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A91763" w:rsidP="00F85383">
            <w:pPr>
              <w:rPr>
                <w:szCs w:val="21"/>
              </w:rPr>
            </w:pPr>
            <w:r>
              <w:rPr>
                <w:rFonts w:hint="eastAsia"/>
                <w:szCs w:val="21"/>
              </w:rPr>
              <w:t>診療放射線技術専門員</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7FED9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45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1763"/>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31ED9-EC0D-4874-8F5B-FC379442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涼乃</cp:lastModifiedBy>
  <cp:revision>81</cp:revision>
  <cp:lastPrinted>2022-11-24T02:35:00Z</cp:lastPrinted>
  <dcterms:created xsi:type="dcterms:W3CDTF">2019-02-22T05:34:00Z</dcterms:created>
  <dcterms:modified xsi:type="dcterms:W3CDTF">2024-01-25T01:35:00Z</dcterms:modified>
</cp:coreProperties>
</file>