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DD330" w14:textId="77777777" w:rsidR="00EC620E" w:rsidRPr="00C3611F" w:rsidRDefault="00074AE1" w:rsidP="00074AE1">
      <w:pPr>
        <w:jc w:val="right"/>
        <w:rPr>
          <w:sz w:val="22"/>
        </w:rPr>
      </w:pPr>
      <w:r>
        <w:rPr>
          <w:rFonts w:hint="eastAsia"/>
          <w:sz w:val="22"/>
        </w:rPr>
        <w:t>（参考資料</w:t>
      </w:r>
      <w:r w:rsidR="00EC620E" w:rsidRPr="00C3611F">
        <w:rPr>
          <w:rFonts w:hint="eastAsia"/>
          <w:sz w:val="22"/>
        </w:rPr>
        <w:t>）</w:t>
      </w:r>
    </w:p>
    <w:p w14:paraId="181B9090" w14:textId="77777777" w:rsidR="00B833D5" w:rsidRDefault="00B833D5" w:rsidP="00EC620E">
      <w:pPr>
        <w:jc w:val="center"/>
        <w:rPr>
          <w:rFonts w:ascii="HG丸ｺﾞｼｯｸM-PRO" w:eastAsia="HG丸ｺﾞｼｯｸM-PRO" w:hAnsi="HG丸ｺﾞｼｯｸM-PRO"/>
          <w:b/>
          <w:sz w:val="24"/>
          <w:szCs w:val="24"/>
        </w:rPr>
      </w:pPr>
    </w:p>
    <w:p w14:paraId="748599A9" w14:textId="77777777" w:rsidR="00845300" w:rsidRPr="005A341A" w:rsidRDefault="00C3611F" w:rsidP="00EC620E">
      <w:pPr>
        <w:jc w:val="center"/>
        <w:rPr>
          <w:rFonts w:asciiTheme="minorEastAsia" w:hAnsiTheme="minorEastAsia"/>
          <w:b/>
          <w:sz w:val="24"/>
          <w:szCs w:val="24"/>
        </w:rPr>
      </w:pPr>
      <w:r w:rsidRPr="005A341A">
        <w:rPr>
          <w:rFonts w:asciiTheme="minorEastAsia" w:hAnsiTheme="minorEastAsia" w:hint="eastAsia"/>
          <w:b/>
          <w:sz w:val="24"/>
          <w:szCs w:val="24"/>
        </w:rPr>
        <w:t>「外国人患者を受け入れる拠点的な医療機関</w:t>
      </w:r>
      <w:r w:rsidR="00A232C2" w:rsidRPr="005A341A">
        <w:rPr>
          <w:rFonts w:asciiTheme="minorEastAsia" w:hAnsiTheme="minorEastAsia" w:hint="eastAsia"/>
          <w:b/>
          <w:sz w:val="24"/>
          <w:szCs w:val="24"/>
        </w:rPr>
        <w:t>」</w:t>
      </w:r>
      <w:r w:rsidR="00EC620E" w:rsidRPr="005A341A">
        <w:rPr>
          <w:rFonts w:asciiTheme="minorEastAsia" w:hAnsiTheme="minorEastAsia" w:hint="eastAsia"/>
          <w:b/>
          <w:sz w:val="24"/>
          <w:szCs w:val="24"/>
        </w:rPr>
        <w:t>概要</w:t>
      </w:r>
    </w:p>
    <w:p w14:paraId="4464CED2" w14:textId="77777777" w:rsidR="00EC620E" w:rsidRPr="00C3611F" w:rsidRDefault="00EC620E" w:rsidP="00EC620E">
      <w:pPr>
        <w:jc w:val="center"/>
        <w:rPr>
          <w:sz w:val="22"/>
        </w:rPr>
      </w:pPr>
    </w:p>
    <w:p w14:paraId="6A5F33D1" w14:textId="77777777" w:rsidR="00EC620E" w:rsidRPr="00C3611F" w:rsidRDefault="001E1AC2" w:rsidP="001E1AC2">
      <w:pPr>
        <w:jc w:val="left"/>
        <w:rPr>
          <w:sz w:val="22"/>
        </w:rPr>
      </w:pPr>
      <w:r w:rsidRPr="00C3611F">
        <w:rPr>
          <w:rFonts w:hint="eastAsia"/>
          <w:sz w:val="22"/>
        </w:rPr>
        <w:t xml:space="preserve">　</w:t>
      </w:r>
      <w:r w:rsidR="00C3611F" w:rsidRPr="00C3611F">
        <w:rPr>
          <w:rFonts w:hint="eastAsia"/>
          <w:sz w:val="22"/>
        </w:rPr>
        <w:t>厚生労働省及び観光庁は令和元年度より、外国人患者が安心して受診できる体制を整備</w:t>
      </w:r>
      <w:r w:rsidR="00AF0E38" w:rsidRPr="00C3611F">
        <w:rPr>
          <w:rFonts w:hint="eastAsia"/>
          <w:sz w:val="22"/>
        </w:rPr>
        <w:t>するため、</w:t>
      </w:r>
      <w:r w:rsidR="00C3611F" w:rsidRPr="00C3611F">
        <w:rPr>
          <w:rFonts w:hint="eastAsia"/>
          <w:sz w:val="22"/>
        </w:rPr>
        <w:t>「外国人患者を受け入れる拠点的な医療機関</w:t>
      </w:r>
      <w:r w:rsidR="00AF0E38" w:rsidRPr="00C3611F">
        <w:rPr>
          <w:rFonts w:hint="eastAsia"/>
          <w:sz w:val="22"/>
        </w:rPr>
        <w:t>」の選定を開始しました</w:t>
      </w:r>
      <w:r w:rsidRPr="00C3611F">
        <w:rPr>
          <w:rFonts w:hint="eastAsia"/>
          <w:sz w:val="22"/>
        </w:rPr>
        <w:t>。</w:t>
      </w:r>
    </w:p>
    <w:p w14:paraId="6153B77C" w14:textId="1B81D0C1" w:rsidR="001E1AC2" w:rsidRPr="00C3611F" w:rsidRDefault="001E1AC2" w:rsidP="00C3611F">
      <w:pPr>
        <w:jc w:val="left"/>
        <w:rPr>
          <w:sz w:val="22"/>
        </w:rPr>
      </w:pPr>
      <w:r w:rsidRPr="00C3611F">
        <w:rPr>
          <w:rFonts w:hint="eastAsia"/>
          <w:sz w:val="22"/>
        </w:rPr>
        <w:t xml:space="preserve">　</w:t>
      </w:r>
      <w:r w:rsidR="00F42265">
        <w:rPr>
          <w:rFonts w:hint="eastAsia"/>
          <w:sz w:val="22"/>
        </w:rPr>
        <w:t>都内では</w:t>
      </w:r>
      <w:r w:rsidR="002E14FA">
        <w:rPr>
          <w:rFonts w:hint="eastAsia"/>
          <w:sz w:val="22"/>
        </w:rPr>
        <w:t>２８１</w:t>
      </w:r>
      <w:r w:rsidRPr="00C3611F">
        <w:rPr>
          <w:rFonts w:hint="eastAsia"/>
          <w:sz w:val="22"/>
        </w:rPr>
        <w:t>医療機関</w:t>
      </w:r>
      <w:r w:rsidRPr="00C3611F">
        <w:rPr>
          <w:rFonts w:hint="eastAsia"/>
          <w:sz w:val="22"/>
          <w:vertAlign w:val="superscript"/>
        </w:rPr>
        <w:t>※</w:t>
      </w:r>
      <w:r w:rsidR="00726EE8">
        <w:rPr>
          <w:rFonts w:hint="eastAsia"/>
          <w:sz w:val="22"/>
        </w:rPr>
        <w:t>（４</w:t>
      </w:r>
      <w:r w:rsidR="002E14FA">
        <w:rPr>
          <w:rFonts w:hint="eastAsia"/>
          <w:sz w:val="22"/>
        </w:rPr>
        <w:t>３</w:t>
      </w:r>
      <w:r w:rsidR="00726EE8">
        <w:rPr>
          <w:rFonts w:hint="eastAsia"/>
          <w:sz w:val="22"/>
        </w:rPr>
        <w:t>病院、</w:t>
      </w:r>
      <w:r w:rsidR="002E14FA">
        <w:rPr>
          <w:rFonts w:hint="eastAsia"/>
          <w:sz w:val="22"/>
        </w:rPr>
        <w:t>１６４</w:t>
      </w:r>
      <w:r w:rsidR="00726EE8">
        <w:rPr>
          <w:rFonts w:hint="eastAsia"/>
          <w:sz w:val="22"/>
        </w:rPr>
        <w:t>診療所、</w:t>
      </w:r>
      <w:r w:rsidR="002E14FA">
        <w:rPr>
          <w:rFonts w:hint="eastAsia"/>
          <w:sz w:val="22"/>
        </w:rPr>
        <w:t>７４</w:t>
      </w:r>
      <w:r w:rsidR="00AF0E38" w:rsidRPr="00C3611F">
        <w:rPr>
          <w:rFonts w:hint="eastAsia"/>
          <w:sz w:val="22"/>
        </w:rPr>
        <w:t>歯科診療所）が選定されています</w:t>
      </w:r>
      <w:r w:rsidR="00726EE8">
        <w:rPr>
          <w:rFonts w:hint="eastAsia"/>
          <w:sz w:val="22"/>
        </w:rPr>
        <w:t>（令和</w:t>
      </w:r>
      <w:r w:rsidR="002E14FA">
        <w:rPr>
          <w:rFonts w:hint="eastAsia"/>
          <w:sz w:val="22"/>
        </w:rPr>
        <w:t>６</w:t>
      </w:r>
      <w:r w:rsidR="00726EE8">
        <w:rPr>
          <w:rFonts w:hint="eastAsia"/>
          <w:sz w:val="22"/>
        </w:rPr>
        <w:t>年１２</w:t>
      </w:r>
      <w:r w:rsidR="00C3611F" w:rsidRPr="00C3611F">
        <w:rPr>
          <w:rFonts w:hint="eastAsia"/>
          <w:sz w:val="22"/>
        </w:rPr>
        <w:t>月末</w:t>
      </w:r>
      <w:r w:rsidR="001D4F85" w:rsidRPr="00C3611F">
        <w:rPr>
          <w:rFonts w:hint="eastAsia"/>
          <w:sz w:val="22"/>
        </w:rPr>
        <w:t>時点）</w:t>
      </w:r>
      <w:r w:rsidRPr="00C3611F">
        <w:rPr>
          <w:rFonts w:hint="eastAsia"/>
          <w:sz w:val="22"/>
        </w:rPr>
        <w:t>。</w:t>
      </w:r>
    </w:p>
    <w:p w14:paraId="63B2F2BA" w14:textId="77777777" w:rsidR="00AF0E38" w:rsidRPr="00C3611F" w:rsidRDefault="00AF0E38" w:rsidP="00AF0E38">
      <w:pPr>
        <w:spacing w:afterLines="50" w:after="180"/>
        <w:jc w:val="left"/>
        <w:rPr>
          <w:sz w:val="22"/>
        </w:rPr>
      </w:pPr>
    </w:p>
    <w:p w14:paraId="6316ABE0" w14:textId="77777777" w:rsidR="00C3611F" w:rsidRPr="005A341A" w:rsidRDefault="00C3611F" w:rsidP="00C3611F">
      <w:pPr>
        <w:rPr>
          <w:rFonts w:asciiTheme="minorEastAsia" w:hAnsiTheme="minorEastAsia"/>
          <w:b/>
          <w:sz w:val="22"/>
        </w:rPr>
      </w:pPr>
      <w:r w:rsidRPr="005A341A">
        <w:rPr>
          <w:rFonts w:asciiTheme="minorEastAsia" w:hAnsiTheme="minorEastAsia" w:hint="eastAsia"/>
          <w:b/>
          <w:sz w:val="22"/>
        </w:rPr>
        <w:t xml:space="preserve">１　</w:t>
      </w:r>
      <w:r w:rsidR="001C7865" w:rsidRPr="005A341A">
        <w:rPr>
          <w:rFonts w:asciiTheme="minorEastAsia" w:hAnsiTheme="minorEastAsia" w:hint="eastAsia"/>
          <w:b/>
          <w:sz w:val="22"/>
        </w:rPr>
        <w:t>「外国人患者を受け入れる拠点的な医療機関」の</w:t>
      </w:r>
      <w:r w:rsidRPr="005A341A">
        <w:rPr>
          <w:rFonts w:asciiTheme="minorEastAsia" w:hAnsiTheme="minorEastAsia" w:hint="eastAsia"/>
          <w:b/>
          <w:sz w:val="22"/>
        </w:rPr>
        <w:t>選出要件</w:t>
      </w:r>
    </w:p>
    <w:p w14:paraId="77CC9633" w14:textId="77777777" w:rsidR="00C3611F" w:rsidRPr="00C3611F" w:rsidRDefault="00C3611F" w:rsidP="00C3611F">
      <w:pPr>
        <w:ind w:left="440" w:hangingChars="200" w:hanging="440"/>
        <w:rPr>
          <w:rFonts w:asciiTheme="minorEastAsia" w:hAnsiTheme="minorEastAsia"/>
          <w:sz w:val="22"/>
        </w:rPr>
      </w:pPr>
      <w:r w:rsidRPr="00C3611F">
        <w:rPr>
          <w:rFonts w:asciiTheme="minorEastAsia" w:hAnsiTheme="minorEastAsia" w:hint="eastAsia"/>
          <w:sz w:val="22"/>
        </w:rPr>
        <w:t>（１）外国人患者で入院を要する救急患者に対応可能な医療機関（下記①から③の要件を全て満たす医療機関）</w:t>
      </w:r>
    </w:p>
    <w:p w14:paraId="7EAB1CF5" w14:textId="77777777" w:rsidR="00C3611F" w:rsidRPr="00C3611F" w:rsidRDefault="00C3611F" w:rsidP="00C3611F">
      <w:pPr>
        <w:rPr>
          <w:rFonts w:asciiTheme="minorEastAsia" w:hAnsiTheme="minorEastAsia"/>
          <w:sz w:val="22"/>
        </w:rPr>
      </w:pPr>
      <w:r w:rsidRPr="00C3611F">
        <w:rPr>
          <w:rFonts w:asciiTheme="minorEastAsia" w:hAnsiTheme="minorEastAsia" w:hint="eastAsia"/>
          <w:sz w:val="22"/>
        </w:rPr>
        <w:t xml:space="preserve">　</w:t>
      </w:r>
      <w:r w:rsidR="006263E5">
        <w:rPr>
          <w:rFonts w:asciiTheme="minorEastAsia" w:hAnsiTheme="minorEastAsia" w:hint="eastAsia"/>
          <w:sz w:val="22"/>
        </w:rPr>
        <w:t>①　都道府県の医療計画における二次以上の救急医療機関であること</w:t>
      </w:r>
    </w:p>
    <w:p w14:paraId="0582DBB8" w14:textId="77777777" w:rsidR="00C3611F" w:rsidRPr="00C3611F" w:rsidRDefault="00C3611F" w:rsidP="00C3611F">
      <w:pPr>
        <w:rPr>
          <w:rFonts w:asciiTheme="minorEastAsia" w:hAnsiTheme="minorEastAsia"/>
          <w:sz w:val="22"/>
        </w:rPr>
      </w:pPr>
      <w:r w:rsidRPr="00C3611F">
        <w:rPr>
          <w:rFonts w:asciiTheme="minorEastAsia" w:hAnsiTheme="minorEastAsia" w:hint="eastAsia"/>
          <w:sz w:val="22"/>
        </w:rPr>
        <w:t xml:space="preserve">　②　医療機能情報報告</w:t>
      </w:r>
      <w:r w:rsidR="006263E5">
        <w:rPr>
          <w:rFonts w:asciiTheme="minorEastAsia" w:hAnsiTheme="minorEastAsia" w:hint="eastAsia"/>
          <w:sz w:val="22"/>
        </w:rPr>
        <w:t>の外国語対応に関する報告において「受入可能」と回答していること</w:t>
      </w:r>
    </w:p>
    <w:p w14:paraId="0833C6F0" w14:textId="77777777" w:rsidR="00C3611F" w:rsidRPr="00C3611F" w:rsidRDefault="00C3611F" w:rsidP="00C3611F">
      <w:pPr>
        <w:ind w:left="440" w:hangingChars="200" w:hanging="440"/>
        <w:rPr>
          <w:rFonts w:asciiTheme="minorEastAsia" w:hAnsiTheme="minorEastAsia"/>
          <w:sz w:val="22"/>
        </w:rPr>
      </w:pPr>
      <w:r w:rsidRPr="00C3611F">
        <w:rPr>
          <w:rFonts w:asciiTheme="minorEastAsia" w:hAnsiTheme="minorEastAsia" w:hint="eastAsia"/>
          <w:sz w:val="22"/>
        </w:rPr>
        <w:t xml:space="preserve">　③　医療機能情報報告の外国語対応に</w:t>
      </w:r>
      <w:r w:rsidR="006263E5">
        <w:rPr>
          <w:rFonts w:asciiTheme="minorEastAsia" w:hAnsiTheme="minorEastAsia" w:hint="eastAsia"/>
          <w:sz w:val="22"/>
        </w:rPr>
        <w:t>関する報告において外国語で対応可能な電話番号を報告していること</w:t>
      </w:r>
    </w:p>
    <w:p w14:paraId="4563954B" w14:textId="77777777" w:rsidR="00C3611F" w:rsidRPr="00C3611F" w:rsidRDefault="00C3611F" w:rsidP="00C3611F">
      <w:pPr>
        <w:rPr>
          <w:rFonts w:asciiTheme="minorEastAsia" w:hAnsiTheme="minorEastAsia"/>
          <w:sz w:val="22"/>
        </w:rPr>
      </w:pPr>
      <w:r w:rsidRPr="00C3611F">
        <w:rPr>
          <w:rFonts w:asciiTheme="minorEastAsia" w:hAnsiTheme="minorEastAsia" w:hint="eastAsia"/>
          <w:sz w:val="22"/>
        </w:rPr>
        <w:t>（２）外国人患者を受入れ可能な医療機関（診療所・歯科診療所も含む）（下記①・②の要件を満たす</w:t>
      </w:r>
    </w:p>
    <w:p w14:paraId="18632941" w14:textId="77777777" w:rsidR="00C3611F" w:rsidRPr="00C3611F" w:rsidRDefault="00C3611F" w:rsidP="00C3611F">
      <w:pPr>
        <w:rPr>
          <w:rFonts w:asciiTheme="minorEastAsia" w:hAnsiTheme="minorEastAsia"/>
          <w:sz w:val="22"/>
        </w:rPr>
      </w:pPr>
      <w:r w:rsidRPr="00C3611F">
        <w:rPr>
          <w:rFonts w:asciiTheme="minorEastAsia" w:hAnsiTheme="minorEastAsia" w:hint="eastAsia"/>
          <w:sz w:val="22"/>
        </w:rPr>
        <w:t xml:space="preserve">　　医療機関）</w:t>
      </w:r>
    </w:p>
    <w:p w14:paraId="2F324F46" w14:textId="77777777" w:rsidR="00C3611F" w:rsidRPr="00C3611F" w:rsidRDefault="00C3611F" w:rsidP="00C3611F">
      <w:pPr>
        <w:rPr>
          <w:rFonts w:asciiTheme="minorEastAsia" w:hAnsiTheme="minorEastAsia"/>
          <w:sz w:val="22"/>
        </w:rPr>
      </w:pPr>
      <w:r>
        <w:rPr>
          <w:rFonts w:asciiTheme="minorEastAsia" w:hAnsiTheme="minorEastAsia" w:hint="eastAsia"/>
          <w:sz w:val="22"/>
        </w:rPr>
        <w:t xml:space="preserve">　</w:t>
      </w:r>
      <w:r w:rsidRPr="00C3611F">
        <w:rPr>
          <w:rFonts w:asciiTheme="minorEastAsia" w:hAnsiTheme="minorEastAsia" w:hint="eastAsia"/>
          <w:sz w:val="22"/>
        </w:rPr>
        <w:t>①　医療機能情報報告</w:t>
      </w:r>
      <w:r w:rsidR="006263E5">
        <w:rPr>
          <w:rFonts w:asciiTheme="minorEastAsia" w:hAnsiTheme="minorEastAsia" w:hint="eastAsia"/>
          <w:sz w:val="22"/>
        </w:rPr>
        <w:t>の外国語対応に関する報告において「受入可能」と回答していること</w:t>
      </w:r>
    </w:p>
    <w:p w14:paraId="3817EDCC" w14:textId="77777777" w:rsidR="00EC620E" w:rsidRDefault="00C3611F" w:rsidP="00C3611F">
      <w:pPr>
        <w:ind w:left="440" w:hangingChars="200" w:hanging="440"/>
        <w:rPr>
          <w:rFonts w:asciiTheme="minorEastAsia" w:hAnsiTheme="minorEastAsia"/>
          <w:sz w:val="22"/>
        </w:rPr>
      </w:pPr>
      <w:r>
        <w:rPr>
          <w:rFonts w:asciiTheme="minorEastAsia" w:hAnsiTheme="minorEastAsia" w:hint="eastAsia"/>
          <w:sz w:val="22"/>
        </w:rPr>
        <w:t xml:space="preserve">　</w:t>
      </w:r>
      <w:r w:rsidRPr="00C3611F">
        <w:rPr>
          <w:rFonts w:asciiTheme="minorEastAsia" w:hAnsiTheme="minorEastAsia" w:hint="eastAsia"/>
          <w:sz w:val="22"/>
        </w:rPr>
        <w:t>②　医療機能情報報告の外国語対応に</w:t>
      </w:r>
      <w:r w:rsidR="006263E5">
        <w:rPr>
          <w:rFonts w:asciiTheme="minorEastAsia" w:hAnsiTheme="minorEastAsia" w:hint="eastAsia"/>
          <w:sz w:val="22"/>
        </w:rPr>
        <w:t>関する報告において外国語で対応可能な電話番号を報告していること</w:t>
      </w:r>
    </w:p>
    <w:p w14:paraId="090A7BE3" w14:textId="77777777" w:rsidR="001C7865" w:rsidRPr="00C3611F" w:rsidRDefault="001C7865" w:rsidP="00C3611F">
      <w:pPr>
        <w:ind w:left="440" w:hangingChars="200" w:hanging="440"/>
        <w:rPr>
          <w:rFonts w:asciiTheme="minorEastAsia" w:hAnsiTheme="minorEastAsia"/>
          <w:sz w:val="22"/>
        </w:rPr>
      </w:pPr>
    </w:p>
    <w:p w14:paraId="723F5F98" w14:textId="77777777" w:rsidR="001C7865" w:rsidRPr="005A341A" w:rsidRDefault="001C7865" w:rsidP="001C7865">
      <w:pPr>
        <w:rPr>
          <w:rFonts w:asciiTheme="minorEastAsia" w:hAnsiTheme="minorEastAsia"/>
          <w:b/>
          <w:sz w:val="22"/>
        </w:rPr>
      </w:pPr>
      <w:r w:rsidRPr="005A341A">
        <w:rPr>
          <w:rFonts w:asciiTheme="minorEastAsia" w:hAnsiTheme="minorEastAsia" w:hint="eastAsia"/>
          <w:b/>
          <w:sz w:val="22"/>
        </w:rPr>
        <w:t>２　「外国人患者を受け入れる拠点的な医療機関」の取扱い等</w:t>
      </w:r>
    </w:p>
    <w:p w14:paraId="044349E7" w14:textId="77777777" w:rsidR="001C7865" w:rsidRDefault="001C7865" w:rsidP="001C7865">
      <w:pPr>
        <w:ind w:left="440" w:hangingChars="200" w:hanging="440"/>
        <w:rPr>
          <w:rFonts w:asciiTheme="minorEastAsia" w:hAnsiTheme="minorEastAsia"/>
          <w:sz w:val="22"/>
        </w:rPr>
      </w:pPr>
      <w:r>
        <w:rPr>
          <w:rFonts w:asciiTheme="minorEastAsia" w:hAnsiTheme="minorEastAsia" w:hint="eastAsia"/>
          <w:sz w:val="22"/>
        </w:rPr>
        <w:t xml:space="preserve">　　</w:t>
      </w:r>
      <w:r w:rsidRPr="001C7865">
        <w:rPr>
          <w:rFonts w:asciiTheme="minorEastAsia" w:hAnsiTheme="minorEastAsia" w:hint="eastAsia"/>
          <w:sz w:val="22"/>
        </w:rPr>
        <w:t>厚生労働省と観光庁（日本政府観光局（ＪＮＴＯ））等のウェブサイト上の「外国人患者を受け入</w:t>
      </w:r>
    </w:p>
    <w:p w14:paraId="2476C3D0" w14:textId="77777777" w:rsidR="001C7865" w:rsidRPr="001C7865" w:rsidRDefault="001C7865" w:rsidP="00372295">
      <w:pPr>
        <w:ind w:leftChars="100" w:left="430" w:hangingChars="100" w:hanging="220"/>
        <w:rPr>
          <w:rFonts w:asciiTheme="minorEastAsia" w:hAnsiTheme="minorEastAsia"/>
          <w:sz w:val="22"/>
        </w:rPr>
      </w:pPr>
      <w:r w:rsidRPr="001C7865">
        <w:rPr>
          <w:rFonts w:asciiTheme="minorEastAsia" w:hAnsiTheme="minorEastAsia" w:hint="eastAsia"/>
          <w:sz w:val="22"/>
        </w:rPr>
        <w:t>れる医療機関の情報を取りまとめたリスト」（以下「医療機関リスト」という。）に公表されます。</w:t>
      </w:r>
    </w:p>
    <w:p w14:paraId="7B42D26F" w14:textId="77777777" w:rsidR="001C7865" w:rsidRDefault="001C7865" w:rsidP="001C7865">
      <w:pPr>
        <w:ind w:left="440" w:hangingChars="200" w:hanging="440"/>
        <w:rPr>
          <w:rFonts w:asciiTheme="minorEastAsia" w:hAnsiTheme="minorEastAsia"/>
          <w:sz w:val="22"/>
        </w:rPr>
      </w:pPr>
    </w:p>
    <w:p w14:paraId="4D8FDE4A" w14:textId="77777777" w:rsidR="001C7865" w:rsidRDefault="001C7865" w:rsidP="001C7865">
      <w:pPr>
        <w:ind w:leftChars="100" w:left="430" w:hangingChars="100" w:hanging="220"/>
        <w:rPr>
          <w:rFonts w:asciiTheme="minorEastAsia" w:hAnsiTheme="minorEastAsia"/>
          <w:sz w:val="22"/>
        </w:rPr>
      </w:pPr>
      <w:r>
        <w:rPr>
          <w:rFonts w:asciiTheme="minorEastAsia" w:hAnsiTheme="minorEastAsia" w:hint="eastAsia"/>
          <w:sz w:val="22"/>
        </w:rPr>
        <w:t>厚生労働省ホームページ</w:t>
      </w:r>
    </w:p>
    <w:p w14:paraId="234FA15D" w14:textId="77777777" w:rsidR="001C7865" w:rsidRPr="00930FE2" w:rsidRDefault="001C7865" w:rsidP="001C7865">
      <w:pPr>
        <w:ind w:left="440" w:hangingChars="200" w:hanging="440"/>
        <w:rPr>
          <w:sz w:val="22"/>
        </w:rPr>
      </w:pPr>
      <w:r>
        <w:rPr>
          <w:rFonts w:asciiTheme="minorEastAsia" w:hAnsiTheme="minorEastAsia" w:hint="eastAsia"/>
          <w:sz w:val="22"/>
        </w:rPr>
        <w:t xml:space="preserve">　</w:t>
      </w:r>
      <w:hyperlink r:id="rId7" w:history="1">
        <w:r w:rsidR="00B833D5" w:rsidRPr="00930FE2">
          <w:rPr>
            <w:rStyle w:val="a5"/>
            <w:sz w:val="22"/>
          </w:rPr>
          <w:t>https://www.mhlw.go.jp/stf/newpage_05774.html</w:t>
        </w:r>
      </w:hyperlink>
    </w:p>
    <w:p w14:paraId="40EE3684" w14:textId="77777777" w:rsidR="001C7865" w:rsidRPr="001C7865" w:rsidRDefault="001C7865" w:rsidP="001C7865">
      <w:pPr>
        <w:ind w:leftChars="100" w:left="430" w:hangingChars="100" w:hanging="220"/>
        <w:rPr>
          <w:rFonts w:asciiTheme="minorEastAsia" w:hAnsiTheme="minorEastAsia"/>
          <w:sz w:val="22"/>
        </w:rPr>
      </w:pPr>
      <w:r>
        <w:rPr>
          <w:rFonts w:asciiTheme="minorEastAsia" w:hAnsiTheme="minorEastAsia" w:hint="eastAsia"/>
          <w:sz w:val="22"/>
        </w:rPr>
        <w:t>観光庁（日本政府観光局（ＪＮＴ</w:t>
      </w:r>
      <w:r w:rsidR="009B607B">
        <w:rPr>
          <w:rFonts w:asciiTheme="minorEastAsia" w:hAnsiTheme="minorEastAsia" w:hint="eastAsia"/>
          <w:sz w:val="22"/>
        </w:rPr>
        <w:t>Ｏ</w:t>
      </w:r>
      <w:r>
        <w:rPr>
          <w:rFonts w:asciiTheme="minorEastAsia" w:hAnsiTheme="minorEastAsia" w:hint="eastAsia"/>
          <w:sz w:val="22"/>
        </w:rPr>
        <w:t>））ホームページ</w:t>
      </w:r>
    </w:p>
    <w:p w14:paraId="0DAE359B" w14:textId="77777777" w:rsidR="00D15C7B" w:rsidRPr="00C3611F" w:rsidRDefault="001C7865" w:rsidP="00D15C7B">
      <w:pPr>
        <w:pStyle w:val="a3"/>
        <w:ind w:right="892" w:firstLineChars="100" w:firstLine="220"/>
        <w:jc w:val="both"/>
        <w:rPr>
          <w:rFonts w:asciiTheme="minorHAnsi" w:hAnsiTheme="minorHAnsi"/>
          <w:szCs w:val="22"/>
        </w:rPr>
      </w:pPr>
      <w:hyperlink r:id="rId8" w:history="1">
        <w:r w:rsidRPr="001C7865">
          <w:rPr>
            <w:rStyle w:val="a5"/>
            <w:rFonts w:asciiTheme="minorHAnsi" w:hAnsiTheme="minorHAnsi"/>
            <w:szCs w:val="22"/>
          </w:rPr>
          <w:t>https://www.jnto.go.jp/emergency/jpn/mi_guide.html</w:t>
        </w:r>
      </w:hyperlink>
    </w:p>
    <w:sectPr w:rsidR="00D15C7B" w:rsidRPr="00C3611F" w:rsidSect="00C3611F">
      <w:pgSz w:w="11906" w:h="16838" w:code="9"/>
      <w:pgMar w:top="1134"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96E45" w14:textId="77777777" w:rsidR="00C00BD9" w:rsidRDefault="00C00BD9" w:rsidP="001E1AC2">
      <w:r>
        <w:separator/>
      </w:r>
    </w:p>
  </w:endnote>
  <w:endnote w:type="continuationSeparator" w:id="0">
    <w:p w14:paraId="2813597F" w14:textId="77777777" w:rsidR="00C00BD9" w:rsidRDefault="00C00BD9" w:rsidP="001E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A4122" w14:textId="77777777" w:rsidR="00C00BD9" w:rsidRDefault="00C00BD9" w:rsidP="001E1AC2">
      <w:r>
        <w:separator/>
      </w:r>
    </w:p>
  </w:footnote>
  <w:footnote w:type="continuationSeparator" w:id="0">
    <w:p w14:paraId="48B1861E" w14:textId="77777777" w:rsidR="00C00BD9" w:rsidRDefault="00C00BD9" w:rsidP="001E1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33E7"/>
    <w:multiLevelType w:val="hybridMultilevel"/>
    <w:tmpl w:val="5F26B462"/>
    <w:lvl w:ilvl="0" w:tplc="784C86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0897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E26"/>
    <w:rsid w:val="00074AE1"/>
    <w:rsid w:val="000E05A8"/>
    <w:rsid w:val="00144989"/>
    <w:rsid w:val="001C7865"/>
    <w:rsid w:val="001D4F85"/>
    <w:rsid w:val="001E1AC2"/>
    <w:rsid w:val="001F3666"/>
    <w:rsid w:val="002879C5"/>
    <w:rsid w:val="002E14FA"/>
    <w:rsid w:val="00372295"/>
    <w:rsid w:val="00430E26"/>
    <w:rsid w:val="004833BB"/>
    <w:rsid w:val="004960D5"/>
    <w:rsid w:val="00523E66"/>
    <w:rsid w:val="005A341A"/>
    <w:rsid w:val="006263E5"/>
    <w:rsid w:val="00695B51"/>
    <w:rsid w:val="00721F92"/>
    <w:rsid w:val="00726EE8"/>
    <w:rsid w:val="00845300"/>
    <w:rsid w:val="00930FE2"/>
    <w:rsid w:val="009563AB"/>
    <w:rsid w:val="009B607B"/>
    <w:rsid w:val="009E5591"/>
    <w:rsid w:val="00A232C2"/>
    <w:rsid w:val="00AF0E38"/>
    <w:rsid w:val="00B833D5"/>
    <w:rsid w:val="00BC52B3"/>
    <w:rsid w:val="00C00BD9"/>
    <w:rsid w:val="00C3611F"/>
    <w:rsid w:val="00D15C7B"/>
    <w:rsid w:val="00E241BD"/>
    <w:rsid w:val="00EC620E"/>
    <w:rsid w:val="00EE059F"/>
    <w:rsid w:val="00F00CB2"/>
    <w:rsid w:val="00F37167"/>
    <w:rsid w:val="00F42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1BA2685"/>
  <w15:docId w15:val="{E7AE4CE4-1D32-4968-A75D-8A63E75C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EC620E"/>
    <w:pPr>
      <w:jc w:val="right"/>
    </w:pPr>
    <w:rPr>
      <w:rFonts w:ascii="ＭＳ 明朝" w:eastAsia="ＭＳ 明朝" w:hAnsi="ＭＳ 明朝" w:cs="Times New Roman"/>
      <w:spacing w:val="1"/>
      <w:sz w:val="22"/>
      <w:szCs w:val="21"/>
    </w:rPr>
  </w:style>
  <w:style w:type="character" w:customStyle="1" w:styleId="a4">
    <w:name w:val="結語 (文字)"/>
    <w:basedOn w:val="a0"/>
    <w:link w:val="a3"/>
    <w:rsid w:val="00EC620E"/>
    <w:rPr>
      <w:rFonts w:ascii="ＭＳ 明朝" w:eastAsia="ＭＳ 明朝" w:hAnsi="ＭＳ 明朝" w:cs="Times New Roman"/>
      <w:spacing w:val="1"/>
      <w:sz w:val="22"/>
      <w:szCs w:val="21"/>
    </w:rPr>
  </w:style>
  <w:style w:type="character" w:styleId="a5">
    <w:name w:val="Hyperlink"/>
    <w:rsid w:val="00EC620E"/>
    <w:rPr>
      <w:color w:val="0000FF"/>
      <w:u w:val="single"/>
    </w:rPr>
  </w:style>
  <w:style w:type="character" w:styleId="a6">
    <w:name w:val="FollowedHyperlink"/>
    <w:basedOn w:val="a0"/>
    <w:uiPriority w:val="99"/>
    <w:semiHidden/>
    <w:unhideWhenUsed/>
    <w:rsid w:val="009563AB"/>
    <w:rPr>
      <w:color w:val="800080" w:themeColor="followedHyperlink"/>
      <w:u w:val="single"/>
    </w:rPr>
  </w:style>
  <w:style w:type="paragraph" w:styleId="a7">
    <w:name w:val="header"/>
    <w:basedOn w:val="a"/>
    <w:link w:val="a8"/>
    <w:uiPriority w:val="99"/>
    <w:unhideWhenUsed/>
    <w:rsid w:val="001E1AC2"/>
    <w:pPr>
      <w:tabs>
        <w:tab w:val="center" w:pos="4252"/>
        <w:tab w:val="right" w:pos="8504"/>
      </w:tabs>
      <w:snapToGrid w:val="0"/>
    </w:pPr>
  </w:style>
  <w:style w:type="character" w:customStyle="1" w:styleId="a8">
    <w:name w:val="ヘッダー (文字)"/>
    <w:basedOn w:val="a0"/>
    <w:link w:val="a7"/>
    <w:uiPriority w:val="99"/>
    <w:rsid w:val="001E1AC2"/>
  </w:style>
  <w:style w:type="paragraph" w:styleId="a9">
    <w:name w:val="footer"/>
    <w:basedOn w:val="a"/>
    <w:link w:val="aa"/>
    <w:uiPriority w:val="99"/>
    <w:unhideWhenUsed/>
    <w:rsid w:val="001E1AC2"/>
    <w:pPr>
      <w:tabs>
        <w:tab w:val="center" w:pos="4252"/>
        <w:tab w:val="right" w:pos="8504"/>
      </w:tabs>
      <w:snapToGrid w:val="0"/>
    </w:pPr>
  </w:style>
  <w:style w:type="character" w:customStyle="1" w:styleId="aa">
    <w:name w:val="フッター (文字)"/>
    <w:basedOn w:val="a0"/>
    <w:link w:val="a9"/>
    <w:uiPriority w:val="99"/>
    <w:rsid w:val="001E1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77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nto.go.jp/emergency/jpn/mi_guide.html" TargetMode="External"/><Relationship Id="rId3" Type="http://schemas.openxmlformats.org/officeDocument/2006/relationships/settings" Target="settings.xml"/><Relationship Id="rId7" Type="http://schemas.openxmlformats.org/officeDocument/2006/relationships/hyperlink" Target="https://www.mhlw.go.jp/stf/newpage_0577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楠　綾佳</cp:lastModifiedBy>
  <cp:revision>28</cp:revision>
  <cp:lastPrinted>2017-07-28T00:27:00Z</cp:lastPrinted>
  <dcterms:created xsi:type="dcterms:W3CDTF">2017-07-24T05:32:00Z</dcterms:created>
  <dcterms:modified xsi:type="dcterms:W3CDTF">2025-05-02T00:23:00Z</dcterms:modified>
</cp:coreProperties>
</file>