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8350F" w14:textId="77777777" w:rsidR="00B2206C" w:rsidRPr="002A2221"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31A846CF" w14:textId="77777777" w:rsidR="00485961" w:rsidRPr="002A2221" w:rsidRDefault="00485961" w:rsidP="00485961">
      <w:pPr>
        <w:spacing w:line="800" w:lineRule="exact"/>
        <w:ind w:leftChars="800" w:left="1885" w:rightChars="1800" w:right="4241"/>
        <w:jc w:val="distribute"/>
        <w:rPr>
          <w:rFonts w:ascii="ＭＳ ゴシック" w:eastAsia="ＭＳ ゴシック" w:hAnsi="ＭＳ ゴシック"/>
          <w:i/>
          <w:sz w:val="72"/>
          <w:szCs w:val="72"/>
        </w:rPr>
      </w:pPr>
      <w:r w:rsidRPr="002A2221">
        <w:rPr>
          <w:rFonts w:ascii="ＭＳ ゴシック" w:eastAsia="ＭＳ ゴシック" w:hAnsi="ＭＳ ゴシック" w:hint="eastAsia"/>
          <w:i/>
          <w:sz w:val="72"/>
          <w:szCs w:val="72"/>
        </w:rPr>
        <w:t>医療保険</w:t>
      </w:r>
    </w:p>
    <w:p w14:paraId="1FB13C2F" w14:textId="77777777" w:rsidR="00B2206C" w:rsidRPr="002A2221" w:rsidRDefault="00485961" w:rsidP="00B2206C">
      <w:pPr>
        <w:spacing w:line="800" w:lineRule="exact"/>
        <w:ind w:leftChars="800" w:left="1885" w:rightChars="1800" w:right="4241"/>
        <w:jc w:val="distribute"/>
        <w:rPr>
          <w:rFonts w:ascii="ＭＳ ゴシック" w:eastAsia="ＭＳ ゴシック" w:hAnsi="ＭＳ ゴシック"/>
          <w:i/>
          <w:sz w:val="72"/>
          <w:szCs w:val="72"/>
        </w:rPr>
      </w:pPr>
      <w:r w:rsidRPr="002A2221">
        <w:rPr>
          <w:rFonts w:ascii="ＭＳ ゴシック" w:eastAsia="ＭＳ ゴシック" w:hAnsi="ＭＳ ゴシック" w:hint="eastAsia"/>
          <w:i/>
          <w:sz w:val="72"/>
          <w:szCs w:val="72"/>
        </w:rPr>
        <w:t>年金等</w:t>
      </w:r>
    </w:p>
    <w:p w14:paraId="6D5E8767" w14:textId="77777777" w:rsidR="00B2206C" w:rsidRPr="002A2221" w:rsidRDefault="00C2383A" w:rsidP="006725C0">
      <w:pPr>
        <w:jc w:val="center"/>
      </w:pPr>
      <w:r w:rsidRPr="002A2221">
        <w:rPr>
          <w:noProof/>
        </w:rPr>
        <mc:AlternateContent>
          <mc:Choice Requires="wpg">
            <w:drawing>
              <wp:anchor distT="0" distB="0" distL="114300" distR="114300" simplePos="0" relativeHeight="251645952" behindDoc="0" locked="1" layoutInCell="1" allowOverlap="1" wp14:anchorId="530D1C66" wp14:editId="3907678C">
                <wp:simplePos x="0" y="0"/>
                <wp:positionH relativeFrom="column">
                  <wp:posOffset>1237615</wp:posOffset>
                </wp:positionH>
                <wp:positionV relativeFrom="paragraph">
                  <wp:posOffset>33655</wp:posOffset>
                </wp:positionV>
                <wp:extent cx="2190750" cy="552450"/>
                <wp:effectExtent l="8890" t="5080" r="10160" b="13970"/>
                <wp:wrapNone/>
                <wp:docPr id="2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21"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B720B4" id="Group 351" o:spid="_x0000_s1026" style="position:absolute;left:0;text-align:left;margin-left:97.45pt;margin-top:2.65pt;width:172.5pt;height:43.5pt;z-index:25164595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7R7QwIAAFUGAAAOAAAAZHJzL2Uyb0RvYy54bWzclc2O2jAQx++V+g5W7iUQyC5EhD3sBxfa&#10;Iu32AYzjJFYd27INgbfveJLALq1UdSv1UA6WnRmPZ37/sVneHRtJDtw6oVUeTUbjiHDFdCFUlUff&#10;Xp4+zSPiPFUFlVrxPDpxF92tPn5Ytibjia61LLglEES5rDV5VHtvsjh2rOYNdSNtuAJjqW1DPSxt&#10;FReWthC9kXEyHt/ErbaFsZpx5+DrQ2eMVhi/LDnzX8vScU9kHkFuHkeL4y6M8WpJs8pSUwvWp0Hf&#10;kUVDhYJDz6EeqKdkb8VPoRrBrHa69COmm1iXpWAca4BqJuOratZW7w3WUmVtZc6YAO0Vp3eHZV8O&#10;W0tEkUcJ4FG0AY3wWDJNJ4FOa6oMnNbWPJut7UqE6Uaz7w7M8bU9rKvOmezaz7qAgHTvNdI5lrYJ&#10;IaBuckQRTmcR+NETBh+TyWJ8m0IyDGxpmsxgjiqxGqQM25LFLZjBOr2ZpYPtsd8+Df64dw5eIUOa&#10;dcdiqn1qoS5oOHdh6v6O6XNNDUepXMA1MJ0MTDdCcUCadEjR515tLQJ2mQO0v6X1i7IHZpei35ZM&#10;M2OdX3PdkDDJIwlpoBL0sHG+ozO4BGGUfhJSIm6pSJtHN1PAGSxOS1EEIy5stbuXlhxouFb461G/&#10;cYP2VQUGqzktHvu5p0J2c5BGKuyhDkGnyk4XJyQDgqFG/0qs5Eqs6Z+KRawGxumsA/Kq0dPFPMWO&#10;nY3nfTcP0oUuxXb9P5XDSwdvF97D/p0Nj+PrNXbA5d9g9QMAAP//AwBQSwMEFAAGAAgAAAAhAGQJ&#10;7HLeAAAACAEAAA8AAABkcnMvZG93bnJldi54bWxMj0FLw0AQhe+C/2EZwZvdpDFiYjalFPVUhLaC&#10;eNtmp0lodjZkt0n67x1Pevx4jzffFKvZdmLEwbeOFMSLCARS5UxLtYLPw9vDMwgfNBndOUIFV/Sw&#10;Km9vCp0bN9EOx32oBY+Qz7WCJoQ+l9JXDVrtF65H4uzkBqsD41BLM+iJx20nl1H0JK1uiS80usdN&#10;g9V5f7EK3ic9rZP4ddyeT5vr9yH9+NrGqNT93bx+ARFwDn9l+NVndSjZ6eguZLzomLPHjKsK0gQE&#10;52mSMR8VZMsEZFnI/w+UPwAAAP//AwBQSwECLQAUAAYACAAAACEAtoM4kv4AAADhAQAAEwAAAAAA&#10;AAAAAAAAAAAAAAAAW0NvbnRlbnRfVHlwZXNdLnhtbFBLAQItABQABgAIAAAAIQA4/SH/1gAAAJQB&#10;AAALAAAAAAAAAAAAAAAAAC8BAABfcmVscy8ucmVsc1BLAQItABQABgAIAAAAIQDTP7R7QwIAAFUG&#10;AAAOAAAAAAAAAAAAAAAAAC4CAABkcnMvZTJvRG9jLnhtbFBLAQItABQABgAIAAAAIQBkCexy3gAA&#10;AAgBAAAPAAAAAAAAAAAAAAAAAJ0EAABkcnMvZG93bnJldi54bWxQSwUGAAAAAAQABADzAAAAqAUA&#10;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yJwgAAANsAAAAPAAAAZHJzL2Rvd25yZXYueG1sRI9Ba8JA&#10;FITvQv/D8oTedGMOoURXkYLQU0PTqtdn9pnEZt+G3W0S/323UPA4zMw3zGY3mU4M5HxrWcFqmYAg&#10;rqxuuVbw9XlYvIDwAVljZ5kU3MnDbvs022Cu7cgfNJShFhHCPkcFTQh9LqWvGjLol7Ynjt7VOoMh&#10;SldL7XCMcNPJNEkyabDluNBgT68NVd/lj1FQ6vdCuvPljidNmTneCt8epFLP82m/BhFoCo/wf/tN&#10;K0hT+PsSf4Dc/gIAAP//AwBQSwECLQAUAAYACAAAACEA2+H2y+4AAACFAQAAEwAAAAAAAAAAAAAA&#10;AAAAAAAAW0NvbnRlbnRfVHlwZXNdLnhtbFBLAQItABQABgAIAAAAIQBa9CxbvwAAABUBAAALAAAA&#10;AAAAAAAAAAAAAB8BAABfcmVscy8ucmVsc1BLAQItABQABgAIAAAAIQBkudyJwgAAANsAAAAPAAAA&#10;AAAAAAAAAAAAAAcCAABkcnMvZG93bnJldi54bWxQSwUGAAAAAAMAAwC3AAAA9gIAAAAA&#10;" strokeweight=".5pt"/>
                <w10:anchorlock/>
              </v:group>
            </w:pict>
          </mc:Fallback>
        </mc:AlternateContent>
      </w:r>
    </w:p>
    <w:p w14:paraId="5E7D5A53" w14:textId="77777777" w:rsidR="00B2206C" w:rsidRPr="002A2221" w:rsidRDefault="00783357" w:rsidP="00B2206C">
      <w:pPr>
        <w:spacing w:line="800" w:lineRule="exact"/>
        <w:ind w:leftChars="800" w:left="1885" w:rightChars="1800" w:right="4241"/>
        <w:jc w:val="distribute"/>
        <w:rPr>
          <w:rFonts w:ascii="ＭＳ ゴシック" w:eastAsia="ＭＳ ゴシック" w:hAnsi="ＭＳ ゴシック"/>
          <w:sz w:val="72"/>
          <w:szCs w:val="72"/>
        </w:rPr>
      </w:pPr>
      <w:r w:rsidRPr="002A2221">
        <w:rPr>
          <w:rFonts w:ascii="ＭＳ ゴシック" w:eastAsia="ＭＳ ゴシック" w:hAnsi="ＭＳ ゴシック" w:hint="eastAsia"/>
          <w:sz w:val="72"/>
          <w:szCs w:val="72"/>
        </w:rPr>
        <w:t>７</w:t>
      </w:r>
    </w:p>
    <w:p w14:paraId="49708A0E" w14:textId="77777777" w:rsidR="0098735D" w:rsidRPr="002A2221" w:rsidRDefault="0098735D" w:rsidP="0098735D">
      <w:pPr>
        <w:ind w:leftChars="2250" w:left="5301"/>
      </w:pPr>
      <w:r w:rsidRPr="002A2221">
        <w:rPr>
          <w:rFonts w:hint="eastAsia"/>
        </w:rPr>
        <w:t>＊医療保険制度</w:t>
      </w:r>
    </w:p>
    <w:p w14:paraId="7D6D149F" w14:textId="77777777" w:rsidR="0098735D" w:rsidRPr="002A2221" w:rsidRDefault="0098735D" w:rsidP="0098735D">
      <w:pPr>
        <w:ind w:leftChars="2250" w:left="5301"/>
      </w:pPr>
      <w:r w:rsidRPr="002A2221">
        <w:rPr>
          <w:rFonts w:hint="eastAsia"/>
        </w:rPr>
        <w:t>＊医療保険の給付</w:t>
      </w:r>
    </w:p>
    <w:p w14:paraId="5CBD1A49" w14:textId="77777777" w:rsidR="0098735D" w:rsidRPr="002A2221" w:rsidRDefault="0098735D" w:rsidP="0098735D">
      <w:pPr>
        <w:ind w:leftChars="2250" w:left="5301"/>
      </w:pPr>
      <w:r w:rsidRPr="002A2221">
        <w:rPr>
          <w:rFonts w:hint="eastAsia"/>
        </w:rPr>
        <w:t>＊年金制度</w:t>
      </w:r>
    </w:p>
    <w:p w14:paraId="5DA64C8B" w14:textId="77777777" w:rsidR="0098735D" w:rsidRPr="002A2221" w:rsidRDefault="0098735D" w:rsidP="0098735D">
      <w:pPr>
        <w:ind w:leftChars="2250" w:left="5301"/>
      </w:pPr>
      <w:r w:rsidRPr="002A2221">
        <w:rPr>
          <w:rFonts w:hint="eastAsia"/>
        </w:rPr>
        <w:t>＊船員保険</w:t>
      </w:r>
    </w:p>
    <w:p w14:paraId="4FD34B29" w14:textId="77777777" w:rsidR="0098735D" w:rsidRPr="002A2221" w:rsidRDefault="0098735D" w:rsidP="0098735D">
      <w:pPr>
        <w:ind w:leftChars="2250" w:left="5301"/>
      </w:pPr>
      <w:r w:rsidRPr="002A2221">
        <w:rPr>
          <w:rFonts w:hint="eastAsia"/>
        </w:rPr>
        <w:t>＊融資</w:t>
      </w:r>
    </w:p>
    <w:p w14:paraId="77F7357D" w14:textId="77777777" w:rsidR="0098735D" w:rsidRPr="002A2221" w:rsidRDefault="0098735D" w:rsidP="0098735D">
      <w:pPr>
        <w:ind w:leftChars="2250" w:left="5301"/>
      </w:pPr>
      <w:r w:rsidRPr="002A2221">
        <w:rPr>
          <w:rFonts w:hint="eastAsia"/>
        </w:rPr>
        <w:t>＊不服申立て</w:t>
      </w:r>
    </w:p>
    <w:p w14:paraId="61CBF531" w14:textId="77777777" w:rsidR="0098735D" w:rsidRPr="002A2221" w:rsidRDefault="0098735D" w:rsidP="0098735D">
      <w:pPr>
        <w:ind w:leftChars="2250" w:left="5301"/>
      </w:pPr>
      <w:r w:rsidRPr="002A2221">
        <w:rPr>
          <w:rFonts w:hint="eastAsia"/>
        </w:rPr>
        <w:t>＊雇用保険</w:t>
      </w:r>
    </w:p>
    <w:p w14:paraId="184B278F" w14:textId="688A5182" w:rsidR="00EB724F" w:rsidRPr="002A2221" w:rsidRDefault="0098735D" w:rsidP="0098735D">
      <w:pPr>
        <w:ind w:leftChars="2250" w:left="5301"/>
      </w:pPr>
      <w:r w:rsidRPr="002A2221">
        <w:rPr>
          <w:rFonts w:hint="eastAsia"/>
        </w:rPr>
        <w:t>＊労災保険</w:t>
      </w:r>
    </w:p>
    <w:p w14:paraId="16395B6A" w14:textId="77777777" w:rsidR="00762A81" w:rsidRPr="002A2221" w:rsidRDefault="00762A81">
      <w:pPr>
        <w:widowControl/>
        <w:autoSpaceDE/>
        <w:autoSpaceDN/>
        <w:jc w:val="left"/>
      </w:pPr>
      <w:r w:rsidRPr="002A2221">
        <w:br w:type="page"/>
      </w:r>
    </w:p>
    <w:p w14:paraId="3174A968" w14:textId="2785F03E" w:rsidR="00762A81" w:rsidRPr="002A2221" w:rsidRDefault="00FC6DAC" w:rsidP="00762A81">
      <w:pPr>
        <w:spacing w:line="400" w:lineRule="exact"/>
        <w:jc w:val="center"/>
        <w:rPr>
          <w:rFonts w:asciiTheme="majorEastAsia" w:eastAsiaTheme="majorEastAsia" w:hAnsiTheme="majorEastAsia"/>
          <w:sz w:val="36"/>
          <w:szCs w:val="36"/>
        </w:rPr>
      </w:pPr>
      <w:r w:rsidRPr="002A2221">
        <w:rPr>
          <w:rFonts w:asciiTheme="majorEastAsia" w:eastAsiaTheme="majorEastAsia" w:hAnsiTheme="majorEastAsia"/>
          <w:sz w:val="36"/>
          <w:szCs w:val="36"/>
        </w:rPr>
        <w:lastRenderedPageBreak/>
        <w:t>38秒に１回の割合で救急出場</w:t>
      </w:r>
    </w:p>
    <w:p w14:paraId="6393C196" w14:textId="77777777" w:rsidR="00762A81" w:rsidRPr="002A2221" w:rsidRDefault="00762A81" w:rsidP="00762A81">
      <w:pPr>
        <w:spacing w:line="120" w:lineRule="exact"/>
        <w:rPr>
          <w:sz w:val="20"/>
          <w:szCs w:val="20"/>
        </w:rPr>
      </w:pPr>
    </w:p>
    <w:p w14:paraId="5B79ECDE" w14:textId="77777777" w:rsidR="00FC6DAC" w:rsidRPr="002A2221" w:rsidRDefault="00FC6DAC" w:rsidP="00FC6DAC">
      <w:pPr>
        <w:spacing w:line="280" w:lineRule="exact"/>
        <w:rPr>
          <w:sz w:val="20"/>
          <w:szCs w:val="20"/>
        </w:rPr>
      </w:pPr>
      <w:r w:rsidRPr="002A2221">
        <w:rPr>
          <w:rFonts w:hint="eastAsia"/>
          <w:sz w:val="20"/>
          <w:szCs w:val="20"/>
        </w:rPr>
        <w:t xml:space="preserve">　令和元年中の救急出場件数は</w:t>
      </w:r>
      <w:r w:rsidRPr="002A2221">
        <w:rPr>
          <w:sz w:val="20"/>
          <w:szCs w:val="20"/>
        </w:rPr>
        <w:t>82万5,929件、一日平均 2,263件出場し、実に 38秒に１回の割合で出場したことになります。</w:t>
      </w:r>
    </w:p>
    <w:p w14:paraId="6F80E6A0" w14:textId="77777777" w:rsidR="00FC6DAC" w:rsidRPr="002A2221" w:rsidRDefault="00FC6DAC" w:rsidP="00FC6DAC">
      <w:pPr>
        <w:spacing w:line="280" w:lineRule="exact"/>
        <w:rPr>
          <w:sz w:val="20"/>
          <w:szCs w:val="20"/>
        </w:rPr>
      </w:pPr>
      <w:r w:rsidRPr="002A2221">
        <w:rPr>
          <w:rFonts w:hint="eastAsia"/>
          <w:sz w:val="20"/>
          <w:szCs w:val="20"/>
        </w:rPr>
        <w:t xml:space="preserve">　緊急ではないのに救急車を要請すると、本当に救急車を必要とする事故が発生した場合、遠くの救急車が出場することになり、到着が遅れることで、救える命が救えなくなるおそれがあります。</w:t>
      </w:r>
    </w:p>
    <w:p w14:paraId="3F1C6A22" w14:textId="69E9568F" w:rsidR="00FC6DAC" w:rsidRPr="002A2221" w:rsidRDefault="00FC6DAC" w:rsidP="00FC6DAC">
      <w:pPr>
        <w:spacing w:line="280" w:lineRule="exact"/>
        <w:rPr>
          <w:sz w:val="20"/>
          <w:szCs w:val="20"/>
        </w:rPr>
      </w:pPr>
      <w:r w:rsidRPr="002A2221">
        <w:rPr>
          <w:rFonts w:hint="eastAsia"/>
          <w:sz w:val="20"/>
          <w:szCs w:val="20"/>
        </w:rPr>
        <w:t xml:space="preserve">　救急車の適正利用について、皆様の御理解と御協力をよろしくお願いします。</w:t>
      </w:r>
    </w:p>
    <w:p w14:paraId="37AA9D17" w14:textId="77777777" w:rsidR="00FC6DAC" w:rsidRPr="002A2221" w:rsidRDefault="00FC6DAC" w:rsidP="00FC6DAC">
      <w:pPr>
        <w:spacing w:line="280" w:lineRule="exact"/>
        <w:rPr>
          <w:sz w:val="20"/>
          <w:szCs w:val="20"/>
        </w:rPr>
      </w:pPr>
    </w:p>
    <w:p w14:paraId="2AFDEDB6" w14:textId="47357C2B" w:rsidR="00762A81" w:rsidRPr="002A2221" w:rsidRDefault="00FC6DAC" w:rsidP="00FC6DAC">
      <w:pPr>
        <w:spacing w:line="280" w:lineRule="exact"/>
        <w:rPr>
          <w:w w:val="90"/>
          <w:sz w:val="20"/>
          <w:szCs w:val="20"/>
        </w:rPr>
      </w:pPr>
      <w:r w:rsidRPr="002A2221">
        <w:rPr>
          <w:rFonts w:hint="eastAsia"/>
          <w:sz w:val="20"/>
          <w:szCs w:val="20"/>
        </w:rPr>
        <w:t>◆</w:t>
      </w:r>
      <w:r w:rsidRPr="002A2221">
        <w:rPr>
          <w:rFonts w:ascii="ＭＳ Ｐ明朝" w:eastAsia="ＭＳ Ｐ明朝"/>
          <w:sz w:val="20"/>
          <w:szCs w:val="20"/>
        </w:rPr>
        <w:t>「今すぐ病院に行ったほうがいいのかな？」「救急車を呼んだほうがいいのかな？」など迷った場合は・・・</w:t>
      </w:r>
    </w:p>
    <w:p w14:paraId="40B5DD84" w14:textId="77777777" w:rsidR="0098735D" w:rsidRPr="002A2221" w:rsidRDefault="0098735D" w:rsidP="0098735D">
      <w:pPr>
        <w:spacing w:line="280" w:lineRule="exact"/>
        <w:rPr>
          <w:sz w:val="20"/>
          <w:szCs w:val="20"/>
        </w:rPr>
      </w:pPr>
    </w:p>
    <w:p w14:paraId="1BFFD7EA" w14:textId="555AB047" w:rsidR="0098735D" w:rsidRPr="002A2221" w:rsidRDefault="0098735D" w:rsidP="0098735D">
      <w:pPr>
        <w:spacing w:line="360" w:lineRule="exact"/>
        <w:jc w:val="center"/>
        <w:rPr>
          <w:rFonts w:asciiTheme="majorEastAsia" w:eastAsiaTheme="majorEastAsia" w:hAnsiTheme="majorEastAsia"/>
          <w:sz w:val="28"/>
          <w:szCs w:val="28"/>
          <w:u w:val="single"/>
        </w:rPr>
      </w:pPr>
      <w:r w:rsidRPr="002A2221">
        <w:rPr>
          <w:rFonts w:asciiTheme="majorEastAsia" w:eastAsiaTheme="majorEastAsia" w:hAnsiTheme="majorEastAsia" w:hint="eastAsia"/>
          <w:noProof/>
          <w:sz w:val="28"/>
          <w:szCs w:val="28"/>
          <w:u w:val="single"/>
        </w:rPr>
        <mc:AlternateContent>
          <mc:Choice Requires="wps">
            <w:drawing>
              <wp:anchor distT="0" distB="0" distL="114300" distR="114300" simplePos="0" relativeHeight="251664384" behindDoc="0" locked="1" layoutInCell="1" allowOverlap="1" wp14:anchorId="2474DC70" wp14:editId="18DD7210">
                <wp:simplePos x="0" y="0"/>
                <wp:positionH relativeFrom="margin">
                  <wp:align>center</wp:align>
                </wp:positionH>
                <wp:positionV relativeFrom="paragraph">
                  <wp:posOffset>-40640</wp:posOffset>
                </wp:positionV>
                <wp:extent cx="6097905" cy="1656000"/>
                <wp:effectExtent l="0" t="0" r="17145" b="20955"/>
                <wp:wrapNone/>
                <wp:docPr id="7" name="角丸四角形 1"/>
                <wp:cNvGraphicFramePr/>
                <a:graphic xmlns:a="http://schemas.openxmlformats.org/drawingml/2006/main">
                  <a:graphicData uri="http://schemas.microsoft.com/office/word/2010/wordprocessingShape">
                    <wps:wsp>
                      <wps:cNvSpPr/>
                      <wps:spPr>
                        <a:xfrm>
                          <a:off x="0" y="0"/>
                          <a:ext cx="6097905" cy="1656000"/>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819C1" id="角丸四角形 1" o:spid="_x0000_s1026" style="position:absolute;left:0;text-align:left;margin-left:0;margin-top:-3.2pt;width:480.15pt;height:130.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fgyAIAAMQFAAAOAAAAZHJzL2Uyb0RvYy54bWysVM1u2zAMvg/YOwi6r7bTJlmDOEXQosOA&#10;og3aDj2rslR7kEVNUv72GLv2tsteoZe9zQrsMUbJPwm2YodhF1k0yY/kR5HTk02tyEpYV4HOaXaQ&#10;UiI0h6LSDzn9cHv+5i0lzjNdMAVa5HQrHD2ZvX41XZuJGEAJqhCWIIh2k7XJaem9mSSJ46WomTsA&#10;IzQqJdiaeRTtQ1JYtkb0WiWDNB0la7CFscCFc/j3rFHSWcSXUnB/JaUTnqicYm4+njae9+FMZlM2&#10;ebDMlBVv02D/kEXNKo1Be6gz5hlZ2uoPqLriFhxIf8ChTkDKiotYA1aTpb9Vc1MyI2ItSI4zPU3u&#10;/8Hyy9XCkqrI6ZgSzWps0c9vX348PT0/PuLl+ftXkgWS1sZN0PbGLGwrObyGijfS1uGLtZBNJHbb&#10;Eys2nnD8OUqPx8fpkBKOumw0HKVppD7ZuRvr/DsBNQmXnFpY6uIa2xdZZasL5yO9RZskKz5SImuF&#10;zVoxRcaHhx1ga4vQHWRw1HBeKRW7rTRZY0qHwzRiO1BVEZTBLL47caosQdSc+k0sHrH2rFBSejZN&#10;AiUNCfHmt0oECKWvhURGsexBEyC85R0m41xonzWqkhWiCTVESroS+iwwSgsYkCUm2WO3AC9jY53o&#10;2NoHVxFHoXduK/+bc+8RI4P2vXNdabAvVaawqjZyY9+R1FATWLqHYovvzUIziM7w8wr7fcGcXzCL&#10;zcQZxW3ir/CQCrBP0N4oKcF+ful/sMeBQC0la5zknLpPS2YFJeq9xlE5zo6OwuhH4Wg4HqBg9zX3&#10;+xq9rE8BW5/h3jI8XoO9V91VWqjvcOnMQ1RUMc0xdk65t51w6psNg2uLi/k8muG4G+Yv9I3hATyw&#10;Gt7n7eaOWdM+eo/zcgnd1LNJfMoNozvb4KlhvvQgKx+UO15bAVdF7H+71sIu2pej1W75zn4BAAD/&#10;/wMAUEsDBBQABgAIAAAAIQDiuLu52wAAAAcBAAAPAAAAZHJzL2Rvd25yZXYueG1sTI/BTsMwEETv&#10;SPyDtUjcWpvWBAjZVIBA6rUFBEc3XpIIex3Fbhv+HnMqx9GMZt5Uq8k7caAx9oERruYKBHETbM8t&#10;wtvry+wWREyGrXGBCeGHIqzq87PKlDYceUOHbWpFLuFYGoQupaGUMjYdeRPnYSDO3lcYvUlZjq20&#10;oznmcu/kQqlCetNzXujMQE8dNd/bvUd4ju3nTXrUurfqfflhN2vlaI14eTE93ININKVTGP7wMzrU&#10;mWkX9myjcAj5SEKYFRpEdu8KtQSxQ1hcaw2yruR//voXAAD//wMAUEsBAi0AFAAGAAgAAAAhALaD&#10;OJL+AAAA4QEAABMAAAAAAAAAAAAAAAAAAAAAAFtDb250ZW50X1R5cGVzXS54bWxQSwECLQAUAAYA&#10;CAAAACEAOP0h/9YAAACUAQAACwAAAAAAAAAAAAAAAAAvAQAAX3JlbHMvLnJlbHNQSwECLQAUAAYA&#10;CAAAACEAWV+X4MgCAADEBQAADgAAAAAAAAAAAAAAAAAuAgAAZHJzL2Uyb0RvYy54bWxQSwECLQAU&#10;AAYACAAAACEA4ri7udsAAAAHAQAADwAAAAAAAAAAAAAAAAAiBQAAZHJzL2Rvd25yZXYueG1sUEsF&#10;BgAAAAAEAAQA8wAAACoGAAAAAA==&#10;" filled="f" strokecolor="black [3213]" strokeweight=".5pt">
                <w10:wrap anchorx="margin"/>
                <w10:anchorlock/>
              </v:roundrect>
            </w:pict>
          </mc:Fallback>
        </mc:AlternateContent>
      </w:r>
      <w:r w:rsidRPr="002A2221">
        <w:rPr>
          <w:rFonts w:asciiTheme="majorEastAsia" w:eastAsiaTheme="majorEastAsia" w:hAnsiTheme="majorEastAsia" w:hint="eastAsia"/>
          <w:sz w:val="28"/>
          <w:szCs w:val="28"/>
          <w:u w:val="single"/>
        </w:rPr>
        <w:t>＃</w:t>
      </w:r>
      <w:r w:rsidRPr="002A2221">
        <w:rPr>
          <w:rFonts w:asciiTheme="majorEastAsia" w:eastAsiaTheme="majorEastAsia" w:hAnsiTheme="majorEastAsia"/>
          <w:sz w:val="28"/>
          <w:szCs w:val="28"/>
          <w:u w:val="single"/>
        </w:rPr>
        <w:t>7119東京消防庁救急相談センター</w:t>
      </w:r>
    </w:p>
    <w:p w14:paraId="410AE002" w14:textId="0CDCD368" w:rsidR="0098735D" w:rsidRPr="002A2221" w:rsidRDefault="0098735D" w:rsidP="0098735D">
      <w:pPr>
        <w:spacing w:line="320" w:lineRule="exact"/>
        <w:jc w:val="center"/>
        <w:rPr>
          <w:rFonts w:asciiTheme="majorEastAsia" w:eastAsiaTheme="majorEastAsia" w:hAnsiTheme="majorEastAsia"/>
          <w:sz w:val="20"/>
          <w:szCs w:val="20"/>
        </w:rPr>
      </w:pPr>
      <w:r w:rsidRPr="002A2221">
        <w:rPr>
          <w:rFonts w:asciiTheme="majorEastAsia" w:eastAsiaTheme="majorEastAsia" w:hAnsiTheme="majorEastAsia" w:hint="eastAsia"/>
          <w:sz w:val="20"/>
          <w:szCs w:val="20"/>
        </w:rPr>
        <w:t>携帯電話・</w:t>
      </w:r>
      <w:r w:rsidRPr="002A2221">
        <w:rPr>
          <w:rFonts w:asciiTheme="majorEastAsia" w:eastAsiaTheme="majorEastAsia" w:hAnsiTheme="majorEastAsia"/>
          <w:sz w:val="20"/>
          <w:szCs w:val="20"/>
        </w:rPr>
        <w:t>PHS、プッシュ回線から＃7119</w:t>
      </w:r>
    </w:p>
    <w:p w14:paraId="3446AA71" w14:textId="637D1967" w:rsidR="0098735D" w:rsidRPr="002A2221" w:rsidRDefault="0098735D" w:rsidP="0098735D">
      <w:pPr>
        <w:spacing w:line="120" w:lineRule="exact"/>
        <w:rPr>
          <w:rFonts w:asciiTheme="majorEastAsia" w:eastAsiaTheme="majorEastAsia" w:hAnsiTheme="majorEastAsia"/>
          <w:sz w:val="20"/>
          <w:szCs w:val="20"/>
        </w:rPr>
      </w:pPr>
    </w:p>
    <w:p w14:paraId="6DF659EC" w14:textId="77777777" w:rsidR="0098735D" w:rsidRPr="002A2221" w:rsidRDefault="0098735D" w:rsidP="0098735D">
      <w:pPr>
        <w:spacing w:line="280" w:lineRule="exact"/>
        <w:ind w:leftChars="775" w:left="1826" w:rightChars="100" w:right="236"/>
        <w:rPr>
          <w:sz w:val="20"/>
          <w:szCs w:val="20"/>
        </w:rPr>
      </w:pPr>
      <w:r w:rsidRPr="002A2221">
        <w:rPr>
          <w:rFonts w:hint="eastAsia"/>
          <w:sz w:val="20"/>
          <w:szCs w:val="20"/>
        </w:rPr>
        <w:t xml:space="preserve">つながらない場合は…　　　</w:t>
      </w:r>
      <w:r w:rsidRPr="002A2221">
        <w:rPr>
          <w:sz w:val="20"/>
          <w:szCs w:val="20"/>
        </w:rPr>
        <w:t>23区　０３（３２１２）２３２３</w:t>
      </w:r>
    </w:p>
    <w:p w14:paraId="38583BBA" w14:textId="4AF8FA4D" w:rsidR="0098735D" w:rsidRPr="002A2221" w:rsidRDefault="0098735D" w:rsidP="0098735D">
      <w:pPr>
        <w:spacing w:line="280" w:lineRule="exact"/>
        <w:ind w:leftChars="775" w:left="1826" w:rightChars="100" w:right="236"/>
        <w:rPr>
          <w:sz w:val="20"/>
          <w:szCs w:val="20"/>
        </w:rPr>
      </w:pPr>
      <w:r w:rsidRPr="002A2221">
        <w:rPr>
          <w:rFonts w:hint="eastAsia"/>
          <w:sz w:val="20"/>
          <w:szCs w:val="20"/>
        </w:rPr>
        <w:t xml:space="preserve">　　　　　　　　　　　多摩地区　０４２（５２１）２３２３</w:t>
      </w:r>
    </w:p>
    <w:p w14:paraId="744515B9" w14:textId="1B15DB8C" w:rsidR="00FC6DAC" w:rsidRPr="002A2221" w:rsidRDefault="00FC6DAC" w:rsidP="00FC6DAC">
      <w:pPr>
        <w:spacing w:line="280" w:lineRule="exact"/>
        <w:ind w:leftChars="100" w:left="236" w:rightChars="100" w:right="236"/>
        <w:rPr>
          <w:spacing w:val="-6"/>
          <w:sz w:val="20"/>
          <w:szCs w:val="20"/>
        </w:rPr>
      </w:pPr>
      <w:r w:rsidRPr="002A2221">
        <w:rPr>
          <w:rFonts w:hint="eastAsia"/>
          <w:spacing w:val="-4"/>
          <w:sz w:val="20"/>
          <w:szCs w:val="20"/>
        </w:rPr>
        <w:t xml:space="preserve">　</w:t>
      </w:r>
      <w:r w:rsidRPr="002A2221">
        <w:rPr>
          <w:rFonts w:hint="eastAsia"/>
          <w:spacing w:val="-6"/>
          <w:sz w:val="20"/>
          <w:szCs w:val="20"/>
        </w:rPr>
        <w:t>急な病気やケガをした場合に、「今すぐ病院に行ったほうがいいのかな？」「救急車を呼んだほうがいいのかな？」など迷った際の相談窓口として、「東京消防庁救急相談センター」を開設しています。</w:t>
      </w:r>
    </w:p>
    <w:p w14:paraId="6D9FBF25" w14:textId="46C28286" w:rsidR="0098735D" w:rsidRPr="002A2221" w:rsidRDefault="00FC6DAC" w:rsidP="00FC6DAC">
      <w:pPr>
        <w:spacing w:line="280" w:lineRule="exact"/>
        <w:ind w:leftChars="100" w:left="236" w:rightChars="100" w:right="236"/>
        <w:rPr>
          <w:sz w:val="20"/>
          <w:szCs w:val="20"/>
        </w:rPr>
      </w:pPr>
      <w:r w:rsidRPr="002A2221">
        <w:rPr>
          <w:rFonts w:hint="eastAsia"/>
          <w:spacing w:val="-4"/>
          <w:sz w:val="20"/>
          <w:szCs w:val="20"/>
        </w:rPr>
        <w:t xml:space="preserve">　東京消防庁救急相談センターでは、これらの相談に、救急相談医療チーム（医師、看護師、救急隊経験者等の職員）が、</w:t>
      </w:r>
      <w:r w:rsidRPr="002A2221">
        <w:rPr>
          <w:spacing w:val="-4"/>
          <w:sz w:val="20"/>
          <w:szCs w:val="20"/>
        </w:rPr>
        <w:t>24時間年中無休で対応しています。</w:t>
      </w:r>
    </w:p>
    <w:p w14:paraId="631839FE" w14:textId="77777777" w:rsidR="0098735D" w:rsidRPr="002A2221" w:rsidRDefault="0098735D" w:rsidP="0098735D">
      <w:pPr>
        <w:spacing w:line="280" w:lineRule="exact"/>
        <w:rPr>
          <w:sz w:val="20"/>
          <w:szCs w:val="20"/>
        </w:rPr>
      </w:pPr>
    </w:p>
    <w:p w14:paraId="3375AB8D" w14:textId="77FAAFDE" w:rsidR="0098735D" w:rsidRPr="002A2221" w:rsidRDefault="0098735D" w:rsidP="0098735D">
      <w:pPr>
        <w:spacing w:line="360" w:lineRule="exact"/>
        <w:jc w:val="center"/>
        <w:rPr>
          <w:rFonts w:asciiTheme="majorEastAsia" w:eastAsiaTheme="majorEastAsia" w:hAnsiTheme="majorEastAsia"/>
          <w:sz w:val="28"/>
          <w:szCs w:val="28"/>
          <w:u w:val="single"/>
        </w:rPr>
      </w:pPr>
      <w:r w:rsidRPr="002A2221">
        <w:rPr>
          <w:rFonts w:hint="eastAsia"/>
          <w:noProof/>
          <w:sz w:val="20"/>
          <w:szCs w:val="20"/>
        </w:rPr>
        <mc:AlternateContent>
          <mc:Choice Requires="wps">
            <w:drawing>
              <wp:anchor distT="0" distB="0" distL="114300" distR="114300" simplePos="0" relativeHeight="251668480" behindDoc="0" locked="1" layoutInCell="1" allowOverlap="1" wp14:anchorId="3E5A4F05" wp14:editId="7447B085">
                <wp:simplePos x="0" y="0"/>
                <wp:positionH relativeFrom="margin">
                  <wp:align>center</wp:align>
                </wp:positionH>
                <wp:positionV relativeFrom="paragraph">
                  <wp:posOffset>-40640</wp:posOffset>
                </wp:positionV>
                <wp:extent cx="6097905" cy="1872000"/>
                <wp:effectExtent l="0" t="0" r="17145" b="13970"/>
                <wp:wrapNone/>
                <wp:docPr id="8" name="角丸四角形 1"/>
                <wp:cNvGraphicFramePr/>
                <a:graphic xmlns:a="http://schemas.openxmlformats.org/drawingml/2006/main">
                  <a:graphicData uri="http://schemas.microsoft.com/office/word/2010/wordprocessingShape">
                    <wps:wsp>
                      <wps:cNvSpPr/>
                      <wps:spPr>
                        <a:xfrm>
                          <a:off x="0" y="0"/>
                          <a:ext cx="6097905" cy="1872000"/>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EF391B" id="角丸四角形 1" o:spid="_x0000_s1026" style="position:absolute;left:0;text-align:left;margin-left:0;margin-top:-3.2pt;width:480.15pt;height:147.4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nyxwIAAMQFAAAOAAAAZHJzL2Uyb0RvYy54bWysVEtOHDEQ3UfKHSzvQ3cDw2c0PWgEIoqE&#10;CAIi1sZt0x3ZLsf2/HKMbNllkyuwyW2ClGOk7P7MKEFZRNm4y11Vr1yvPpOTlVZkIZxvwJS02Mkp&#10;EYZD1ZiHkn64PX9zRIkPzFRMgRElXQtPT6avX02Wdix2oQZVCUcQxPjx0pa0DsGOs8zzWmjmd8AK&#10;g0oJTrOAV/eQVY4tEV2rbDfPD7IluMo64MJ7/HvWKuk04UspeHgvpReBqJLi20I6XTrv45lNJ2z8&#10;4JitG949g/3DKzRrDAYdoM5YYGTumj+gdMMdeJBhh4POQMqGi5QDZlPkv2VzUzMrUi5IjrcDTf7/&#10;wfLLxZUjTVVSLJRhGkv089uXH09Pz4+PKDx//0qKSNLS+jHa3tgr1908ijHjlXQ6fjEXskrErgdi&#10;xSoQjj8P8uPD43xECUddcXSIlUvUZxt363x4K0CTKJTUwdxU11i+xCpbXPiQ6K26R7LqIyVSKyzW&#10;gilyuLfXA3a2CN1DRkcD541SqdrKkCU+aW+UJ2wPqqmiMpqlvhOnyhFELWlYpeQRa8sKb8pMJ1mk&#10;pCUhSWGtRIRQ5lpIZBTT3m0DxF7eYDLOhQlFq6pZJdpQI6SkT2F4BUbpACOyxEcO2B3Ay9iYJzp2&#10;9tFVpFEYnLvM/+Y8eKTIYMLgrBsD7qXMFGbVRW7te5JaaiJL91Ctsd8ctIPoLT9vsN4XzIcr5rCY&#10;OKO4TcJ7PKQCrBN0EiU1uM8v/Y/2OBCopWSJk1xS/2nOnKBEvTM4KsfF/n4c/XTZH2HzUeK2Nffb&#10;GjPXp4ClL3BvWZ7EaB9UL0oH+g6XzixGRRUzHGOXlAfXX05Du2FwbXExmyUzHHfLwoW5sTyCR1Zj&#10;f96u7pizXdMHnJdL6KeejVMrt4xubKOngdk8gGxCVG547S64KlL9u7UWd9H2PVltlu/0FwAAAP//&#10;AwBQSwMEFAAGAAgAAAAhAFoLXMLcAAAABwEAAA8AAABkcnMvZG93bnJldi54bWxMj8FOwzAQRO9I&#10;/IO1SNxamzYKIWRTAQKp1xZQe3TjJYmw11HstuHvMSd6HM1o5k21mpwVJxpD7xnhbq5AEDfe9Nwi&#10;fLy/zQoQIWo22nomhB8KsKqvrypdGn/mDZ22sRWphEOpEboYh1LK0HTkdJj7gTh5X350OiY5ttKM&#10;+pzKnZULpXLpdM9podMDvXTUfG+PDuE1tPv7+JxlvVGfy53ZrJWlNeLtzfT0CCLSFP/D8Ief0KFO&#10;TAd/ZBOERUhHIsIsz0Ak9yFXSxAHhEVRZCDrSl7y178AAAD//wMAUEsBAi0AFAAGAAgAAAAhALaD&#10;OJL+AAAA4QEAABMAAAAAAAAAAAAAAAAAAAAAAFtDb250ZW50X1R5cGVzXS54bWxQSwECLQAUAAYA&#10;CAAAACEAOP0h/9YAAACUAQAACwAAAAAAAAAAAAAAAAAvAQAAX3JlbHMvLnJlbHNQSwECLQAUAAYA&#10;CAAAACEAi6Ip8scCAADEBQAADgAAAAAAAAAAAAAAAAAuAgAAZHJzL2Uyb0RvYy54bWxQSwECLQAU&#10;AAYACAAAACEAWgtcwtwAAAAHAQAADwAAAAAAAAAAAAAAAAAhBQAAZHJzL2Rvd25yZXYueG1sUEsF&#10;BgAAAAAEAAQA8wAAACoGAAAAAA==&#10;" filled="f" strokecolor="black [3213]" strokeweight=".5pt">
                <w10:wrap anchorx="margin"/>
                <w10:anchorlock/>
              </v:roundrect>
            </w:pict>
          </mc:Fallback>
        </mc:AlternateContent>
      </w:r>
      <w:r w:rsidRPr="002A2221">
        <w:rPr>
          <w:rFonts w:asciiTheme="majorEastAsia" w:eastAsiaTheme="majorEastAsia" w:hAnsiTheme="majorEastAsia" w:hint="eastAsia"/>
          <w:sz w:val="28"/>
          <w:szCs w:val="28"/>
          <w:u w:val="single"/>
        </w:rPr>
        <w:t>東京版救急受診ガイド</w:t>
      </w:r>
    </w:p>
    <w:p w14:paraId="444317BD" w14:textId="064B534B" w:rsidR="0098735D" w:rsidRPr="002A2221" w:rsidRDefault="0098735D" w:rsidP="0098735D">
      <w:pPr>
        <w:spacing w:line="320" w:lineRule="exact"/>
        <w:jc w:val="center"/>
        <w:rPr>
          <w:rFonts w:asciiTheme="majorEastAsia" w:eastAsiaTheme="majorEastAsia" w:hAnsiTheme="majorEastAsia"/>
          <w:sz w:val="20"/>
          <w:szCs w:val="20"/>
        </w:rPr>
      </w:pPr>
      <w:r w:rsidRPr="002A2221">
        <w:rPr>
          <w:rFonts w:asciiTheme="majorEastAsia" w:eastAsiaTheme="majorEastAsia" w:hAnsiTheme="majorEastAsia" w:hint="eastAsia"/>
          <w:sz w:val="20"/>
          <w:szCs w:val="20"/>
        </w:rPr>
        <w:t>パソコン・携帯電話・スマートフォンから</w:t>
      </w:r>
    </w:p>
    <w:p w14:paraId="6269A29D" w14:textId="186B7A11" w:rsidR="0098735D" w:rsidRPr="002A2221" w:rsidRDefault="00FC6DAC" w:rsidP="00FC6DAC">
      <w:pPr>
        <w:spacing w:line="280" w:lineRule="exact"/>
        <w:ind w:leftChars="100" w:left="236" w:rightChars="100" w:right="236"/>
        <w:rPr>
          <w:sz w:val="20"/>
          <w:szCs w:val="20"/>
        </w:rPr>
      </w:pPr>
      <w:r w:rsidRPr="002A2221">
        <w:rPr>
          <w:rFonts w:hint="eastAsia"/>
          <w:sz w:val="20"/>
          <w:szCs w:val="20"/>
        </w:rPr>
        <w:t xml:space="preserve">　急な病気やケガをした場合に、「今すぐ病院に行ったほうがいいのかな？」「救急車を呼んだほうがいいのかな？」など迷った場合に、パソコンや携帯電話、スマートフォンから症状の緊急性を確認できる「東京版救急受診ガイド」を提供しています。</w:t>
      </w:r>
    </w:p>
    <w:p w14:paraId="33DFB1F7" w14:textId="77777777" w:rsidR="0098735D" w:rsidRPr="002A2221" w:rsidRDefault="0098735D" w:rsidP="0098735D">
      <w:pPr>
        <w:spacing w:line="120" w:lineRule="exact"/>
        <w:rPr>
          <w:rFonts w:asciiTheme="majorEastAsia" w:eastAsiaTheme="majorEastAsia" w:hAnsiTheme="majorEastAsia"/>
          <w:sz w:val="20"/>
          <w:szCs w:val="20"/>
        </w:rPr>
      </w:pPr>
    </w:p>
    <w:p w14:paraId="73EE2B8B" w14:textId="77777777" w:rsidR="00FC6DAC" w:rsidRPr="002A2221" w:rsidRDefault="00FC6DAC" w:rsidP="00FC6DAC">
      <w:pPr>
        <w:spacing w:line="280" w:lineRule="exact"/>
        <w:ind w:leftChars="393" w:left="926" w:rightChars="100" w:right="236"/>
        <w:rPr>
          <w:rFonts w:asciiTheme="majorEastAsia" w:eastAsiaTheme="majorEastAsia" w:hAnsiTheme="majorEastAsia"/>
          <w:sz w:val="20"/>
          <w:szCs w:val="20"/>
        </w:rPr>
      </w:pPr>
      <w:r w:rsidRPr="002A2221">
        <w:rPr>
          <w:rFonts w:asciiTheme="majorEastAsia" w:eastAsiaTheme="majorEastAsia" w:hAnsiTheme="majorEastAsia" w:hint="eastAsia"/>
          <w:sz w:val="20"/>
          <w:szCs w:val="20"/>
        </w:rPr>
        <w:t>パソコン・スマートフォン</w:t>
      </w:r>
    </w:p>
    <w:p w14:paraId="13095940" w14:textId="77777777" w:rsidR="00FC6DAC" w:rsidRPr="002A2221" w:rsidRDefault="00FC6DAC" w:rsidP="00FC6DAC">
      <w:pPr>
        <w:spacing w:line="280" w:lineRule="exact"/>
        <w:ind w:leftChars="393" w:left="926" w:rightChars="100" w:right="236"/>
        <w:rPr>
          <w:sz w:val="20"/>
          <w:szCs w:val="20"/>
          <w:u w:val="single"/>
        </w:rPr>
      </w:pPr>
      <w:r w:rsidRPr="002A2221">
        <w:rPr>
          <w:rFonts w:hint="eastAsia"/>
          <w:sz w:val="20"/>
          <w:szCs w:val="20"/>
        </w:rPr>
        <w:t xml:space="preserve">　</w:t>
      </w:r>
      <w:r w:rsidRPr="002A2221">
        <w:rPr>
          <w:sz w:val="20"/>
          <w:szCs w:val="20"/>
          <w:u w:val="single"/>
        </w:rPr>
        <w:t>https://www.tfd.metro.tokyo.lg.jp/hp-kyuuimuka/guide/main/</w:t>
      </w:r>
    </w:p>
    <w:p w14:paraId="68B1B980" w14:textId="77777777" w:rsidR="00FC6DAC" w:rsidRPr="002A2221" w:rsidRDefault="00FC6DAC" w:rsidP="00FC6DAC">
      <w:pPr>
        <w:spacing w:line="280" w:lineRule="exact"/>
        <w:ind w:leftChars="393" w:left="926" w:rightChars="100" w:right="236"/>
        <w:rPr>
          <w:rFonts w:asciiTheme="majorEastAsia" w:eastAsiaTheme="majorEastAsia" w:hAnsiTheme="majorEastAsia"/>
          <w:sz w:val="20"/>
          <w:szCs w:val="20"/>
        </w:rPr>
      </w:pPr>
      <w:r w:rsidRPr="002A2221">
        <w:rPr>
          <w:rFonts w:asciiTheme="majorEastAsia" w:eastAsiaTheme="majorEastAsia" w:hAnsiTheme="majorEastAsia" w:hint="eastAsia"/>
          <w:sz w:val="20"/>
          <w:szCs w:val="20"/>
        </w:rPr>
        <w:t>携帯電話</w:t>
      </w:r>
    </w:p>
    <w:p w14:paraId="2252D09A" w14:textId="052647C2" w:rsidR="0098735D" w:rsidRPr="002A2221" w:rsidRDefault="00FC6DAC" w:rsidP="00FC6DAC">
      <w:pPr>
        <w:spacing w:line="280" w:lineRule="exact"/>
        <w:ind w:leftChars="393" w:left="926" w:rightChars="100" w:right="236"/>
        <w:rPr>
          <w:sz w:val="20"/>
          <w:szCs w:val="20"/>
          <w:u w:val="single"/>
        </w:rPr>
      </w:pPr>
      <w:r w:rsidRPr="002A2221">
        <w:rPr>
          <w:rFonts w:hint="eastAsia"/>
          <w:sz w:val="20"/>
          <w:szCs w:val="20"/>
        </w:rPr>
        <w:t xml:space="preserve">　</w:t>
      </w:r>
      <w:r w:rsidRPr="002A2221">
        <w:rPr>
          <w:sz w:val="20"/>
          <w:szCs w:val="20"/>
          <w:u w:val="single"/>
        </w:rPr>
        <w:t>https://www.tfd.metro.tokyo.lg.jp/hp-kyuuimuka/guide/m/00kiyaku.html</w:t>
      </w:r>
    </w:p>
    <w:p w14:paraId="3D6DCBC0" w14:textId="77777777" w:rsidR="0098735D" w:rsidRPr="002A2221" w:rsidRDefault="0098735D" w:rsidP="00762A81">
      <w:pPr>
        <w:tabs>
          <w:tab w:val="right" w:pos="9781"/>
        </w:tabs>
        <w:spacing w:line="280" w:lineRule="exact"/>
        <w:rPr>
          <w:rFonts w:asciiTheme="majorEastAsia" w:eastAsiaTheme="majorEastAsia" w:hAnsiTheme="majorEastAsia"/>
          <w:sz w:val="21"/>
          <w:szCs w:val="21"/>
        </w:rPr>
      </w:pPr>
    </w:p>
    <w:p w14:paraId="5A8A3E5B" w14:textId="4498A7A3" w:rsidR="00FC6DAC" w:rsidRPr="002A2221" w:rsidRDefault="00FC6DAC" w:rsidP="00FC6DAC">
      <w:pPr>
        <w:tabs>
          <w:tab w:val="right" w:pos="9781"/>
        </w:tabs>
        <w:spacing w:line="280" w:lineRule="exact"/>
        <w:rPr>
          <w:rFonts w:asciiTheme="majorEastAsia" w:eastAsiaTheme="majorEastAsia" w:hAnsiTheme="majorEastAsia"/>
          <w:sz w:val="21"/>
          <w:szCs w:val="21"/>
        </w:rPr>
      </w:pPr>
      <w:r w:rsidRPr="002A2221">
        <w:rPr>
          <w:rFonts w:asciiTheme="majorEastAsia" w:eastAsiaTheme="majorEastAsia" w:hAnsiTheme="majorEastAsia" w:hint="eastAsia"/>
          <w:sz w:val="21"/>
          <w:szCs w:val="21"/>
        </w:rPr>
        <w:t xml:space="preserve">　傷病者の様子や事故の状況等から、急いで病院へ連れて行った方がよいと思ったときには迷わず</w:t>
      </w:r>
      <w:r w:rsidRPr="002A2221">
        <w:rPr>
          <w:rFonts w:asciiTheme="majorEastAsia" w:eastAsiaTheme="majorEastAsia" w:hAnsiTheme="majorEastAsia"/>
          <w:sz w:val="21"/>
          <w:szCs w:val="21"/>
        </w:rPr>
        <w:t>119番通報をしてください。</w:t>
      </w:r>
      <w:r w:rsidRPr="002A2221">
        <w:rPr>
          <w:rFonts w:asciiTheme="majorEastAsia" w:eastAsiaTheme="majorEastAsia" w:hAnsiTheme="majorEastAsia"/>
          <w:sz w:val="21"/>
          <w:szCs w:val="21"/>
        </w:rPr>
        <w:tab/>
        <w:t>東京消防庁</w:t>
      </w:r>
    </w:p>
    <w:p w14:paraId="75B2A5E6" w14:textId="77777777" w:rsidR="00C15527" w:rsidRPr="002A2221" w:rsidRDefault="00C15527" w:rsidP="00C15527">
      <w:pPr>
        <w:spacing w:line="120" w:lineRule="exact"/>
        <w:rPr>
          <w:sz w:val="20"/>
          <w:szCs w:val="20"/>
        </w:rPr>
      </w:pPr>
    </w:p>
    <w:p w14:paraId="030C6144" w14:textId="77777777" w:rsidR="00FC6DAC" w:rsidRPr="002A2221" w:rsidRDefault="00FC6DAC" w:rsidP="00FC6DAC">
      <w:pPr>
        <w:spacing w:line="280" w:lineRule="exact"/>
        <w:rPr>
          <w:sz w:val="20"/>
          <w:szCs w:val="20"/>
        </w:rPr>
      </w:pPr>
      <w:r w:rsidRPr="002A2221">
        <w:rPr>
          <w:rFonts w:hint="eastAsia"/>
          <w:sz w:val="20"/>
          <w:szCs w:val="20"/>
        </w:rPr>
        <w:t>◆入退院、通院、一時帰宅、病院間の転院、引っ越し時の病気の方の移動などの場合は・・・</w:t>
      </w:r>
    </w:p>
    <w:p w14:paraId="7048FF15" w14:textId="77777777" w:rsidR="00C15527" w:rsidRPr="002A2221" w:rsidRDefault="00C15527" w:rsidP="00C15527">
      <w:pPr>
        <w:spacing w:line="280" w:lineRule="exact"/>
        <w:rPr>
          <w:sz w:val="20"/>
          <w:szCs w:val="20"/>
        </w:rPr>
      </w:pPr>
    </w:p>
    <w:p w14:paraId="3B6ECE27" w14:textId="17750670" w:rsidR="00762A81" w:rsidRPr="002A2221" w:rsidRDefault="00C15527" w:rsidP="00C15527">
      <w:pPr>
        <w:spacing w:line="360" w:lineRule="exact"/>
        <w:jc w:val="center"/>
        <w:rPr>
          <w:rFonts w:asciiTheme="majorEastAsia" w:eastAsiaTheme="majorEastAsia" w:hAnsiTheme="majorEastAsia"/>
          <w:sz w:val="28"/>
          <w:szCs w:val="28"/>
          <w:u w:val="single"/>
        </w:rPr>
      </w:pPr>
      <w:r w:rsidRPr="002A2221">
        <w:rPr>
          <w:rFonts w:hint="eastAsia"/>
          <w:noProof/>
          <w:sz w:val="20"/>
          <w:szCs w:val="20"/>
        </w:rPr>
        <mc:AlternateContent>
          <mc:Choice Requires="wps">
            <w:drawing>
              <wp:anchor distT="0" distB="0" distL="114300" distR="114300" simplePos="0" relativeHeight="251652096" behindDoc="0" locked="1" layoutInCell="1" allowOverlap="1" wp14:anchorId="6C1C2E50" wp14:editId="1029A5B5">
                <wp:simplePos x="0" y="0"/>
                <wp:positionH relativeFrom="margin">
                  <wp:align>center</wp:align>
                </wp:positionH>
                <wp:positionV relativeFrom="paragraph">
                  <wp:posOffset>-40640</wp:posOffset>
                </wp:positionV>
                <wp:extent cx="6097905" cy="1614805"/>
                <wp:effectExtent l="0" t="0" r="17145" b="23495"/>
                <wp:wrapNone/>
                <wp:docPr id="1" name="角丸四角形 1"/>
                <wp:cNvGraphicFramePr/>
                <a:graphic xmlns:a="http://schemas.openxmlformats.org/drawingml/2006/main">
                  <a:graphicData uri="http://schemas.microsoft.com/office/word/2010/wordprocessingShape">
                    <wps:wsp>
                      <wps:cNvSpPr/>
                      <wps:spPr>
                        <a:xfrm>
                          <a:off x="724395" y="7772400"/>
                          <a:ext cx="6097905" cy="1614805"/>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C9134" id="角丸四角形 1" o:spid="_x0000_s1026" style="position:absolute;left:0;text-align:left;margin-left:0;margin-top:-3.2pt;width:480.15pt;height:127.1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eM0AIAAM8FAAAOAAAAZHJzL2Uyb0RvYy54bWysVM1u2zAMvg/YOwi6r3b+miaoUwQtOgwo&#10;uqLt0LMqS7UHWdQkJU72GLv2tsteoZe9zQrsMUbJyg+2YodhOSikSX0kP4o8Plk1iiyFdTXogvYO&#10;ckqE5lDW+qGgH27P3xxR4jzTJVOgRUHXwtGT2etXx62Zij5UoEphCYJoN21NQSvvzTTLHK9Ew9wB&#10;GKHRKME2zKNqH7LSshbRG5X18/wwa8GWxgIXzuHXs85IZxFfSsH9eymd8EQVFHPz8bTxvA9nNjtm&#10;0wfLTFXzlAb7hywaVmsMuoU6Y56Rha3/gGpqbsGB9AccmgykrLmINWA1vfy3am4qZkSsBclxZkuT&#10;+3+w/HJ5ZUldYu8o0azBFv389uXH09Pz4yMKz9+/kl4gqTVuir435somzaEYKl5J24R/rIWsCjru&#10;DweTESVrFMeo5IljsfKEo/0wn4wnOTpw9Ogd9oZHqCBktkMy1vm3AhoShIJaWOjyGjsZCWbLC+cj&#10;02XKl5UfKZGNwr4tmSLjwSCGRMDki9IGMlzUcF4rFRuvNGkxpcEoj9gOVF0GY3CLT1CcKksQtaB+&#10;FXlArD0v1JTG3AM7HR9R8mslAoTS10IiuVh2vwsQnvUOk3EutO91poqVogs1yvGXONlmERmKgAFZ&#10;YpJb7ATwMnZHbfIPV0Wciu3lVPnfLm9vxMig/fZyU2uwL1WmsKoUufPfkNRRE1i6h3KNT89CN5PO&#10;8PMa+33BnL9iFpuJ44qLxb/HQyrAPkGSKKnAfn7pe/DH2UArJS0OdUHdpwWzghL1TuPUTHrDYdgC&#10;URmOxn1U7L7lft+iF80pYOtxMjC7KAZ/rzaitNDc4f6Zh6hoYppj7IJybzfKqe+WDW4wLubz6IaT&#10;b5i/0DeGB/DAanift6s7Zk169B7n5RI2CyA95Y7RnW+4qWG+8CBrH4w7XpOCWyM+nLThwlra16PX&#10;bg/PfgEAAP//AwBQSwMEFAAGAAgAAAAhAInm477cAAAABwEAAA8AAABkcnMvZG93bnJldi54bWxM&#10;j8FOwzAQRO9I/IO1lbi1dtsopSGbChBIvbaA4OjG2ySqvY5itw1/jznBcTSjmTflZnRWXGgInWeE&#10;+UyBIK696bhBeH97nd6DCFGz0dYzIXxTgE11e1Pqwvgr7+iyj41IJRwKjdDG2BdShrolp8PM98TJ&#10;O/rB6Zjk0Egz6Gsqd1YulMql0x2nhVb39NxSfdqfHcJLaL5W8SnLOqM+lp9mt1WWtoh3k/HxAUSk&#10;Mf6F4Rc/oUOVmA7+zCYIi5CORIRpnoFI7jpXSxAHhEW2WoOsSvmfv/oBAAD//wMAUEsBAi0AFAAG&#10;AAgAAAAhALaDOJL+AAAA4QEAABMAAAAAAAAAAAAAAAAAAAAAAFtDb250ZW50X1R5cGVzXS54bWxQ&#10;SwECLQAUAAYACAAAACEAOP0h/9YAAACUAQAACwAAAAAAAAAAAAAAAAAvAQAAX3JlbHMvLnJlbHNQ&#10;SwECLQAUAAYACAAAACEA7jinjNACAADPBQAADgAAAAAAAAAAAAAAAAAuAgAAZHJzL2Uyb0RvYy54&#10;bWxQSwECLQAUAAYACAAAACEAiebjvtwAAAAHAQAADwAAAAAAAAAAAAAAAAAqBQAAZHJzL2Rvd25y&#10;ZXYueG1sUEsFBgAAAAAEAAQA8wAAADMGAAAAAA==&#10;" filled="f" strokecolor="black [3213]" strokeweight=".5pt">
                <w10:wrap anchorx="margin"/>
                <w10:anchorlock/>
              </v:roundrect>
            </w:pict>
          </mc:Fallback>
        </mc:AlternateContent>
      </w:r>
      <w:r w:rsidR="0098735D" w:rsidRPr="002A2221">
        <w:rPr>
          <w:rFonts w:asciiTheme="majorEastAsia" w:eastAsiaTheme="majorEastAsia" w:hAnsiTheme="majorEastAsia" w:hint="eastAsia"/>
          <w:sz w:val="28"/>
          <w:szCs w:val="28"/>
          <w:u w:val="single"/>
        </w:rPr>
        <w:t>東京民間救急コールセンター</w:t>
      </w:r>
    </w:p>
    <w:p w14:paraId="1BA6D6CB" w14:textId="77777777" w:rsidR="00FC6DAC" w:rsidRPr="002A2221" w:rsidRDefault="00FC6DAC" w:rsidP="00FC6DAC">
      <w:pPr>
        <w:spacing w:line="280" w:lineRule="exact"/>
        <w:jc w:val="center"/>
        <w:rPr>
          <w:rFonts w:asciiTheme="majorEastAsia" w:eastAsiaTheme="majorEastAsia" w:hAnsiTheme="majorEastAsia"/>
          <w:sz w:val="20"/>
          <w:szCs w:val="20"/>
        </w:rPr>
      </w:pPr>
      <w:r w:rsidRPr="002A2221">
        <w:rPr>
          <w:rFonts w:asciiTheme="majorEastAsia" w:eastAsiaTheme="majorEastAsia" w:hAnsiTheme="majorEastAsia" w:hint="eastAsia"/>
          <w:sz w:val="20"/>
          <w:szCs w:val="20"/>
        </w:rPr>
        <w:t>０５７０－０３９－０９９</w:t>
      </w:r>
    </w:p>
    <w:p w14:paraId="5F8D9B17" w14:textId="6A8AF3D9" w:rsidR="00762A81" w:rsidRPr="002A2221" w:rsidRDefault="00FC6DAC" w:rsidP="00FC6DAC">
      <w:pPr>
        <w:spacing w:line="280" w:lineRule="exact"/>
        <w:jc w:val="center"/>
        <w:rPr>
          <w:rFonts w:asciiTheme="majorEastAsia" w:eastAsiaTheme="majorEastAsia" w:hAnsiTheme="majorEastAsia"/>
          <w:sz w:val="20"/>
          <w:szCs w:val="20"/>
        </w:rPr>
      </w:pPr>
      <w:r w:rsidRPr="002A2221">
        <w:rPr>
          <w:rFonts w:asciiTheme="majorEastAsia" w:eastAsiaTheme="majorEastAsia" w:hAnsiTheme="majorEastAsia" w:hint="eastAsia"/>
          <w:sz w:val="20"/>
          <w:szCs w:val="20"/>
        </w:rPr>
        <w:t>（上記番号につながらない場合、０３（３２６２）００３９）</w:t>
      </w:r>
    </w:p>
    <w:p w14:paraId="7CF80A65" w14:textId="77777777" w:rsidR="0098735D" w:rsidRPr="002A2221" w:rsidRDefault="0098735D" w:rsidP="0098735D">
      <w:pPr>
        <w:spacing w:line="280" w:lineRule="exact"/>
        <w:jc w:val="center"/>
        <w:rPr>
          <w:rFonts w:asciiTheme="majorEastAsia" w:eastAsiaTheme="majorEastAsia" w:hAnsiTheme="majorEastAsia"/>
          <w:sz w:val="20"/>
          <w:szCs w:val="20"/>
        </w:rPr>
      </w:pPr>
      <w:r w:rsidRPr="002A2221">
        <w:rPr>
          <w:rFonts w:asciiTheme="majorEastAsia" w:eastAsiaTheme="majorEastAsia" w:hAnsiTheme="majorEastAsia" w:hint="eastAsia"/>
          <w:sz w:val="20"/>
          <w:szCs w:val="20"/>
        </w:rPr>
        <w:t>受付</w:t>
      </w:r>
      <w:r w:rsidRPr="002A2221">
        <w:rPr>
          <w:rFonts w:asciiTheme="majorEastAsia" w:eastAsiaTheme="majorEastAsia" w:hAnsiTheme="majorEastAsia"/>
          <w:sz w:val="20"/>
          <w:szCs w:val="20"/>
        </w:rPr>
        <w:t>24時間　音声ガイダンスによりご案内しています。</w:t>
      </w:r>
    </w:p>
    <w:p w14:paraId="12E85333" w14:textId="52B3B09F" w:rsidR="00762A81" w:rsidRPr="002A2221" w:rsidRDefault="0098735D" w:rsidP="0098735D">
      <w:pPr>
        <w:spacing w:line="280" w:lineRule="exact"/>
        <w:jc w:val="center"/>
        <w:rPr>
          <w:rFonts w:asciiTheme="majorEastAsia" w:eastAsiaTheme="majorEastAsia" w:hAnsiTheme="majorEastAsia"/>
          <w:sz w:val="20"/>
          <w:szCs w:val="20"/>
        </w:rPr>
      </w:pPr>
      <w:r w:rsidRPr="002A2221">
        <w:rPr>
          <w:rFonts w:asciiTheme="majorEastAsia" w:eastAsiaTheme="majorEastAsia" w:hAnsiTheme="majorEastAsia" w:hint="eastAsia"/>
          <w:sz w:val="20"/>
          <w:szCs w:val="20"/>
        </w:rPr>
        <w:t>なお、平日の９時から</w:t>
      </w:r>
      <w:r w:rsidRPr="002A2221">
        <w:rPr>
          <w:rFonts w:asciiTheme="majorEastAsia" w:eastAsiaTheme="majorEastAsia" w:hAnsiTheme="majorEastAsia"/>
          <w:sz w:val="20"/>
          <w:szCs w:val="20"/>
        </w:rPr>
        <w:t>17時まではオペレータも対応可能です。</w:t>
      </w:r>
    </w:p>
    <w:p w14:paraId="68D474AC" w14:textId="68A7D212" w:rsidR="00FC6DAC" w:rsidRPr="002A2221" w:rsidRDefault="00FC6DAC" w:rsidP="00FC6DAC">
      <w:pPr>
        <w:spacing w:line="280" w:lineRule="exact"/>
        <w:ind w:leftChars="100" w:left="236" w:rightChars="100" w:right="236"/>
        <w:rPr>
          <w:sz w:val="20"/>
          <w:szCs w:val="20"/>
        </w:rPr>
      </w:pPr>
      <w:r w:rsidRPr="002A2221">
        <w:rPr>
          <w:rFonts w:hint="eastAsia"/>
          <w:sz w:val="20"/>
          <w:szCs w:val="20"/>
        </w:rPr>
        <w:t>※緊急性がない場合の搬送手段として、車椅子や寝台のまま移送する民間救急車や、救命講習を受講した運転手が乗務するサポート</w:t>
      </w:r>
      <w:r w:rsidRPr="002A2221">
        <w:rPr>
          <w:sz w:val="20"/>
          <w:szCs w:val="20"/>
        </w:rPr>
        <w:t>Cab（タクシー）を御案内しています。</w:t>
      </w:r>
    </w:p>
    <w:p w14:paraId="430885D3" w14:textId="398CC67F" w:rsidR="00762A81" w:rsidRPr="002A2221" w:rsidRDefault="00FC6DAC" w:rsidP="00FC6DAC">
      <w:pPr>
        <w:spacing w:line="280" w:lineRule="exact"/>
        <w:ind w:leftChars="100" w:left="452" w:rightChars="100" w:right="236" w:hangingChars="100" w:hanging="216"/>
        <w:rPr>
          <w:sz w:val="20"/>
          <w:szCs w:val="20"/>
        </w:rPr>
      </w:pPr>
      <w:r w:rsidRPr="002A2221">
        <w:rPr>
          <w:rFonts w:hint="eastAsia"/>
          <w:sz w:val="20"/>
          <w:szCs w:val="20"/>
        </w:rPr>
        <w:t xml:space="preserve">　搬送費は有料となります。</w:t>
      </w:r>
    </w:p>
    <w:p w14:paraId="3902D7E1" w14:textId="77777777" w:rsidR="001853F8" w:rsidRPr="002A2221" w:rsidRDefault="001853F8" w:rsidP="004A5690"/>
    <w:p w14:paraId="3D209F9D" w14:textId="77777777" w:rsidR="00E72F6C" w:rsidRPr="002A2221" w:rsidRDefault="00E72F6C" w:rsidP="00B2206C">
      <w:pPr>
        <w:rPr>
          <w:rFonts w:ascii="ＭＳ ゴシック" w:eastAsia="ＭＳ ゴシック" w:hAnsi="ＭＳ ゴシック"/>
        </w:rPr>
        <w:sectPr w:rsidR="00E72F6C" w:rsidRPr="002A2221" w:rsidSect="0098735D">
          <w:footerReference w:type="even" r:id="rId8"/>
          <w:pgSz w:w="11906" w:h="16838" w:code="9"/>
          <w:pgMar w:top="1304" w:right="1021" w:bottom="1134" w:left="1021" w:header="680" w:footer="567" w:gutter="0"/>
          <w:pgNumType w:start="173"/>
          <w:cols w:space="440" w:equalWidth="0">
            <w:col w:w="9864"/>
          </w:cols>
          <w:docGrid w:type="linesAndChars" w:linePitch="411" w:charSpace="3194"/>
        </w:sectPr>
      </w:pPr>
    </w:p>
    <w:p w14:paraId="279831D0" w14:textId="77777777" w:rsidR="00AF51D6" w:rsidRPr="002A2221" w:rsidRDefault="00C2383A" w:rsidP="00B2206C">
      <w:r w:rsidRPr="002A2221">
        <w:rPr>
          <w:noProof/>
        </w:rPr>
        <w:lastRenderedPageBreak/>
        <mc:AlternateContent>
          <mc:Choice Requires="wps">
            <w:drawing>
              <wp:anchor distT="0" distB="0" distL="114300" distR="114300" simplePos="0" relativeHeight="251648000" behindDoc="0" locked="1" layoutInCell="1" allowOverlap="1" wp14:anchorId="28C6C0EF" wp14:editId="6BE462CB">
                <wp:simplePos x="0" y="0"/>
                <wp:positionH relativeFrom="column">
                  <wp:align>center</wp:align>
                </wp:positionH>
                <wp:positionV relativeFrom="margin">
                  <wp:align>top</wp:align>
                </wp:positionV>
                <wp:extent cx="6257925" cy="561975"/>
                <wp:effectExtent l="18415" t="10160" r="10160" b="18415"/>
                <wp:wrapNone/>
                <wp:docPr id="18"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5C1339B7" w14:textId="77777777" w:rsidR="00C706B2" w:rsidRPr="00FE3489" w:rsidRDefault="00C706B2" w:rsidP="00AF51D6">
                            <w:pPr>
                              <w:jc w:val="center"/>
                              <w:rPr>
                                <w:rFonts w:ascii="ＭＳ ゴシック" w:eastAsia="ＭＳ ゴシック" w:hAnsi="ＭＳ ゴシック"/>
                                <w:sz w:val="48"/>
                                <w:szCs w:val="48"/>
                              </w:rPr>
                            </w:pPr>
                            <w:r w:rsidRPr="00C2383A">
                              <w:rPr>
                                <w:rFonts w:ascii="ＭＳ ゴシック" w:eastAsia="ＭＳ ゴシック" w:hAnsi="ＭＳ ゴシック" w:hint="eastAsia"/>
                                <w:spacing w:val="204"/>
                                <w:kern w:val="0"/>
                                <w:sz w:val="48"/>
                                <w:szCs w:val="48"/>
                                <w:fitText w:val="4960" w:id="-1707946752"/>
                              </w:rPr>
                              <w:t>医療保険制</w:t>
                            </w:r>
                            <w:r w:rsidRPr="00C2383A">
                              <w:rPr>
                                <w:rFonts w:ascii="ＭＳ ゴシック" w:eastAsia="ＭＳ ゴシック" w:hAnsi="ＭＳ ゴシック" w:hint="eastAsia"/>
                                <w:spacing w:val="18"/>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C6C0EF" id="AutoShape 354" o:spid="_x0000_s1026" style="position:absolute;left:0;text-align:left;margin-left:0;margin-top:0;width:492.75pt;height:44.25pt;z-index:251648000;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2iNwIAAG0EAAAOAAAAZHJzL2Uyb0RvYy54bWysVFFv0zAQfkfiP1h+p0nLmrbR0mnaGEIa&#10;MDH4Aa7tNAbHZ85u0/LruThZ6YAnRCJZdzn7u7vvO+fy6tBattcYDLiKTyc5Z9pJUMZtK/7l892r&#10;JWchCqeEBacrftSBX61fvrjsfKln0IBVGhmBuFB2vuJNjL7MsiAb3YowAa8dBWvAVkRycZspFB2h&#10;tzab5XmRdYDKI0gdAn29HYJ8nfDrWsv4sa6DjsxWnGqLacW0bvo1W1+KcovCN0aOZYh/qKIVxlHS&#10;E9StiILt0PwB1RqJEKCOEwltBnVtpE49UDfT/LduHhvhdeqFyAn+RFP4f7Dyw/4BmVGkHSnlREsa&#10;Xe8ipNTs9fyiZ6jzoaSNj/4B+x6Dvwf5LTAHN41wW32NCF2jhaK6pv3+7NmB3gl0lG2696AIXxB+&#10;IutQY9sDEg3skDQ5njTRh8gkfSxm88VqNudMUmxeTFeLeUohyqfTHkN8q6FlvVFxhJ1Tn0j4lELs&#10;70NMwqixO6G+cla3lmTeC8umRVEsRsRxcybKJ8zULlij7oy1ycHt5sYio6MVXxX9Ox4O59usYx2R&#10;scrneSrjWTCcY+Tp+RtGaiTNZ8/tG6eSHYWxg01lWjeS3fM76BQPm8Mo2QbUkWhHGKaebikZDeAP&#10;zjqa+IqH7zuBmjP7zpF0i4vZiniOyVkuV3Rd8DywOQsIJwmo4pGzwbyJw6XaeTTbhvJMU98O+mGq&#10;TXyaiqGmsWqaabKeXZpzP+369ZdY/wQ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KZivaI3AgAAbQQAAA4AAAAAAAAAAAAA&#10;AAAALgIAAGRycy9lMm9Eb2MueG1sUEsBAi0AFAAGAAgAAAAhAEUdXHjdAAAABAEAAA8AAAAAAAAA&#10;AAAAAAAAkQQAAGRycy9kb3ducmV2LnhtbFBLBQYAAAAABAAEAPMAAACbBQAAAAA=&#10;" fillcolor="#969696" strokeweight="1.5pt">
                <v:textbox inset="5.85pt,.7pt,5.85pt,.7pt">
                  <w:txbxContent>
                    <w:p w14:paraId="5C1339B7" w14:textId="77777777" w:rsidR="00C706B2" w:rsidRPr="00FE3489" w:rsidRDefault="00C706B2" w:rsidP="00AF51D6">
                      <w:pPr>
                        <w:jc w:val="center"/>
                        <w:rPr>
                          <w:rFonts w:ascii="ＭＳ ゴシック" w:eastAsia="ＭＳ ゴシック" w:hAnsi="ＭＳ ゴシック"/>
                          <w:sz w:val="48"/>
                          <w:szCs w:val="48"/>
                        </w:rPr>
                      </w:pPr>
                      <w:r w:rsidRPr="00C2383A">
                        <w:rPr>
                          <w:rFonts w:ascii="ＭＳ ゴシック" w:eastAsia="ＭＳ ゴシック" w:hAnsi="ＭＳ ゴシック" w:hint="eastAsia"/>
                          <w:spacing w:val="204"/>
                          <w:kern w:val="0"/>
                          <w:sz w:val="48"/>
                          <w:szCs w:val="48"/>
                          <w:fitText w:val="4960" w:id="-1707946752"/>
                        </w:rPr>
                        <w:t>医療保険制</w:t>
                      </w:r>
                      <w:r w:rsidRPr="00C2383A">
                        <w:rPr>
                          <w:rFonts w:ascii="ＭＳ ゴシック" w:eastAsia="ＭＳ ゴシック" w:hAnsi="ＭＳ ゴシック" w:hint="eastAsia"/>
                          <w:spacing w:val="18"/>
                          <w:kern w:val="0"/>
                          <w:sz w:val="48"/>
                          <w:szCs w:val="48"/>
                          <w:fitText w:val="4960" w:id="-1707946752"/>
                        </w:rPr>
                        <w:t>度</w:t>
                      </w:r>
                    </w:p>
                  </w:txbxContent>
                </v:textbox>
                <w10:wrap anchory="margin"/>
                <w10:anchorlock/>
              </v:roundrect>
            </w:pict>
          </mc:Fallback>
        </mc:AlternateContent>
      </w:r>
    </w:p>
    <w:p w14:paraId="14BBC1FF" w14:textId="77777777" w:rsidR="00B2206C" w:rsidRPr="002A2221" w:rsidRDefault="00B2206C" w:rsidP="00B2206C"/>
    <w:p w14:paraId="020E076B" w14:textId="77777777" w:rsidR="00AF51D6" w:rsidRPr="002A2221" w:rsidRDefault="00AF51D6" w:rsidP="00B2206C"/>
    <w:p w14:paraId="6F3F34B0" w14:textId="77777777" w:rsidR="00B2206C" w:rsidRPr="002A2221" w:rsidRDefault="00B2206C" w:rsidP="00B2206C">
      <w:pPr>
        <w:sectPr w:rsidR="00B2206C" w:rsidRPr="002A2221" w:rsidSect="00233564">
          <w:headerReference w:type="default" r:id="rId9"/>
          <w:footerReference w:type="default" r:id="rId10"/>
          <w:type w:val="oddPage"/>
          <w:pgSz w:w="11906" w:h="16838" w:code="9"/>
          <w:pgMar w:top="1304" w:right="1021" w:bottom="1134" w:left="1021" w:header="680" w:footer="567" w:gutter="0"/>
          <w:cols w:space="440" w:equalWidth="0">
            <w:col w:w="9864"/>
          </w:cols>
          <w:docGrid w:type="linesAndChars" w:linePitch="411" w:charSpace="3194"/>
        </w:sectPr>
      </w:pPr>
    </w:p>
    <w:p w14:paraId="3A97FE52" w14:textId="77777777" w:rsidR="00FC6DAC" w:rsidRPr="002A2221" w:rsidRDefault="00FC6DAC" w:rsidP="00FC6DAC">
      <w:r w:rsidRPr="002A2221">
        <w:rPr>
          <w:rFonts w:hint="eastAsia"/>
        </w:rPr>
        <w:t xml:space="preserve">　医療保険制度は、疾病、負傷、出産、死亡に関して必要な保険給付をしている。被用者を対象とした健康保険、船員保険、各種共済組合、これらの人以外の地域住民を対象とした国民健康保険及び</w:t>
      </w:r>
      <w:r w:rsidRPr="002A2221">
        <w:t>75歳以上（一部65歳以上）の人を対象とした、後期高齢者医療制度があり、国民はいずれかの保険に加入する仕組みになっている。</w:t>
      </w:r>
    </w:p>
    <w:p w14:paraId="740457DE" w14:textId="77777777" w:rsidR="00FC6DAC" w:rsidRPr="002A2221" w:rsidRDefault="00FC6DAC" w:rsidP="00FC6DAC">
      <w:r w:rsidRPr="002A2221">
        <w:t xml:space="preserve">　この項は、健康保険、国民健康保険、後期高齢者医療制度の被保険者・保険料（税）について掲載している。給付については、各制度に共通の事項が多いため、次の医療保険の給付の項（180㌻）に掲載してある。</w:t>
      </w:r>
    </w:p>
    <w:p w14:paraId="65ABD5CF" w14:textId="77777777" w:rsidR="00FC6DAC" w:rsidRPr="002A2221" w:rsidRDefault="00FC6DAC" w:rsidP="00FC6DAC">
      <w:r w:rsidRPr="002A2221">
        <w:t xml:space="preserve">　また、船員保</w:t>
      </w:r>
      <w:r w:rsidRPr="002A2221">
        <w:rPr>
          <w:rFonts w:hint="eastAsia"/>
        </w:rPr>
        <w:t>険については、</w:t>
      </w:r>
      <w:r w:rsidRPr="002A2221">
        <w:t xml:space="preserve"> 201㌻から掲載してある。</w:t>
      </w:r>
    </w:p>
    <w:p w14:paraId="2EAF1D81" w14:textId="77777777" w:rsidR="00FC6DAC" w:rsidRPr="002A2221" w:rsidRDefault="00FC6DAC" w:rsidP="00FC6DAC">
      <w:pPr>
        <w:rPr>
          <w:rStyle w:val="af9"/>
          <w:color w:val="auto"/>
        </w:rPr>
      </w:pPr>
      <w:r w:rsidRPr="002A2221">
        <w:rPr>
          <w:rStyle w:val="af9"/>
          <w:rFonts w:hint="eastAsia"/>
          <w:color w:val="auto"/>
        </w:rPr>
        <w:t>問合せ</w:t>
      </w:r>
    </w:p>
    <w:p w14:paraId="0C365146" w14:textId="410D1A1A" w:rsidR="00FC6DAC" w:rsidRPr="002A2221" w:rsidRDefault="00FC6DAC" w:rsidP="00FC6DAC">
      <w:pPr>
        <w:rPr>
          <w:rStyle w:val="af9"/>
          <w:color w:val="auto"/>
        </w:rPr>
      </w:pPr>
      <w:r w:rsidRPr="002A2221">
        <w:rPr>
          <w:rStyle w:val="af9"/>
          <w:rFonts w:hint="eastAsia"/>
          <w:color w:val="auto"/>
        </w:rPr>
        <w:t>全国健康保険協会管掌健康保険については</w:t>
      </w:r>
    </w:p>
    <w:p w14:paraId="1AD8B390" w14:textId="77777777" w:rsidR="00FC6DAC" w:rsidRPr="002A2221" w:rsidRDefault="00FC6DAC" w:rsidP="00FC6DAC">
      <w:r w:rsidRPr="002A2221">
        <w:rPr>
          <w:rFonts w:hint="eastAsia"/>
        </w:rPr>
        <w:t>○保険給付・任意継続被保険者に関すること</w:t>
      </w:r>
    </w:p>
    <w:p w14:paraId="2C125A6F" w14:textId="77777777" w:rsidR="00FC6DAC" w:rsidRPr="002A2221" w:rsidRDefault="00FC6DAC" w:rsidP="00FC6DAC">
      <w:pPr>
        <w:jc w:val="right"/>
      </w:pPr>
      <w:r w:rsidRPr="002A2221">
        <w:rPr>
          <w:rFonts w:hint="eastAsia"/>
        </w:rPr>
        <w:t xml:space="preserve">　全国健康保険協会（協会けんぽ）東京支部</w:t>
      </w:r>
      <w:r w:rsidRPr="002A2221">
        <w:t xml:space="preserve"> </w:t>
      </w:r>
      <w:r w:rsidRPr="002A2221">
        <w:t>☎</w:t>
      </w:r>
      <w:r w:rsidRPr="002A2221">
        <w:t>6853-6111(代表)</w:t>
      </w:r>
    </w:p>
    <w:p w14:paraId="04DB87AD" w14:textId="77777777" w:rsidR="00FC6DAC" w:rsidRPr="002A2221" w:rsidRDefault="00FC6DAC" w:rsidP="00FC6DAC">
      <w:r w:rsidRPr="002A2221">
        <w:rPr>
          <w:rFonts w:hint="eastAsia"/>
        </w:rPr>
        <w:t>○加入・保険料に関すること</w:t>
      </w:r>
    </w:p>
    <w:p w14:paraId="524AC568" w14:textId="77777777" w:rsidR="00FC6DAC" w:rsidRPr="002A2221" w:rsidRDefault="00FC6DAC" w:rsidP="00FC6DAC">
      <w:r w:rsidRPr="002A2221">
        <w:rPr>
          <w:rFonts w:hint="eastAsia"/>
        </w:rPr>
        <w:t xml:space="preserve">　年金事務所</w:t>
      </w:r>
    </w:p>
    <w:p w14:paraId="795A96F2" w14:textId="77777777" w:rsidR="00FC6DAC" w:rsidRPr="002A2221" w:rsidRDefault="00FC6DAC" w:rsidP="00FC6DAC">
      <w:r w:rsidRPr="002A2221">
        <w:rPr>
          <w:rStyle w:val="af9"/>
          <w:rFonts w:hint="eastAsia"/>
          <w:color w:val="auto"/>
        </w:rPr>
        <w:t>組合管掌健康保険については</w:t>
      </w:r>
      <w:r w:rsidRPr="002A2221">
        <w:rPr>
          <w:rFonts w:hint="eastAsia"/>
        </w:rPr>
        <w:t xml:space="preserve">　健康保険組合</w:t>
      </w:r>
    </w:p>
    <w:p w14:paraId="5EAD8D7D" w14:textId="77777777" w:rsidR="00FC6DAC" w:rsidRPr="002A2221" w:rsidRDefault="00FC6DAC" w:rsidP="00FC6DAC">
      <w:pPr>
        <w:rPr>
          <w:rStyle w:val="af9"/>
          <w:color w:val="auto"/>
        </w:rPr>
      </w:pPr>
      <w:r w:rsidRPr="002A2221">
        <w:rPr>
          <w:rStyle w:val="af9"/>
          <w:rFonts w:hint="eastAsia"/>
          <w:color w:val="auto"/>
        </w:rPr>
        <w:t>国民健康保険については</w:t>
      </w:r>
    </w:p>
    <w:p w14:paraId="1F48B2BF" w14:textId="235DC078" w:rsidR="00FC6DAC" w:rsidRPr="002A2221" w:rsidRDefault="00FC6DAC" w:rsidP="00FC6DAC">
      <w:pPr>
        <w:rPr>
          <w:rFonts w:ascii="ＭＳ ゴシック" w:eastAsia="ＭＳ ゴシック" w:hAnsi="ＭＳ ゴシック"/>
        </w:rPr>
      </w:pPr>
      <w:r w:rsidRPr="002A2221">
        <w:rPr>
          <w:rStyle w:val="af9"/>
          <w:rFonts w:hint="eastAsia"/>
          <w:color w:val="auto"/>
        </w:rPr>
        <w:t>手続</w:t>
      </w:r>
      <w:r w:rsidRPr="002A2221">
        <w:rPr>
          <w:rFonts w:hint="eastAsia"/>
        </w:rPr>
        <w:t xml:space="preserve">　区市町村・国民健康保険組合（</w:t>
      </w:r>
      <w:r w:rsidRPr="002A2221">
        <w:t>314㌻）</w:t>
      </w:r>
    </w:p>
    <w:p w14:paraId="42FE0CBF" w14:textId="77777777" w:rsidR="00FC6DAC" w:rsidRPr="002A2221" w:rsidRDefault="00FC6DAC" w:rsidP="00FC6DAC">
      <w:pPr>
        <w:tabs>
          <w:tab w:val="right" w:pos="4678"/>
        </w:tabs>
      </w:pPr>
      <w:r w:rsidRPr="002A2221">
        <w:rPr>
          <w:rFonts w:ascii="ＭＳ ゴシック" w:eastAsia="ＭＳ ゴシック" w:hAnsi="ＭＳ ゴシック"/>
        </w:rPr>
        <w:t>担当課</w:t>
      </w:r>
      <w:r w:rsidRPr="002A2221">
        <w:rPr>
          <w:rFonts w:ascii="ＭＳ ゴシック" w:eastAsia="ＭＳ ゴシック" w:hAnsi="ＭＳ ゴシック"/>
          <w:spacing w:val="-8"/>
        </w:rPr>
        <w:t xml:space="preserve">　</w:t>
      </w:r>
      <w:r w:rsidRPr="002A2221">
        <w:rPr>
          <w:spacing w:val="-8"/>
        </w:rPr>
        <w:t>福祉保健局保健政策部国民健康保険課</w:t>
      </w:r>
    </w:p>
    <w:p w14:paraId="43B0E9D4" w14:textId="77777777" w:rsidR="00710D8F" w:rsidRPr="002A2221" w:rsidRDefault="00FC6DAC" w:rsidP="00710D8F">
      <w:pPr>
        <w:jc w:val="right"/>
      </w:pPr>
      <w:r w:rsidRPr="002A2221">
        <w:t>☎</w:t>
      </w:r>
      <w:r w:rsidRPr="002A2221">
        <w:t xml:space="preserve">5320-4166、4168(直通) </w:t>
      </w:r>
    </w:p>
    <w:p w14:paraId="321C41BC" w14:textId="77777777" w:rsidR="00710D8F" w:rsidRPr="002A2221" w:rsidRDefault="00FC6DAC" w:rsidP="00710D8F">
      <w:pPr>
        <w:jc w:val="right"/>
      </w:pPr>
      <w:r w:rsidRPr="002A2221">
        <w:t>32-491～494、501・502(内線)</w:t>
      </w:r>
    </w:p>
    <w:p w14:paraId="14093EE8" w14:textId="75073F82" w:rsidR="00FC6DAC" w:rsidRPr="002A2221" w:rsidRDefault="00FC6DAC" w:rsidP="00710D8F">
      <w:pPr>
        <w:jc w:val="right"/>
      </w:pPr>
      <w:r w:rsidRPr="002A2221">
        <w:t xml:space="preserve"> FAX 5388-1409</w:t>
      </w:r>
    </w:p>
    <w:p w14:paraId="219503AC" w14:textId="77777777" w:rsidR="00710D8F" w:rsidRPr="002A2221" w:rsidRDefault="00FC6DAC" w:rsidP="00FC6DAC">
      <w:pPr>
        <w:rPr>
          <w:rStyle w:val="af9"/>
          <w:color w:val="auto"/>
        </w:rPr>
      </w:pPr>
      <w:r w:rsidRPr="002A2221">
        <w:rPr>
          <w:rStyle w:val="af9"/>
          <w:rFonts w:hint="eastAsia"/>
          <w:color w:val="auto"/>
        </w:rPr>
        <w:t>後期高齢者医療制度については</w:t>
      </w:r>
    </w:p>
    <w:p w14:paraId="4D0FF6C3" w14:textId="77777777" w:rsidR="00710D8F" w:rsidRPr="002A2221" w:rsidRDefault="00FC6DAC" w:rsidP="00FC6DAC">
      <w:r w:rsidRPr="002A2221">
        <w:rPr>
          <w:rStyle w:val="af9"/>
          <w:rFonts w:hint="eastAsia"/>
          <w:color w:val="auto"/>
        </w:rPr>
        <w:t>手続</w:t>
      </w:r>
      <w:r w:rsidRPr="002A2221">
        <w:rPr>
          <w:rFonts w:hint="eastAsia"/>
        </w:rPr>
        <w:t xml:space="preserve">　区市町村</w:t>
      </w:r>
    </w:p>
    <w:p w14:paraId="0CEE0D20" w14:textId="77777777" w:rsidR="00710D8F" w:rsidRPr="002A2221" w:rsidRDefault="00FC6DAC" w:rsidP="00FC6DAC">
      <w:r w:rsidRPr="002A2221">
        <w:rPr>
          <w:rFonts w:ascii="ＭＳ ゴシック" w:eastAsia="ＭＳ ゴシック" w:hAnsi="ＭＳ ゴシック" w:hint="eastAsia"/>
        </w:rPr>
        <w:t xml:space="preserve">問合せ　</w:t>
      </w:r>
      <w:r w:rsidRPr="002A2221">
        <w:rPr>
          <w:rFonts w:hint="eastAsia"/>
        </w:rPr>
        <w:t>東京都後期高齢者医療広域連合</w:t>
      </w:r>
    </w:p>
    <w:p w14:paraId="25EBEAE8" w14:textId="77777777" w:rsidR="00710D8F" w:rsidRPr="002A2221" w:rsidRDefault="00FC6DAC" w:rsidP="00FC6DAC">
      <w:r w:rsidRPr="002A2221">
        <w:rPr>
          <w:rFonts w:hint="eastAsia"/>
        </w:rPr>
        <w:t>お問合せセンター又は総務部企画調整課</w:t>
      </w:r>
      <w:r w:rsidRPr="002A2221">
        <w:t xml:space="preserve"> </w:t>
      </w:r>
    </w:p>
    <w:p w14:paraId="144A5CE3" w14:textId="77777777" w:rsidR="00710D8F" w:rsidRPr="002A2221" w:rsidRDefault="00FC6DAC" w:rsidP="00FC6DAC">
      <w:r w:rsidRPr="002A2221">
        <w:t>☎</w:t>
      </w:r>
      <w:r w:rsidRPr="002A2221">
        <w:t>0570-086-519（お問合せセンター）</w:t>
      </w:r>
    </w:p>
    <w:p w14:paraId="41BF045A" w14:textId="03DA213F" w:rsidR="00FC6DAC" w:rsidRPr="002A2221" w:rsidRDefault="00FC6DAC" w:rsidP="00FC6DAC">
      <w:pPr>
        <w:rPr>
          <w:rFonts w:ascii="ＭＳ ゴシック" w:eastAsia="ＭＳ ゴシック" w:hAnsi="ＭＳ ゴシック"/>
        </w:rPr>
      </w:pPr>
      <w:r w:rsidRPr="002A2221">
        <w:t>☎</w:t>
      </w:r>
      <w:r w:rsidRPr="002A2221">
        <w:t>3222-4496（総務部企画調整課）</w:t>
      </w:r>
    </w:p>
    <w:p w14:paraId="5816C1C4" w14:textId="77777777" w:rsidR="00FC6DAC" w:rsidRPr="002A2221" w:rsidRDefault="00FC6DAC" w:rsidP="00FC6DAC">
      <w:pPr>
        <w:tabs>
          <w:tab w:val="right" w:pos="4678"/>
        </w:tabs>
        <w:rPr>
          <w:spacing w:val="-8"/>
        </w:rPr>
      </w:pPr>
      <w:r w:rsidRPr="002A2221">
        <w:rPr>
          <w:rFonts w:ascii="ＭＳ ゴシック" w:eastAsia="ＭＳ ゴシック" w:hAnsi="ＭＳ ゴシック"/>
        </w:rPr>
        <w:t>担当課</w:t>
      </w:r>
      <w:r w:rsidRPr="002A2221">
        <w:rPr>
          <w:spacing w:val="-8"/>
        </w:rPr>
        <w:t xml:space="preserve">　福祉保健局保健政策部国民健康保険課</w:t>
      </w:r>
    </w:p>
    <w:p w14:paraId="7C146A92" w14:textId="77777777" w:rsidR="00FC6DAC" w:rsidRPr="002A2221" w:rsidRDefault="00FC6DAC" w:rsidP="00710D8F">
      <w:pPr>
        <w:jc w:val="right"/>
      </w:pPr>
      <w:r w:rsidRPr="002A2221">
        <w:t>☎</w:t>
      </w:r>
      <w:r w:rsidRPr="002A2221">
        <w:t>5320-4285(直通)、32-981・982(内線)</w:t>
      </w:r>
    </w:p>
    <w:p w14:paraId="3649523C" w14:textId="77777777" w:rsidR="00FC6DAC" w:rsidRPr="002A2221" w:rsidRDefault="00FC6DAC" w:rsidP="00710D8F">
      <w:pPr>
        <w:jc w:val="right"/>
      </w:pPr>
      <w:r w:rsidRPr="002A2221">
        <w:t>FAX 5388-1409</w:t>
      </w:r>
    </w:p>
    <w:p w14:paraId="35E4908E" w14:textId="77777777" w:rsidR="00FC6DAC" w:rsidRPr="002A2221" w:rsidRDefault="00FC6DAC" w:rsidP="00FC6DAC">
      <w:pPr>
        <w:spacing w:beforeLines="50" w:before="205" w:afterLines="50" w:after="205" w:line="400" w:lineRule="exact"/>
        <w:ind w:left="435" w:hangingChars="150" w:hanging="435"/>
        <w:rPr>
          <w:rFonts w:ascii="ＭＳ ゴシック" w:eastAsia="ＭＳ ゴシック" w:hAnsi="ＭＳ ゴシック"/>
          <w:sz w:val="28"/>
          <w:szCs w:val="28"/>
        </w:rPr>
      </w:pPr>
      <w:r w:rsidRPr="002A2221">
        <w:rPr>
          <w:rFonts w:ascii="ＭＳ ゴシック" w:eastAsia="ＭＳ ゴシック" w:hAnsi="ＭＳ ゴシック" w:hint="eastAsia"/>
          <w:sz w:val="28"/>
          <w:szCs w:val="28"/>
        </w:rPr>
        <w:t xml:space="preserve">❖ </w:t>
      </w:r>
      <w:r w:rsidRPr="002A2221">
        <w:rPr>
          <w:rFonts w:ascii="ＭＳ ゴシック" w:eastAsia="ＭＳ ゴシック" w:hAnsi="ＭＳ ゴシック"/>
          <w:sz w:val="28"/>
          <w:szCs w:val="28"/>
        </w:rPr>
        <w:t>国民健康保険</w:t>
      </w:r>
    </w:p>
    <w:p w14:paraId="1C8A5960" w14:textId="77777777" w:rsidR="00FC6DAC" w:rsidRPr="002A2221" w:rsidRDefault="00FC6DAC" w:rsidP="00FC6DAC">
      <w:r w:rsidRPr="002A2221">
        <w:rPr>
          <w:rFonts w:hint="eastAsia"/>
        </w:rPr>
        <w:t xml:space="preserve">　健康保険や共済組合等に加入していない人は、全て国民健康保険に加入しなければならない。国民健康保険事業は、都、区市町村及び国民健康保険組合で行っている。</w:t>
      </w:r>
    </w:p>
    <w:p w14:paraId="29E3542B" w14:textId="77777777" w:rsidR="00710D8F" w:rsidRPr="002A2221" w:rsidRDefault="00FC6DAC" w:rsidP="00FC6DAC">
      <w:pPr>
        <w:rPr>
          <w:rFonts w:ascii="ＭＳ ゴシック" w:eastAsia="ＭＳ ゴシック" w:hAnsi="ＭＳ ゴシック"/>
        </w:rPr>
      </w:pPr>
      <w:r w:rsidRPr="002A2221">
        <w:rPr>
          <w:rFonts w:ascii="ＭＳ ゴシック" w:eastAsia="ＭＳ ゴシック" w:hAnsi="ＭＳ ゴシック" w:hint="eastAsia"/>
        </w:rPr>
        <w:t>●被保険者</w:t>
      </w:r>
    </w:p>
    <w:p w14:paraId="02937DCA" w14:textId="4A6BF002" w:rsidR="00FC6DAC" w:rsidRPr="002A2221" w:rsidRDefault="00FC6DAC" w:rsidP="00FC6DAC">
      <w:r w:rsidRPr="002A2221">
        <w:rPr>
          <w:rFonts w:ascii="ＭＳ ゴシック" w:eastAsia="ＭＳ ゴシック" w:hAnsi="ＭＳ ゴシック" w:hint="eastAsia"/>
        </w:rPr>
        <w:t>対象者</w:t>
      </w:r>
      <w:r w:rsidRPr="002A2221">
        <w:rPr>
          <w:rFonts w:hint="eastAsia"/>
        </w:rPr>
        <w:t xml:space="preserve">　次の人以外は、全て都及び区市町村が行う国民健康保険の被保険者となる。ただし、外国人の場合は適法に３月を超えて在留する等の外国人で住所を有する者に適用される。</w:t>
      </w:r>
    </w:p>
    <w:p w14:paraId="03A509A6" w14:textId="77777777" w:rsidR="00FC6DAC" w:rsidRPr="002A2221" w:rsidRDefault="00FC6DAC" w:rsidP="00FC6DAC">
      <w:r w:rsidRPr="002A2221">
        <w:rPr>
          <w:rFonts w:hAnsi="ＭＳ 明朝" w:hint="eastAsia"/>
        </w:rPr>
        <w:t>①</w:t>
      </w:r>
      <w:r w:rsidRPr="002A2221">
        <w:rPr>
          <w:rFonts w:hint="eastAsia"/>
        </w:rPr>
        <w:t xml:space="preserve">健康保険・船員保険・公務員の共済組合など被用者保険の被保険者とその被扶養者　</w:t>
      </w:r>
      <w:r w:rsidRPr="002A2221">
        <w:rPr>
          <w:rFonts w:hAnsi="ＭＳ 明朝" w:hint="eastAsia"/>
        </w:rPr>
        <w:t>②</w:t>
      </w:r>
      <w:r w:rsidRPr="002A2221">
        <w:rPr>
          <w:rFonts w:hint="eastAsia"/>
        </w:rPr>
        <w:t xml:space="preserve">後期高齢者医療被保険者　</w:t>
      </w:r>
      <w:r w:rsidRPr="002A2221">
        <w:rPr>
          <w:rFonts w:hAnsi="ＭＳ 明朝" w:hint="eastAsia"/>
        </w:rPr>
        <w:t>③</w:t>
      </w:r>
      <w:r w:rsidRPr="002A2221">
        <w:rPr>
          <w:rFonts w:hint="eastAsia"/>
        </w:rPr>
        <w:t xml:space="preserve">生活保護の受給世帯員　</w:t>
      </w:r>
      <w:r w:rsidRPr="002A2221">
        <w:rPr>
          <w:rFonts w:hAnsi="ＭＳ 明朝" w:hint="eastAsia"/>
        </w:rPr>
        <w:t>④</w:t>
      </w:r>
      <w:r w:rsidRPr="002A2221">
        <w:rPr>
          <w:rFonts w:hint="eastAsia"/>
        </w:rPr>
        <w:t xml:space="preserve">国民健康保険組合の組合員とその世帯員　</w:t>
      </w:r>
      <w:r w:rsidRPr="002A2221">
        <w:rPr>
          <w:rFonts w:hAnsi="ＭＳ 明朝" w:hint="eastAsia"/>
        </w:rPr>
        <w:t>⑤</w:t>
      </w:r>
      <w:r w:rsidRPr="002A2221">
        <w:rPr>
          <w:rFonts w:hint="eastAsia"/>
        </w:rPr>
        <w:t>その他条例で定める人</w:t>
      </w:r>
    </w:p>
    <w:p w14:paraId="29476645" w14:textId="77777777" w:rsidR="00710D8F" w:rsidRPr="002A2221" w:rsidRDefault="00FC6DAC" w:rsidP="00710D8F">
      <w:pPr>
        <w:jc w:val="right"/>
      </w:pPr>
      <w:r w:rsidRPr="002A2221">
        <w:rPr>
          <w:rFonts w:hint="eastAsia"/>
        </w:rPr>
        <w:t>（国保法第５条、第６条）</w:t>
      </w:r>
    </w:p>
    <w:p w14:paraId="1C1C2756" w14:textId="77777777" w:rsidR="00710D8F" w:rsidRPr="002A2221" w:rsidRDefault="00FC6DAC" w:rsidP="00FC6DAC">
      <w:r w:rsidRPr="002A2221">
        <w:rPr>
          <w:rStyle w:val="af9"/>
          <w:rFonts w:hint="eastAsia"/>
          <w:color w:val="auto"/>
        </w:rPr>
        <w:t>届出</w:t>
      </w:r>
      <w:r w:rsidRPr="002A2221">
        <w:rPr>
          <w:rFonts w:hint="eastAsia"/>
        </w:rPr>
        <w:t xml:space="preserve">　被保険者になった日（他の医療保険の被保険者又はその被扶養者でなくなったとき）から</w:t>
      </w:r>
      <w:r w:rsidRPr="002A2221">
        <w:t>14日以内に居住地の区市町村へ。</w:t>
      </w:r>
    </w:p>
    <w:p w14:paraId="6BA8785A" w14:textId="3627244A" w:rsidR="00FC6DAC" w:rsidRPr="002A2221" w:rsidRDefault="00FC6DAC" w:rsidP="00FC6DAC">
      <w:r w:rsidRPr="002A2221">
        <w:rPr>
          <w:rFonts w:ascii="ＭＳ ゴシック" w:eastAsia="ＭＳ ゴシック" w:hAnsi="ＭＳ ゴシック"/>
        </w:rPr>
        <w:t xml:space="preserve">根拠法令等　</w:t>
      </w:r>
      <w:r w:rsidRPr="002A2221">
        <w:t>国保法第９条、国保法施行規則</w:t>
      </w:r>
      <w:r w:rsidRPr="002A2221">
        <w:rPr>
          <w:rFonts w:hint="eastAsia"/>
        </w:rPr>
        <w:t>第２条</w:t>
      </w:r>
    </w:p>
    <w:p w14:paraId="51CCB09C" w14:textId="77777777" w:rsidR="00FC6DAC" w:rsidRPr="002A2221" w:rsidRDefault="00FC6DAC" w:rsidP="00FC6DAC">
      <w:pPr>
        <w:rPr>
          <w:rFonts w:ascii="ＭＳ ゴシック" w:eastAsia="ＭＳ ゴシック" w:hAnsi="ＭＳ ゴシック"/>
        </w:rPr>
      </w:pPr>
      <w:r w:rsidRPr="002A2221">
        <w:rPr>
          <w:rFonts w:ascii="ＭＳ ゴシック" w:eastAsia="ＭＳ ゴシック" w:hAnsi="ＭＳ ゴシック" w:hint="eastAsia"/>
        </w:rPr>
        <w:t>●保険料（税）</w:t>
      </w:r>
    </w:p>
    <w:p w14:paraId="5CEF80A7" w14:textId="77777777" w:rsidR="00FC6DAC" w:rsidRPr="002A2221" w:rsidRDefault="00FC6DAC" w:rsidP="00FC6DAC">
      <w:r w:rsidRPr="002A2221">
        <w:rPr>
          <w:rFonts w:hint="eastAsia"/>
        </w:rPr>
        <w:t xml:space="preserve">　国民健康保険料</w:t>
      </w:r>
      <w:r w:rsidRPr="002A2221">
        <w:t>(税)は毎年度保険者（区市町村・国民健康保険組合）が定めており、医</w:t>
      </w:r>
      <w:r w:rsidRPr="002A2221">
        <w:lastRenderedPageBreak/>
        <w:t>療分、後期高齢者支援金分及び介護分を合算したものとなっている。</w:t>
      </w:r>
    </w:p>
    <w:p w14:paraId="0EA0A1B8" w14:textId="45209205" w:rsidR="00FC6DAC" w:rsidRPr="002A2221" w:rsidRDefault="00FC6DAC" w:rsidP="00FC6DAC">
      <w:r w:rsidRPr="002A2221">
        <w:rPr>
          <w:rFonts w:hint="eastAsia"/>
        </w:rPr>
        <w:t>※</w:t>
      </w:r>
      <w:r w:rsidRPr="002A2221">
        <w:rPr>
          <w:rFonts w:hint="eastAsia"/>
          <w:spacing w:val="-4"/>
        </w:rPr>
        <w:t>後期高齢者支援金分とは、後期高齢者医療制度を支援するために徴収しているものである。</w:t>
      </w:r>
    </w:p>
    <w:p w14:paraId="24ACB761" w14:textId="0D8E9F50" w:rsidR="00FC6DAC" w:rsidRPr="002A2221" w:rsidRDefault="00FC6DAC" w:rsidP="00FC6DAC">
      <w:r w:rsidRPr="002A2221">
        <w:rPr>
          <w:rFonts w:hint="eastAsia"/>
        </w:rPr>
        <w:t>※介護分とは、介護保険第２号被保険者（</w:t>
      </w:r>
      <w:r w:rsidRPr="002A2221">
        <w:t>40歳以上64歳までの方）に係る介護保険料を国民健康保険料（税）の一部として徴収しているものである。</w:t>
      </w:r>
    </w:p>
    <w:p w14:paraId="1103BA6A" w14:textId="77777777" w:rsidR="00FC6DAC" w:rsidRPr="002A2221" w:rsidRDefault="00FC6DAC" w:rsidP="00FC6DAC">
      <w:r w:rsidRPr="002A2221">
        <w:t xml:space="preserve">　区市町村の国民健康保険の場合には、一定の所得以下の世帯に対し、保険料（税）の軽減措置がとられている。</w:t>
      </w:r>
    </w:p>
    <w:p w14:paraId="52BABF75" w14:textId="77777777" w:rsidR="00710D8F" w:rsidRPr="002A2221" w:rsidRDefault="00FC6DAC" w:rsidP="00FC6DAC">
      <w:r w:rsidRPr="002A2221">
        <w:t xml:space="preserve">　また、災害その他特別な理由により生活が著しく困難となった場合、保険者に申請することにより、保険料（税）が減免・徴収猶予される場合がある。</w:t>
      </w:r>
    </w:p>
    <w:p w14:paraId="4DD0E171" w14:textId="77777777" w:rsidR="00710D8F" w:rsidRPr="002A2221" w:rsidRDefault="00FC6DAC" w:rsidP="00FC6DAC">
      <w:r w:rsidRPr="002A2221">
        <w:rPr>
          <w:rStyle w:val="af9"/>
          <w:color w:val="auto"/>
        </w:rPr>
        <w:t>年額</w:t>
      </w:r>
      <w:r w:rsidRPr="002A2221">
        <w:t xml:space="preserve">　保険料（税）、賦課限度額は、各保険者により異なる。</w:t>
      </w:r>
    </w:p>
    <w:p w14:paraId="5713347F" w14:textId="614FCF4F" w:rsidR="00FC6DAC" w:rsidRPr="002A2221" w:rsidRDefault="00FC6DAC" w:rsidP="00FC6DAC">
      <w:r w:rsidRPr="002A2221">
        <w:rPr>
          <w:rStyle w:val="af9"/>
          <w:color w:val="auto"/>
        </w:rPr>
        <w:t xml:space="preserve">納付　</w:t>
      </w:r>
      <w:r w:rsidRPr="002A2221">
        <w:t>口座振替、納付書等による。</w:t>
      </w:r>
    </w:p>
    <w:p w14:paraId="336AB79E" w14:textId="77777777" w:rsidR="00710D8F" w:rsidRPr="002A2221" w:rsidRDefault="00FC6DAC" w:rsidP="00FC6DAC">
      <w:r w:rsidRPr="002A2221">
        <w:rPr>
          <w:rFonts w:hint="eastAsia"/>
        </w:rPr>
        <w:t>※</w:t>
      </w:r>
      <w:r w:rsidRPr="002A2221">
        <w:t>65歳以上の年金受給者の被保険者を対象に、特別徴収も実施されている。</w:t>
      </w:r>
    </w:p>
    <w:p w14:paraId="5C7AD60E" w14:textId="0D16814A" w:rsidR="00FC6DAC" w:rsidRPr="002A2221" w:rsidRDefault="00FC6DAC" w:rsidP="00FC6DAC">
      <w:r w:rsidRPr="002A2221">
        <w:rPr>
          <w:rStyle w:val="af9"/>
          <w:color w:val="auto"/>
        </w:rPr>
        <w:t>給付</w:t>
      </w:r>
      <w:r w:rsidRPr="002A2221">
        <w:t xml:space="preserve">　180㌻参照</w:t>
      </w:r>
    </w:p>
    <w:p w14:paraId="30A7D24B" w14:textId="77777777" w:rsidR="00FC6DAC" w:rsidRPr="002A2221" w:rsidRDefault="00FC6DAC" w:rsidP="00710D8F">
      <w:pPr>
        <w:pStyle w:val="21"/>
      </w:pPr>
      <w:r w:rsidRPr="002A2221">
        <w:rPr>
          <w:rFonts w:hint="eastAsia"/>
        </w:rPr>
        <w:t xml:space="preserve">❖ </w:t>
      </w:r>
      <w:r w:rsidRPr="002A2221">
        <w:t>健康保険</w:t>
      </w:r>
    </w:p>
    <w:p w14:paraId="4DF71B71" w14:textId="77777777" w:rsidR="00FC6DAC" w:rsidRPr="002A2221" w:rsidRDefault="00FC6DAC" w:rsidP="00FC6DAC">
      <w:r w:rsidRPr="002A2221">
        <w:rPr>
          <w:rFonts w:hint="eastAsia"/>
        </w:rPr>
        <w:t xml:space="preserve">　健康保険には、主として中小企業の従業員を対象とした全国健康保険協会管掌健康保険（協会けんぽ）と、大企業が単独又は同種同業の企業が共同で健康保険組合を設立して行</w:t>
      </w:r>
    </w:p>
    <w:p w14:paraId="1BE489CE" w14:textId="77777777" w:rsidR="00FC6DAC" w:rsidRPr="002A2221" w:rsidRDefault="00FC6DAC" w:rsidP="00FC6DAC">
      <w:r w:rsidRPr="002A2221">
        <w:rPr>
          <w:rFonts w:hint="eastAsia"/>
        </w:rPr>
        <w:t>う組合管掌健康保険がある。</w:t>
      </w:r>
    </w:p>
    <w:p w14:paraId="29876FD1" w14:textId="77777777" w:rsidR="00FC6DAC" w:rsidRPr="002A2221" w:rsidRDefault="00FC6DAC" w:rsidP="00FC6DAC">
      <w:pPr>
        <w:rPr>
          <w:rFonts w:ascii="ＭＳ ゴシック" w:eastAsia="ＭＳ ゴシック" w:hAnsi="ＭＳ ゴシック"/>
        </w:rPr>
      </w:pPr>
      <w:r w:rsidRPr="002A2221">
        <w:rPr>
          <w:rFonts w:ascii="ＭＳ ゴシック" w:eastAsia="ＭＳ ゴシック" w:hAnsi="ＭＳ ゴシック" w:hint="eastAsia"/>
        </w:rPr>
        <w:t>●被保険者</w:t>
      </w:r>
    </w:p>
    <w:tbl>
      <w:tblPr>
        <w:tblStyle w:val="a8"/>
        <w:tblW w:w="0" w:type="auto"/>
        <w:jc w:val="center"/>
        <w:tblLook w:val="04A0" w:firstRow="1" w:lastRow="0" w:firstColumn="1" w:lastColumn="0" w:noHBand="0" w:noVBand="1"/>
      </w:tblPr>
      <w:tblGrid>
        <w:gridCol w:w="4706"/>
      </w:tblGrid>
      <w:tr w:rsidR="00710D8F" w:rsidRPr="002A2221" w14:paraId="51435FBC" w14:textId="77777777" w:rsidTr="00710D8F">
        <w:trPr>
          <w:jc w:val="center"/>
        </w:trPr>
        <w:tc>
          <w:tcPr>
            <w:tcW w:w="4706" w:type="dxa"/>
          </w:tcPr>
          <w:p w14:paraId="66471D7E" w14:textId="77777777" w:rsidR="00710D8F" w:rsidRPr="002A2221" w:rsidRDefault="00710D8F" w:rsidP="00E94324">
            <w:r w:rsidRPr="002A2221">
              <w:rPr>
                <w:rFonts w:hint="eastAsia"/>
              </w:rPr>
              <w:t>健康保険法第３条第２項の規定による被保険者</w:t>
            </w:r>
            <w:r w:rsidRPr="002A2221">
              <w:t>(以下｢法第３条第２項被保険者という。)については178㌻に掲載</w:t>
            </w:r>
          </w:p>
        </w:tc>
      </w:tr>
    </w:tbl>
    <w:p w14:paraId="4C6DBC80" w14:textId="77777777" w:rsidR="00710D8F" w:rsidRPr="002A2221" w:rsidRDefault="00FC6DAC" w:rsidP="00FC6DAC">
      <w:r w:rsidRPr="002A2221">
        <w:rPr>
          <w:rStyle w:val="af9"/>
          <w:color w:val="auto"/>
        </w:rPr>
        <w:t>強制被保険者</w:t>
      </w:r>
      <w:r w:rsidRPr="002A2221">
        <w:t xml:space="preserve">　次のような事業所（強制適用事業所）に使用される人　</w:t>
      </w:r>
      <w:r w:rsidRPr="002A2221">
        <w:rPr>
          <w:rFonts w:hAnsi="ＭＳ 明朝"/>
        </w:rPr>
        <w:t>①</w:t>
      </w:r>
      <w:r w:rsidRPr="002A2221">
        <w:t xml:space="preserve">常時５人以上の従業員を雇用する適用業種の事業所　</w:t>
      </w:r>
      <w:r w:rsidRPr="002A2221">
        <w:rPr>
          <w:rFonts w:hAnsi="ＭＳ 明朝"/>
        </w:rPr>
        <w:t>②</w:t>
      </w:r>
      <w:r w:rsidRPr="002A2221">
        <w:t>常時</w:t>
      </w:r>
      <w:r w:rsidRPr="002A2221">
        <w:t>１人以上の従業員を雇用する全ての法人事業所</w:t>
      </w:r>
    </w:p>
    <w:p w14:paraId="02B30A55" w14:textId="77777777" w:rsidR="00710D8F" w:rsidRPr="002A2221" w:rsidRDefault="00FC6DAC" w:rsidP="00FC6DAC">
      <w:r w:rsidRPr="002A2221">
        <w:rPr>
          <w:rFonts w:ascii="ＭＳ ゴシック" w:eastAsia="ＭＳ ゴシック" w:hAnsi="ＭＳ ゴシック"/>
        </w:rPr>
        <w:t xml:space="preserve">根拠法令等　</w:t>
      </w:r>
      <w:r w:rsidRPr="002A2221">
        <w:t>健保法第３条</w:t>
      </w:r>
    </w:p>
    <w:p w14:paraId="6D2F6CEE" w14:textId="28E5607B" w:rsidR="00FC6DAC" w:rsidRPr="002A2221" w:rsidRDefault="00FC6DAC" w:rsidP="00FC6DAC">
      <w:r w:rsidRPr="002A2221">
        <w:rPr>
          <w:rStyle w:val="af9"/>
          <w:color w:val="auto"/>
        </w:rPr>
        <w:t>適用業種</w:t>
      </w:r>
      <w:r w:rsidRPr="002A2221">
        <w:t xml:space="preserve">　</w:t>
      </w:r>
      <w:r w:rsidRPr="002A2221">
        <w:rPr>
          <w:rFonts w:hAnsi="ＭＳ 明朝"/>
        </w:rPr>
        <w:t>①</w:t>
      </w:r>
      <w:r w:rsidRPr="002A2221">
        <w:t xml:space="preserve">物の製造・加工等　</w:t>
      </w:r>
      <w:r w:rsidRPr="002A2221">
        <w:rPr>
          <w:rFonts w:hAnsi="ＭＳ 明朝"/>
        </w:rPr>
        <w:t>②</w:t>
      </w:r>
      <w:r w:rsidRPr="002A2221">
        <w:t xml:space="preserve">土木・建築　</w:t>
      </w:r>
      <w:r w:rsidRPr="002A2221">
        <w:rPr>
          <w:rFonts w:hAnsi="ＭＳ 明朝"/>
        </w:rPr>
        <w:t>③</w:t>
      </w:r>
      <w:r w:rsidRPr="002A2221">
        <w:t xml:space="preserve">鉱物の採掘・採取　</w:t>
      </w:r>
      <w:r w:rsidRPr="002A2221">
        <w:rPr>
          <w:rFonts w:hAnsi="ＭＳ 明朝"/>
        </w:rPr>
        <w:t>④</w:t>
      </w:r>
      <w:r w:rsidRPr="002A2221">
        <w:t xml:space="preserve">電気　</w:t>
      </w:r>
      <w:r w:rsidRPr="002A2221">
        <w:rPr>
          <w:rFonts w:hAnsi="ＭＳ 明朝"/>
        </w:rPr>
        <w:t>⑤</w:t>
      </w:r>
      <w:r w:rsidRPr="002A2221">
        <w:t>運送</w:t>
      </w:r>
    </w:p>
    <w:p w14:paraId="4F72E277" w14:textId="77777777" w:rsidR="00FC6DAC" w:rsidRPr="002A2221" w:rsidRDefault="00FC6DAC" w:rsidP="00FC6DAC">
      <w:r w:rsidRPr="002A2221">
        <w:rPr>
          <w:rFonts w:hAnsi="ＭＳ 明朝" w:hint="eastAsia"/>
        </w:rPr>
        <w:t>⑥</w:t>
      </w:r>
      <w:r w:rsidRPr="002A2221">
        <w:rPr>
          <w:rFonts w:hint="eastAsia"/>
        </w:rPr>
        <w:t xml:space="preserve">貨物の積みおろし　</w:t>
      </w:r>
      <w:r w:rsidRPr="002A2221">
        <w:rPr>
          <w:rFonts w:hAnsi="ＭＳ 明朝" w:hint="eastAsia"/>
        </w:rPr>
        <w:t>⑦</w:t>
      </w:r>
      <w:r w:rsidRPr="002A2221">
        <w:rPr>
          <w:rFonts w:hint="eastAsia"/>
        </w:rPr>
        <w:t xml:space="preserve">清掃等　</w:t>
      </w:r>
      <w:r w:rsidRPr="002A2221">
        <w:rPr>
          <w:rFonts w:hAnsi="ＭＳ 明朝" w:hint="eastAsia"/>
        </w:rPr>
        <w:t>⑧</w:t>
      </w:r>
      <w:r w:rsidRPr="002A2221">
        <w:rPr>
          <w:rFonts w:hint="eastAsia"/>
        </w:rPr>
        <w:t xml:space="preserve">物の販売・配給　</w:t>
      </w:r>
      <w:r w:rsidRPr="002A2221">
        <w:rPr>
          <w:rFonts w:hAnsi="ＭＳ 明朝" w:hint="eastAsia"/>
        </w:rPr>
        <w:t>⑨</w:t>
      </w:r>
      <w:r w:rsidRPr="002A2221">
        <w:rPr>
          <w:rFonts w:hint="eastAsia"/>
        </w:rPr>
        <w:t xml:space="preserve">金融・保険　</w:t>
      </w:r>
      <w:r w:rsidRPr="002A2221">
        <w:rPr>
          <w:rFonts w:hAnsi="ＭＳ 明朝" w:hint="eastAsia"/>
        </w:rPr>
        <w:t>⑩</w:t>
      </w:r>
      <w:r w:rsidRPr="002A2221">
        <w:rPr>
          <w:rFonts w:hint="eastAsia"/>
        </w:rPr>
        <w:t>物の保管・賃貸</w:t>
      </w:r>
    </w:p>
    <w:p w14:paraId="7A8B9A26" w14:textId="77777777" w:rsidR="00710D8F" w:rsidRPr="002A2221" w:rsidRDefault="00FC6DAC" w:rsidP="00FC6DAC">
      <w:r w:rsidRPr="002A2221">
        <w:rPr>
          <w:rFonts w:hAnsi="ＭＳ 明朝" w:hint="eastAsia"/>
        </w:rPr>
        <w:t>⑪</w:t>
      </w:r>
      <w:r w:rsidRPr="002A2221">
        <w:rPr>
          <w:rFonts w:hint="eastAsia"/>
        </w:rPr>
        <w:t xml:space="preserve">あっせん　</w:t>
      </w:r>
      <w:r w:rsidRPr="002A2221">
        <w:rPr>
          <w:rFonts w:hAnsi="ＭＳ 明朝" w:hint="eastAsia"/>
        </w:rPr>
        <w:t>⑫</w:t>
      </w:r>
      <w:r w:rsidRPr="002A2221">
        <w:rPr>
          <w:rFonts w:hint="eastAsia"/>
        </w:rPr>
        <w:t xml:space="preserve">集金・案内・広告　</w:t>
      </w:r>
      <w:r w:rsidRPr="002A2221">
        <w:rPr>
          <w:rFonts w:hAnsi="ＭＳ 明朝" w:hint="eastAsia"/>
        </w:rPr>
        <w:t>⑬</w:t>
      </w:r>
      <w:r w:rsidRPr="002A2221">
        <w:rPr>
          <w:rFonts w:hint="eastAsia"/>
        </w:rPr>
        <w:t xml:space="preserve">教育・研究・調査　</w:t>
      </w:r>
      <w:r w:rsidRPr="002A2221">
        <w:rPr>
          <w:rFonts w:hAnsi="ＭＳ 明朝" w:hint="eastAsia"/>
        </w:rPr>
        <w:t>⑭</w:t>
      </w:r>
      <w:r w:rsidRPr="002A2221">
        <w:rPr>
          <w:rFonts w:hint="eastAsia"/>
        </w:rPr>
        <w:t xml:space="preserve">医療　</w:t>
      </w:r>
      <w:r w:rsidRPr="002A2221">
        <w:rPr>
          <w:rFonts w:hAnsi="ＭＳ 明朝" w:hint="eastAsia"/>
        </w:rPr>
        <w:t>⑮</w:t>
      </w:r>
      <w:r w:rsidRPr="002A2221">
        <w:rPr>
          <w:rFonts w:hint="eastAsia"/>
        </w:rPr>
        <w:t xml:space="preserve">通信・報道　</w:t>
      </w:r>
      <w:r w:rsidRPr="002A2221">
        <w:rPr>
          <w:rFonts w:hAnsi="ＭＳ 明朝" w:hint="eastAsia"/>
        </w:rPr>
        <w:t>⑯</w:t>
      </w:r>
      <w:r w:rsidRPr="002A2221">
        <w:rPr>
          <w:rFonts w:hint="eastAsia"/>
        </w:rPr>
        <w:t>社会福祉</w:t>
      </w:r>
    </w:p>
    <w:p w14:paraId="61E5BCB0" w14:textId="77777777" w:rsidR="00710D8F" w:rsidRPr="002A2221" w:rsidRDefault="00FC6DAC" w:rsidP="00FC6DAC">
      <w:r w:rsidRPr="002A2221">
        <w:rPr>
          <w:rFonts w:ascii="ＭＳ ゴシック" w:eastAsia="ＭＳ ゴシック" w:hAnsi="ＭＳ ゴシック" w:hint="eastAsia"/>
        </w:rPr>
        <w:t xml:space="preserve">根拠法令等　</w:t>
      </w:r>
      <w:r w:rsidRPr="002A2221">
        <w:rPr>
          <w:rFonts w:hint="eastAsia"/>
        </w:rPr>
        <w:t>健保法第３条</w:t>
      </w:r>
    </w:p>
    <w:p w14:paraId="56C8E058" w14:textId="58A58B81" w:rsidR="00FC6DAC" w:rsidRPr="002A2221" w:rsidRDefault="00FC6DAC" w:rsidP="00FC6DAC">
      <w:r w:rsidRPr="002A2221">
        <w:rPr>
          <w:rStyle w:val="af9"/>
          <w:rFonts w:hint="eastAsia"/>
          <w:color w:val="auto"/>
        </w:rPr>
        <w:t xml:space="preserve">非適用業種　</w:t>
      </w:r>
      <w:r w:rsidRPr="002A2221">
        <w:rPr>
          <w:rFonts w:hAnsi="ＭＳ 明朝" w:hint="eastAsia"/>
        </w:rPr>
        <w:t>①</w:t>
      </w:r>
      <w:r w:rsidRPr="002A2221">
        <w:rPr>
          <w:rFonts w:hint="eastAsia"/>
        </w:rPr>
        <w:t xml:space="preserve">農業・畜産業・水産業・林業など第一次産業　</w:t>
      </w:r>
      <w:r w:rsidRPr="002A2221">
        <w:rPr>
          <w:rFonts w:hAnsi="ＭＳ 明朝" w:hint="eastAsia"/>
        </w:rPr>
        <w:t>②</w:t>
      </w:r>
      <w:r w:rsidRPr="002A2221">
        <w:rPr>
          <w:rFonts w:hint="eastAsia"/>
        </w:rPr>
        <w:t>旅館・飲食店・料理店・接客業・娯楽業・理美容業などサービス業</w:t>
      </w:r>
    </w:p>
    <w:p w14:paraId="08B68D57" w14:textId="77777777" w:rsidR="00710D8F" w:rsidRPr="002A2221" w:rsidRDefault="00FC6DAC" w:rsidP="00FC6DAC">
      <w:r w:rsidRPr="002A2221">
        <w:rPr>
          <w:rFonts w:hAnsi="ＭＳ 明朝" w:hint="eastAsia"/>
        </w:rPr>
        <w:t>③</w:t>
      </w:r>
      <w:r w:rsidRPr="002A2221">
        <w:rPr>
          <w:rFonts w:hint="eastAsia"/>
        </w:rPr>
        <w:t xml:space="preserve">弁護士・税理士・会計士など法務業　</w:t>
      </w:r>
      <w:r w:rsidRPr="002A2221">
        <w:rPr>
          <w:rFonts w:hAnsi="ＭＳ 明朝" w:hint="eastAsia"/>
        </w:rPr>
        <w:t>④</w:t>
      </w:r>
      <w:r w:rsidRPr="002A2221">
        <w:rPr>
          <w:rFonts w:hint="eastAsia"/>
        </w:rPr>
        <w:t>神社・寺院・教会など宗務業</w:t>
      </w:r>
    </w:p>
    <w:p w14:paraId="13E2CC74" w14:textId="77777777" w:rsidR="00710D8F" w:rsidRPr="002A2221" w:rsidRDefault="00FC6DAC" w:rsidP="00FC6DAC">
      <w:r w:rsidRPr="002A2221">
        <w:rPr>
          <w:rStyle w:val="af9"/>
          <w:rFonts w:hint="eastAsia"/>
          <w:color w:val="auto"/>
        </w:rPr>
        <w:t>任意適用被保険者</w:t>
      </w:r>
      <w:r w:rsidRPr="002A2221">
        <w:rPr>
          <w:rFonts w:hint="eastAsia"/>
        </w:rPr>
        <w:t xml:space="preserve">　次のような事業所（任意適用事業所）に使用される人　</w:t>
      </w:r>
      <w:r w:rsidRPr="002A2221">
        <w:rPr>
          <w:rFonts w:hAnsi="ＭＳ 明朝" w:hint="eastAsia"/>
        </w:rPr>
        <w:t>①</w:t>
      </w:r>
      <w:r w:rsidRPr="002A2221">
        <w:rPr>
          <w:rFonts w:hint="eastAsia"/>
        </w:rPr>
        <w:t xml:space="preserve">従業員が５人未満で個人経営の適用業種の事業所　</w:t>
      </w:r>
      <w:r w:rsidRPr="002A2221">
        <w:rPr>
          <w:rFonts w:hAnsi="ＭＳ 明朝" w:hint="eastAsia"/>
        </w:rPr>
        <w:t>②</w:t>
      </w:r>
      <w:r w:rsidRPr="002A2221">
        <w:rPr>
          <w:rFonts w:hint="eastAsia"/>
        </w:rPr>
        <w:t>非適用業種で個人経営の事業所</w:t>
      </w:r>
    </w:p>
    <w:p w14:paraId="2F1D5DB7" w14:textId="77777777" w:rsidR="00710D8F" w:rsidRPr="002A2221" w:rsidRDefault="00FC6DAC" w:rsidP="00FC6DAC">
      <w:r w:rsidRPr="002A2221">
        <w:rPr>
          <w:rFonts w:hint="eastAsia"/>
        </w:rPr>
        <w:t xml:space="preserve">　なお、任意適用事業所は、従業員の半数以上の同意を得て認可を受けた場合は健康保険の適用事業所となり、全従業員が被保険者となる。ただし、事業主は被保険者にならない。</w:t>
      </w:r>
    </w:p>
    <w:p w14:paraId="02374A11" w14:textId="77777777" w:rsidR="00710D8F" w:rsidRPr="002A2221" w:rsidRDefault="00FC6DAC" w:rsidP="00FC6DAC">
      <w:r w:rsidRPr="002A2221">
        <w:rPr>
          <w:rFonts w:ascii="ＭＳ ゴシック" w:eastAsia="ＭＳ ゴシック" w:hAnsi="ＭＳ ゴシック" w:hint="eastAsia"/>
        </w:rPr>
        <w:t xml:space="preserve">根拠法令等　</w:t>
      </w:r>
      <w:r w:rsidRPr="002A2221">
        <w:rPr>
          <w:rFonts w:hint="eastAsia"/>
        </w:rPr>
        <w:t>健保法第</w:t>
      </w:r>
      <w:r w:rsidRPr="002A2221">
        <w:t>31条</w:t>
      </w:r>
    </w:p>
    <w:p w14:paraId="7A033F18" w14:textId="77777777" w:rsidR="00710D8F" w:rsidRPr="002A2221" w:rsidRDefault="00FC6DAC" w:rsidP="00FC6DAC">
      <w:r w:rsidRPr="002A2221">
        <w:rPr>
          <w:rStyle w:val="af9"/>
          <w:color w:val="auto"/>
        </w:rPr>
        <w:t>任意継続被保険者</w:t>
      </w:r>
      <w:r w:rsidRPr="002A2221">
        <w:t xml:space="preserve">　被保険者期間が継続して２か月以上ある人が資格を失った場合、２年間は個人で被保険者の資格を継続でき</w:t>
      </w:r>
      <w:r w:rsidRPr="002A2221">
        <w:rPr>
          <w:rFonts w:hint="eastAsia"/>
        </w:rPr>
        <w:t>る制度。保険料は事業主負担相当分も個人で負担。手続は、資格喪失後</w:t>
      </w:r>
      <w:r w:rsidRPr="002A2221">
        <w:t>20日以内に居住地の全国健康保険協会都道府県支部又は所属していた健康保険組合へ。</w:t>
      </w:r>
    </w:p>
    <w:p w14:paraId="1A7AB70A" w14:textId="77777777" w:rsidR="00710D8F" w:rsidRPr="002A2221" w:rsidRDefault="00FC6DAC" w:rsidP="00FC6DAC">
      <w:r w:rsidRPr="002A2221">
        <w:rPr>
          <w:rFonts w:ascii="ＭＳ ゴシック" w:eastAsia="ＭＳ ゴシック" w:hAnsi="ＭＳ ゴシック"/>
        </w:rPr>
        <w:t xml:space="preserve">根拠法令等　</w:t>
      </w:r>
      <w:r w:rsidRPr="002A2221">
        <w:t>健保法第３条</w:t>
      </w:r>
    </w:p>
    <w:p w14:paraId="27EAF4DC" w14:textId="77777777" w:rsidR="00710D8F" w:rsidRPr="002A2221" w:rsidRDefault="00FC6DAC" w:rsidP="00FC6DAC">
      <w:r w:rsidRPr="002A2221">
        <w:rPr>
          <w:rStyle w:val="af9"/>
          <w:color w:val="auto"/>
        </w:rPr>
        <w:t>被扶養者</w:t>
      </w:r>
      <w:r w:rsidRPr="002A2221">
        <w:t xml:space="preserve">　</w:t>
      </w:r>
      <w:r w:rsidRPr="002A2221">
        <w:rPr>
          <w:rFonts w:hAnsi="ＭＳ 明朝"/>
        </w:rPr>
        <w:t>①</w:t>
      </w:r>
      <w:r w:rsidRPr="002A2221">
        <w:t>被保険者の父母・祖父母など直系尊属と配偶者・子・孫・兄弟姉妹のうち、</w:t>
      </w:r>
      <w:r w:rsidRPr="002A2221">
        <w:rPr>
          <w:rFonts w:hint="eastAsia"/>
        </w:rPr>
        <w:lastRenderedPageBreak/>
        <w:t xml:space="preserve">主として被保険者の収入によって生計を維持している人　</w:t>
      </w:r>
      <w:r w:rsidRPr="002A2221">
        <w:rPr>
          <w:rFonts w:hAnsi="ＭＳ 明朝" w:hint="eastAsia"/>
        </w:rPr>
        <w:t>②</w:t>
      </w:r>
      <w:r w:rsidRPr="002A2221">
        <w:rPr>
          <w:rFonts w:hint="eastAsia"/>
        </w:rPr>
        <w:t>被保険者の３親等以内の親族等で、被保険者と同一世帯にあって、主として被保険者の収入によって生計を維持している</w:t>
      </w:r>
      <w:r w:rsidRPr="002A2221">
        <w:rPr>
          <w:rFonts w:hAnsi="ＭＳ 明朝" w:hint="eastAsia"/>
        </w:rPr>
        <w:t>①</w:t>
      </w:r>
      <w:r w:rsidRPr="002A2221">
        <w:rPr>
          <w:rFonts w:hint="eastAsia"/>
        </w:rPr>
        <w:t>以外の人</w:t>
      </w:r>
    </w:p>
    <w:p w14:paraId="72327BF5" w14:textId="5FB7C41A" w:rsidR="00FC6DAC" w:rsidRPr="002A2221" w:rsidRDefault="00FC6DAC" w:rsidP="00FC6DAC">
      <w:r w:rsidRPr="002A2221">
        <w:rPr>
          <w:rFonts w:ascii="ＭＳ ゴシック" w:eastAsia="ＭＳ ゴシック" w:hAnsi="ＭＳ ゴシック" w:hint="eastAsia"/>
        </w:rPr>
        <w:t xml:space="preserve">根拠法令等　</w:t>
      </w:r>
      <w:r w:rsidRPr="002A2221">
        <w:rPr>
          <w:rFonts w:hint="eastAsia"/>
        </w:rPr>
        <w:t>健保法第３条</w:t>
      </w:r>
    </w:p>
    <w:p w14:paraId="15CA6D67" w14:textId="77777777" w:rsidR="00FC6DAC" w:rsidRPr="002A2221" w:rsidRDefault="00FC6DAC" w:rsidP="00FC6DAC">
      <w:pPr>
        <w:rPr>
          <w:rFonts w:ascii="ＭＳ ゴシック" w:eastAsia="ＭＳ ゴシック" w:hAnsi="ＭＳ ゴシック"/>
        </w:rPr>
      </w:pPr>
      <w:r w:rsidRPr="002A2221">
        <w:rPr>
          <w:rFonts w:ascii="ＭＳ ゴシック" w:eastAsia="ＭＳ ゴシック" w:hAnsi="ＭＳ ゴシック" w:hint="eastAsia"/>
        </w:rPr>
        <w:t>●保険料</w:t>
      </w:r>
    </w:p>
    <w:p w14:paraId="1F2825E6" w14:textId="77777777" w:rsidR="00710D8F" w:rsidRPr="002A2221" w:rsidRDefault="00FC6DAC" w:rsidP="00FC6DAC">
      <w:r w:rsidRPr="002A2221">
        <w:rPr>
          <w:rFonts w:hint="eastAsia"/>
        </w:rPr>
        <w:t>（法第３条第２項被保険者は</w:t>
      </w:r>
      <w:r w:rsidRPr="002A2221">
        <w:t>179㌻に掲載）</w:t>
      </w:r>
    </w:p>
    <w:p w14:paraId="2FDEB6C9" w14:textId="77777777" w:rsidR="00710D8F" w:rsidRPr="002A2221" w:rsidRDefault="00FC6DAC" w:rsidP="00FC6DAC">
      <w:r w:rsidRPr="002A2221">
        <w:t xml:space="preserve">　健康保険の保険料は、被保険者の報酬に応じて一定の割合で決められる。報酬を基に標準報酬月額を決め、保険料計算の基礎にしている。標準報酬月額保険料額表は 291㌻を参照</w:t>
      </w:r>
    </w:p>
    <w:p w14:paraId="12F28F2A" w14:textId="77777777" w:rsidR="00710D8F" w:rsidRPr="002A2221" w:rsidRDefault="00FC6DAC" w:rsidP="00FC6DAC">
      <w:r w:rsidRPr="002A2221">
        <w:rPr>
          <w:rStyle w:val="af9"/>
          <w:color w:val="auto"/>
        </w:rPr>
        <w:t>保険料</w:t>
      </w:r>
      <w:r w:rsidRPr="002A2221">
        <w:t xml:space="preserve">　全国健康保険協会管掌健康保険（協会けんぽ）では都道府県支部ごとの保険料率</w:t>
      </w:r>
      <w:r w:rsidRPr="002A2221">
        <w:rPr>
          <w:rFonts w:hint="eastAsia"/>
        </w:rPr>
        <w:t>（東京支部は、令和２年３月分（４月納付分）から</w:t>
      </w:r>
      <w:r w:rsidRPr="002A2221">
        <w:t>9</w:t>
      </w:r>
      <w:r w:rsidR="00710D8F" w:rsidRPr="002A2221">
        <w:t>.</w:t>
      </w:r>
      <w:r w:rsidRPr="002A2221">
        <w:t>87％（介護保険第２号被保険者（73㌻）は11</w:t>
      </w:r>
      <w:r w:rsidR="00710D8F" w:rsidRPr="002A2221">
        <w:t>.</w:t>
      </w:r>
      <w:r w:rsidRPr="002A2221">
        <w:t>66％））。組合管掌健康保険では標準報酬月額の３％から13％の範囲（介護保険料率を除く。）</w:t>
      </w:r>
    </w:p>
    <w:p w14:paraId="478E1FFE" w14:textId="309D05C1" w:rsidR="00FC6DAC" w:rsidRPr="002A2221" w:rsidRDefault="00FC6DAC" w:rsidP="00FC6DAC">
      <w:r w:rsidRPr="002A2221">
        <w:rPr>
          <w:rStyle w:val="af9"/>
          <w:color w:val="auto"/>
        </w:rPr>
        <w:t>免除</w:t>
      </w:r>
      <w:r w:rsidRPr="002A2221">
        <w:t xml:space="preserve">　育児休業、介護休業等育児又は家族介護を行う労働者の福祉に関する法律（育児・介護休業法）により３歳未満の子を養育するための育児休業等をしている被保険者が届出をした場合、育児休業等を開始した日の属する月から育児休業終了日の翌日が属する月の前月までの期間の保険料が免除される。</w:t>
      </w:r>
    </w:p>
    <w:p w14:paraId="673031D2" w14:textId="77777777" w:rsidR="00710D8F" w:rsidRPr="002A2221" w:rsidRDefault="00FC6DAC" w:rsidP="00FC6DAC">
      <w:r w:rsidRPr="002A2221">
        <w:t xml:space="preserve">　また、産前産後休業をしている被保険者が届出を</w:t>
      </w:r>
      <w:r w:rsidRPr="002A2221">
        <w:rPr>
          <w:rFonts w:hint="eastAsia"/>
        </w:rPr>
        <w:t>した場合、産前産後休業を開始した日の属する月からその産前産後休業（産前６週間産後８週間）が終了する日の翌日が属する月の前月までの期間の保険料が免除される。</w:t>
      </w:r>
    </w:p>
    <w:p w14:paraId="21602085" w14:textId="77777777" w:rsidR="00710D8F" w:rsidRPr="002A2221" w:rsidRDefault="00FC6DAC" w:rsidP="00FC6DAC">
      <w:r w:rsidRPr="002A2221">
        <w:rPr>
          <w:rFonts w:ascii="ＭＳ ゴシック" w:eastAsia="ＭＳ ゴシック" w:hAnsi="ＭＳ ゴシック" w:hint="eastAsia"/>
        </w:rPr>
        <w:t xml:space="preserve">根拠法令等　</w:t>
      </w:r>
      <w:r w:rsidRPr="002A2221">
        <w:rPr>
          <w:rFonts w:hint="eastAsia"/>
        </w:rPr>
        <w:t>健保法第</w:t>
      </w:r>
      <w:r w:rsidRPr="002A2221">
        <w:t>159条、第159条の３、第160条、第161条、第162条</w:t>
      </w:r>
    </w:p>
    <w:p w14:paraId="326E2698" w14:textId="3A491966" w:rsidR="00FC6DAC" w:rsidRPr="002A2221" w:rsidRDefault="00FC6DAC" w:rsidP="00FC6DAC">
      <w:r w:rsidRPr="002A2221">
        <w:rPr>
          <w:rStyle w:val="af9"/>
          <w:color w:val="auto"/>
        </w:rPr>
        <w:t>標準報酬月額</w:t>
      </w:r>
      <w:r w:rsidRPr="002A2221">
        <w:t xml:space="preserve">　</w:t>
      </w:r>
      <w:r w:rsidRPr="002A2221">
        <w:rPr>
          <w:rFonts w:hAnsi="ＭＳ 明朝"/>
        </w:rPr>
        <w:t>①</w:t>
      </w:r>
      <w:r w:rsidRPr="002A2221">
        <w:t>資格取得時決定　採用時に、</w:t>
      </w:r>
      <w:r w:rsidRPr="002A2221">
        <w:t xml:space="preserve">その新規採用者が受けるであろう報酬の額によって標準報酬月額を決定　</w:t>
      </w:r>
      <w:r w:rsidRPr="002A2221">
        <w:rPr>
          <w:rFonts w:hAnsi="ＭＳ 明朝"/>
        </w:rPr>
        <w:t>②</w:t>
      </w:r>
      <w:r w:rsidRPr="002A2221">
        <w:t xml:space="preserve">定時決定 毎年７月に、４月から６月までに受けた報酬の平均月額を標準報酬月額等級区分に当てはめて、その年の９月以降の標準報酬月額を決定　</w:t>
      </w:r>
      <w:r w:rsidRPr="002A2221">
        <w:rPr>
          <w:rFonts w:hAnsi="ＭＳ 明朝"/>
        </w:rPr>
        <w:t>③</w:t>
      </w:r>
      <w:r w:rsidRPr="002A2221">
        <w:t>随時改定　報酬額の変動があった</w:t>
      </w:r>
      <w:r w:rsidRPr="002A2221">
        <w:rPr>
          <w:rFonts w:hint="eastAsia"/>
        </w:rPr>
        <w:t>月以降３か月の間に受けた報酬の平均額が従前の標準報酬月額と比較して一定額以上の変動があったときは、変動月の４か月目から変更</w:t>
      </w:r>
    </w:p>
    <w:p w14:paraId="46CB6E75" w14:textId="77777777" w:rsidR="00FC6DAC" w:rsidRPr="002A2221" w:rsidRDefault="00FC6DAC" w:rsidP="00FC6DAC">
      <w:r w:rsidRPr="002A2221">
        <w:rPr>
          <w:rFonts w:hAnsi="ＭＳ 明朝" w:hint="eastAsia"/>
        </w:rPr>
        <w:t>④</w:t>
      </w:r>
      <w:r w:rsidRPr="002A2221">
        <w:rPr>
          <w:rFonts w:hint="eastAsia"/>
        </w:rPr>
        <w:t>育児休業等終了時改定　育児休業等終了日に３歳未満の子を養育している被保険者は、事業主を経由して申し出た場合、育児休業等終了日の翌日の属する月以降３か月間に受けた報酬の平均額に基づき、４か月目から変更</w:t>
      </w:r>
    </w:p>
    <w:p w14:paraId="5AAE72C9" w14:textId="77777777" w:rsidR="00710D8F" w:rsidRPr="002A2221" w:rsidRDefault="00FC6DAC" w:rsidP="00FC6DAC">
      <w:r w:rsidRPr="002A2221">
        <w:rPr>
          <w:rFonts w:hAnsi="ＭＳ 明朝" w:hint="eastAsia"/>
        </w:rPr>
        <w:t>⑤</w:t>
      </w:r>
      <w:r w:rsidRPr="002A2221">
        <w:rPr>
          <w:rFonts w:hint="eastAsia"/>
        </w:rPr>
        <w:t>産前産後休業終了時改定　産前産後休業終了時に当該産前産後休業に係る子を養育している被保険者は、事業主を経由して申し出た場合、産前産後休業終了日の翌日の属する月以降３か月間に受けた報酬の平均額に基づき、４か月目から変更</w:t>
      </w:r>
    </w:p>
    <w:p w14:paraId="5B82556D" w14:textId="77777777" w:rsidR="00710D8F" w:rsidRPr="002A2221" w:rsidRDefault="00FC6DAC" w:rsidP="00FC6DAC">
      <w:r w:rsidRPr="002A2221">
        <w:rPr>
          <w:rFonts w:ascii="ＭＳ ゴシック" w:eastAsia="ＭＳ ゴシック" w:hAnsi="ＭＳ ゴシック" w:hint="eastAsia"/>
        </w:rPr>
        <w:t xml:space="preserve">根拠法令等　</w:t>
      </w:r>
      <w:r w:rsidRPr="002A2221">
        <w:rPr>
          <w:rFonts w:hint="eastAsia"/>
        </w:rPr>
        <w:t>健保法第</w:t>
      </w:r>
      <w:r w:rsidRPr="002A2221">
        <w:t>41条、42条、43条、43条の２、43条の３</w:t>
      </w:r>
    </w:p>
    <w:p w14:paraId="499BC9C5" w14:textId="77777777" w:rsidR="00710D8F" w:rsidRPr="002A2221" w:rsidRDefault="00FC6DAC" w:rsidP="00FC6DAC">
      <w:r w:rsidRPr="002A2221">
        <w:rPr>
          <w:rStyle w:val="af9"/>
          <w:color w:val="auto"/>
        </w:rPr>
        <w:t>賞与に対する保険料</w:t>
      </w:r>
      <w:r w:rsidRPr="002A2221">
        <w:t xml:space="preserve">　賞与金額から1,000円未満を切り捨てた額を標準賞与額とし保険料率を掛けて算出する。標準賞与額は、年度累計 573万円を上限とする。</w:t>
      </w:r>
    </w:p>
    <w:p w14:paraId="08D800E3" w14:textId="77777777" w:rsidR="00710D8F" w:rsidRPr="002A2221" w:rsidRDefault="00FC6DAC" w:rsidP="00FC6DAC">
      <w:r w:rsidRPr="002A2221">
        <w:rPr>
          <w:rFonts w:ascii="ＭＳ ゴシック" w:eastAsia="ＭＳ ゴシック" w:hAnsi="ＭＳ ゴシック"/>
        </w:rPr>
        <w:t xml:space="preserve">根拠法令等　</w:t>
      </w:r>
      <w:r w:rsidRPr="002A2221">
        <w:t>健保法第45条、160条、161条、 162条</w:t>
      </w:r>
    </w:p>
    <w:p w14:paraId="56CB491D" w14:textId="77777777" w:rsidR="00710D8F" w:rsidRPr="002A2221" w:rsidRDefault="00FC6DAC" w:rsidP="00FC6DAC">
      <w:r w:rsidRPr="002A2221">
        <w:rPr>
          <w:rStyle w:val="af9"/>
          <w:color w:val="auto"/>
        </w:rPr>
        <w:t>納付</w:t>
      </w:r>
      <w:r w:rsidRPr="002A2221">
        <w:t xml:space="preserve">　事業主が毎</w:t>
      </w:r>
      <w:r w:rsidRPr="002A2221">
        <w:rPr>
          <w:rFonts w:hint="eastAsia"/>
        </w:rPr>
        <w:t>月の給料から前月分の保険料を控除して納付。賞与に対する保険料は当該賞与から控除する。任意継続被保険者の保険料については自ら納付（前納ができる。）</w:t>
      </w:r>
    </w:p>
    <w:p w14:paraId="32164F37" w14:textId="77777777" w:rsidR="00710D8F" w:rsidRPr="002A2221" w:rsidRDefault="00FC6DAC" w:rsidP="00FC6DAC">
      <w:r w:rsidRPr="002A2221">
        <w:rPr>
          <w:rFonts w:ascii="ＭＳ ゴシック" w:eastAsia="ＭＳ ゴシック" w:hAnsi="ＭＳ ゴシック" w:hint="eastAsia"/>
        </w:rPr>
        <w:t xml:space="preserve">根拠法令等　</w:t>
      </w:r>
      <w:r w:rsidRPr="002A2221">
        <w:rPr>
          <w:rFonts w:hint="eastAsia"/>
        </w:rPr>
        <w:t>健保法第</w:t>
      </w:r>
      <w:r w:rsidRPr="002A2221">
        <w:t xml:space="preserve"> 164条、第165条、第166条、第167条</w:t>
      </w:r>
    </w:p>
    <w:p w14:paraId="518A8386" w14:textId="4FC0CA1B" w:rsidR="00FC6DAC" w:rsidRPr="002A2221" w:rsidRDefault="00FC6DAC" w:rsidP="00FC6DAC">
      <w:r w:rsidRPr="002A2221">
        <w:rPr>
          <w:rStyle w:val="af9"/>
          <w:color w:val="auto"/>
        </w:rPr>
        <w:t>給付</w:t>
      </w:r>
      <w:r w:rsidRPr="002A2221">
        <w:t xml:space="preserve">　180㌻参照</w:t>
      </w:r>
    </w:p>
    <w:p w14:paraId="5B83F652" w14:textId="708D8F7D" w:rsidR="00710D8F" w:rsidRPr="002A2221" w:rsidRDefault="00FC6DAC" w:rsidP="00710D8F">
      <w:pPr>
        <w:pStyle w:val="3"/>
        <w:rPr>
          <w:rStyle w:val="af9"/>
          <w:color w:val="auto"/>
        </w:rPr>
      </w:pPr>
      <w:r w:rsidRPr="002A2221">
        <w:rPr>
          <w:rFonts w:hint="eastAsia"/>
        </w:rPr>
        <w:lastRenderedPageBreak/>
        <w:t>●</w:t>
      </w:r>
      <w:r w:rsidRPr="002A2221">
        <w:rPr>
          <w:rStyle w:val="af9"/>
          <w:color w:val="auto"/>
        </w:rPr>
        <w:t>法第３条第２項被保険者（日雇特例被保険</w:t>
      </w:r>
      <w:r w:rsidRPr="002A2221">
        <w:rPr>
          <w:rStyle w:val="af9"/>
          <w:rFonts w:hint="eastAsia"/>
          <w:color w:val="auto"/>
        </w:rPr>
        <w:t>者）</w:t>
      </w:r>
    </w:p>
    <w:p w14:paraId="2E120F7A" w14:textId="50DA232B" w:rsidR="00FC6DAC" w:rsidRPr="002A2221" w:rsidRDefault="00FC6DAC" w:rsidP="00FC6DAC">
      <w:r w:rsidRPr="002A2221">
        <w:rPr>
          <w:rStyle w:val="af9"/>
          <w:rFonts w:hint="eastAsia"/>
          <w:color w:val="auto"/>
        </w:rPr>
        <w:t>対象者</w:t>
      </w:r>
      <w:r w:rsidRPr="002A2221">
        <w:rPr>
          <w:rFonts w:hint="eastAsia"/>
        </w:rPr>
        <w:t xml:space="preserve">　適用事業所に使用される次の</w:t>
      </w:r>
      <w:r w:rsidRPr="002A2221">
        <w:rPr>
          <w:rFonts w:hAnsi="ＭＳ 明朝" w:hint="eastAsia"/>
        </w:rPr>
        <w:t>①</w:t>
      </w:r>
      <w:r w:rsidRPr="002A2221">
        <w:rPr>
          <w:rFonts w:hint="eastAsia"/>
        </w:rPr>
        <w:t>～</w:t>
      </w:r>
      <w:r w:rsidRPr="002A2221">
        <w:rPr>
          <w:rFonts w:hAnsi="ＭＳ 明朝" w:hint="eastAsia"/>
        </w:rPr>
        <w:t>④</w:t>
      </w:r>
      <w:r w:rsidRPr="002A2221">
        <w:rPr>
          <w:rFonts w:hint="eastAsia"/>
        </w:rPr>
        <w:t>のいずれかに該当する人は、日雇特例被保険者となる。</w:t>
      </w:r>
    </w:p>
    <w:p w14:paraId="05E88341" w14:textId="77777777" w:rsidR="00FC6DAC" w:rsidRPr="002A2221" w:rsidRDefault="00FC6DAC" w:rsidP="00FC6DAC">
      <w:r w:rsidRPr="002A2221">
        <w:rPr>
          <w:rFonts w:hint="eastAsia"/>
        </w:rPr>
        <w:t xml:space="preserve">　なお、</w:t>
      </w:r>
      <w:r w:rsidRPr="002A2221">
        <w:rPr>
          <w:rFonts w:hAnsi="ＭＳ 明朝" w:hint="eastAsia"/>
        </w:rPr>
        <w:t>①</w:t>
      </w:r>
      <w:r w:rsidRPr="002A2221">
        <w:rPr>
          <w:rFonts w:hint="eastAsia"/>
        </w:rPr>
        <w:t>で１か月を超え、引き続き使用される場合は１か月を超えた日、</w:t>
      </w:r>
      <w:r w:rsidRPr="002A2221">
        <w:rPr>
          <w:rFonts w:hAnsi="ＭＳ 明朝" w:hint="eastAsia"/>
        </w:rPr>
        <w:t>②</w:t>
      </w:r>
      <w:r w:rsidRPr="002A2221">
        <w:rPr>
          <w:rFonts w:hint="eastAsia"/>
        </w:rPr>
        <w:t>で所定の期間を超え引き続き使用される場合は契約期間終了の翌日から、健康保険の一般被保険者となる。</w:t>
      </w:r>
    </w:p>
    <w:p w14:paraId="48250E4C" w14:textId="77777777" w:rsidR="00710D8F" w:rsidRPr="002A2221" w:rsidRDefault="00FC6DAC" w:rsidP="00FC6DAC">
      <w:r w:rsidRPr="002A2221">
        <w:rPr>
          <w:rFonts w:hint="eastAsia"/>
        </w:rPr>
        <w:t xml:space="preserve">　</w:t>
      </w:r>
      <w:r w:rsidRPr="002A2221">
        <w:rPr>
          <w:rFonts w:hAnsi="ＭＳ 明朝" w:hint="eastAsia"/>
        </w:rPr>
        <w:t>①</w:t>
      </w:r>
      <w:r w:rsidRPr="002A2221">
        <w:rPr>
          <w:rFonts w:hint="eastAsia"/>
        </w:rPr>
        <w:t>日々雇い入れられる人</w:t>
      </w:r>
    </w:p>
    <w:p w14:paraId="7EAD3158" w14:textId="77777777" w:rsidR="00710D8F" w:rsidRPr="002A2221" w:rsidRDefault="00FC6DAC" w:rsidP="00FC6DAC">
      <w:r w:rsidRPr="002A2221">
        <w:rPr>
          <w:rFonts w:hint="eastAsia"/>
        </w:rPr>
        <w:t xml:space="preserve">　</w:t>
      </w:r>
      <w:r w:rsidRPr="002A2221">
        <w:rPr>
          <w:rFonts w:hAnsi="ＭＳ 明朝" w:hint="eastAsia"/>
        </w:rPr>
        <w:t>②</w:t>
      </w:r>
      <w:r w:rsidRPr="002A2221">
        <w:rPr>
          <w:rFonts w:hint="eastAsia"/>
        </w:rPr>
        <w:t>２か月以内の期間を定めて使用される人</w:t>
      </w:r>
    </w:p>
    <w:p w14:paraId="357B39CA" w14:textId="77777777" w:rsidR="00710D8F" w:rsidRPr="002A2221" w:rsidRDefault="00FC6DAC" w:rsidP="00FC6DAC">
      <w:pPr>
        <w:rPr>
          <w:rFonts w:ascii="ＭＳ Ｐ明朝" w:eastAsia="ＭＳ Ｐ明朝"/>
        </w:rPr>
      </w:pPr>
      <w:r w:rsidRPr="002A2221">
        <w:rPr>
          <w:rFonts w:hint="eastAsia"/>
        </w:rPr>
        <w:t xml:space="preserve">　</w:t>
      </w:r>
      <w:r w:rsidRPr="002A2221">
        <w:rPr>
          <w:rFonts w:hAnsi="ＭＳ 明朝" w:hint="eastAsia"/>
        </w:rPr>
        <w:t>③</w:t>
      </w:r>
      <w:r w:rsidRPr="002A2221">
        <w:rPr>
          <w:rFonts w:ascii="ＭＳ Ｐ明朝" w:eastAsia="ＭＳ Ｐ明朝" w:hint="eastAsia"/>
        </w:rPr>
        <w:t>季節的業務（４か月以内）に使用される人</w:t>
      </w:r>
    </w:p>
    <w:p w14:paraId="5BF25A1D" w14:textId="77777777" w:rsidR="00710D8F" w:rsidRPr="002A2221" w:rsidRDefault="00FC6DAC" w:rsidP="00FC6DAC">
      <w:r w:rsidRPr="002A2221">
        <w:rPr>
          <w:rFonts w:hint="eastAsia"/>
        </w:rPr>
        <w:t xml:space="preserve">　</w:t>
      </w:r>
      <w:r w:rsidRPr="002A2221">
        <w:rPr>
          <w:rFonts w:hAnsi="ＭＳ 明朝" w:hint="eastAsia"/>
        </w:rPr>
        <w:t>④</w:t>
      </w:r>
      <w:r w:rsidRPr="002A2221">
        <w:rPr>
          <w:rFonts w:ascii="ＭＳ Ｐ明朝" w:eastAsia="ＭＳ Ｐ明朝" w:hint="eastAsia"/>
        </w:rPr>
        <w:t>臨時的業務（６か月以内）に使用される人</w:t>
      </w:r>
    </w:p>
    <w:p w14:paraId="62932516" w14:textId="77777777" w:rsidR="00710D8F" w:rsidRPr="002A2221" w:rsidRDefault="00FC6DAC" w:rsidP="00FC6DAC">
      <w:pPr>
        <w:rPr>
          <w:spacing w:val="-8"/>
        </w:rPr>
      </w:pPr>
      <w:r w:rsidRPr="002A2221">
        <w:rPr>
          <w:rStyle w:val="af9"/>
          <w:rFonts w:hint="eastAsia"/>
          <w:color w:val="auto"/>
        </w:rPr>
        <w:t xml:space="preserve">根拠法令　</w:t>
      </w:r>
      <w:r w:rsidRPr="002A2221">
        <w:rPr>
          <w:rFonts w:hint="eastAsia"/>
          <w:spacing w:val="-8"/>
        </w:rPr>
        <w:t>健保法第３条第２項、第３条第８項</w:t>
      </w:r>
    </w:p>
    <w:p w14:paraId="783BDCBB" w14:textId="77777777" w:rsidR="00710D8F" w:rsidRPr="002A2221" w:rsidRDefault="00FC6DAC" w:rsidP="00FC6DAC">
      <w:r w:rsidRPr="002A2221">
        <w:rPr>
          <w:rStyle w:val="af9"/>
          <w:rFonts w:hint="eastAsia"/>
          <w:color w:val="auto"/>
        </w:rPr>
        <w:t>適用除外</w:t>
      </w:r>
      <w:r w:rsidRPr="002A2221">
        <w:rPr>
          <w:rFonts w:hint="eastAsia"/>
        </w:rPr>
        <w:t xml:space="preserve">　後期高齢者医療の被保険者又は次のア～カのいずれかの事由に該当する場合は、日雇特例被保険者の適用除外の承認を受けることができる。</w:t>
      </w:r>
    </w:p>
    <w:p w14:paraId="48BF8320" w14:textId="662B43D6" w:rsidR="00710D8F" w:rsidRPr="002A2221" w:rsidRDefault="00FC6DAC" w:rsidP="00710D8F">
      <w:pPr>
        <w:ind w:left="460" w:hangingChars="200" w:hanging="460"/>
      </w:pPr>
      <w:r w:rsidRPr="002A2221">
        <w:rPr>
          <w:rFonts w:hint="eastAsia"/>
        </w:rPr>
        <w:t>ア）</w:t>
      </w:r>
      <w:r w:rsidRPr="002A2221">
        <w:t>引き続く２か月間に通算して26日以上使</w:t>
      </w:r>
      <w:r w:rsidRPr="002A2221">
        <w:rPr>
          <w:rFonts w:hint="eastAsia"/>
        </w:rPr>
        <w:t>用される見込みがないことが明らかであるとき。</w:t>
      </w:r>
    </w:p>
    <w:p w14:paraId="4D1A9E69" w14:textId="77777777" w:rsidR="00710D8F" w:rsidRPr="002A2221" w:rsidRDefault="00FC6DAC" w:rsidP="00710D8F">
      <w:pPr>
        <w:ind w:left="460" w:hangingChars="200" w:hanging="460"/>
      </w:pPr>
      <w:r w:rsidRPr="002A2221">
        <w:rPr>
          <w:rFonts w:hint="eastAsia"/>
        </w:rPr>
        <w:t>イ）</w:t>
      </w:r>
      <w:r w:rsidRPr="002A2221">
        <w:rPr>
          <w:rFonts w:hint="eastAsia"/>
          <w:spacing w:val="-6"/>
        </w:rPr>
        <w:t>健康保険の任意継続被保険者であるとき。</w:t>
      </w:r>
    </w:p>
    <w:p w14:paraId="48695FC0" w14:textId="24D6528B" w:rsidR="00710D8F" w:rsidRPr="002A2221" w:rsidRDefault="00FC6DAC" w:rsidP="00710D8F">
      <w:pPr>
        <w:ind w:left="460" w:hangingChars="200" w:hanging="460"/>
      </w:pPr>
      <w:r w:rsidRPr="002A2221">
        <w:rPr>
          <w:rFonts w:hint="eastAsia"/>
        </w:rPr>
        <w:t>ウ）</w:t>
      </w:r>
      <w:r w:rsidRPr="002A2221">
        <w:t>国民健康保険の被保険者で、他に本業を</w:t>
      </w:r>
      <w:r w:rsidRPr="002A2221">
        <w:rPr>
          <w:rFonts w:hint="eastAsia"/>
        </w:rPr>
        <w:t>有する者が日々使用されるとき。</w:t>
      </w:r>
    </w:p>
    <w:p w14:paraId="2BFA60B4" w14:textId="4D296441" w:rsidR="00710D8F" w:rsidRPr="002A2221" w:rsidRDefault="00FC6DAC" w:rsidP="00710D8F">
      <w:pPr>
        <w:ind w:left="460" w:hangingChars="200" w:hanging="460"/>
      </w:pPr>
      <w:r w:rsidRPr="002A2221">
        <w:rPr>
          <w:rFonts w:hint="eastAsia"/>
        </w:rPr>
        <w:t>エ）</w:t>
      </w:r>
      <w:r w:rsidRPr="002A2221">
        <w:t>昼間学生で休暇期間中にアルバイトとし</w:t>
      </w:r>
      <w:r w:rsidRPr="002A2221">
        <w:rPr>
          <w:rFonts w:hint="eastAsia"/>
        </w:rPr>
        <w:t>て短期間使用されるとき。</w:t>
      </w:r>
    </w:p>
    <w:p w14:paraId="60DF00EB" w14:textId="47F7EF93" w:rsidR="00710D8F" w:rsidRPr="002A2221" w:rsidRDefault="00FC6DAC" w:rsidP="00710D8F">
      <w:pPr>
        <w:ind w:left="460" w:hangingChars="200" w:hanging="460"/>
      </w:pPr>
      <w:r w:rsidRPr="002A2221">
        <w:rPr>
          <w:rFonts w:hint="eastAsia"/>
        </w:rPr>
        <w:t>オ）</w:t>
      </w:r>
      <w:r w:rsidRPr="002A2221">
        <w:t>他の社会保険の被扶養者であり家事専従</w:t>
      </w:r>
      <w:r w:rsidRPr="002A2221">
        <w:rPr>
          <w:rFonts w:hint="eastAsia"/>
        </w:rPr>
        <w:t>者であるが、余暇を利用して日々使用されるとき。</w:t>
      </w:r>
    </w:p>
    <w:p w14:paraId="4FE31964" w14:textId="0DAEABB4" w:rsidR="00710D8F" w:rsidRPr="002A2221" w:rsidRDefault="00FC6DAC" w:rsidP="00710D8F">
      <w:pPr>
        <w:ind w:left="460" w:hangingChars="200" w:hanging="460"/>
      </w:pPr>
      <w:r w:rsidRPr="002A2221">
        <w:rPr>
          <w:rFonts w:hint="eastAsia"/>
        </w:rPr>
        <w:t>カ）</w:t>
      </w:r>
      <w:r w:rsidRPr="002A2221">
        <w:t>被用者保険の被保険者で、他に本業を有</w:t>
      </w:r>
      <w:r w:rsidRPr="002A2221">
        <w:rPr>
          <w:rFonts w:hint="eastAsia"/>
        </w:rPr>
        <w:t>する者が臨時的に日々使用されるとき。</w:t>
      </w:r>
    </w:p>
    <w:p w14:paraId="65138343" w14:textId="77777777" w:rsidR="00710D8F" w:rsidRPr="002A2221" w:rsidRDefault="00FC6DAC" w:rsidP="00FC6DAC">
      <w:r w:rsidRPr="002A2221">
        <w:rPr>
          <w:rStyle w:val="af9"/>
          <w:rFonts w:hint="eastAsia"/>
          <w:color w:val="auto"/>
        </w:rPr>
        <w:t xml:space="preserve">根拠法令　</w:t>
      </w:r>
      <w:r w:rsidRPr="002A2221">
        <w:rPr>
          <w:rFonts w:hint="eastAsia"/>
        </w:rPr>
        <w:t>健保法第３条第２項</w:t>
      </w:r>
    </w:p>
    <w:p w14:paraId="5E8988BA" w14:textId="77777777" w:rsidR="00710D8F" w:rsidRPr="002A2221" w:rsidRDefault="00FC6DAC" w:rsidP="00FC6DAC">
      <w:pPr>
        <w:rPr>
          <w:rStyle w:val="af9"/>
          <w:color w:val="auto"/>
        </w:rPr>
      </w:pPr>
      <w:r w:rsidRPr="002A2221">
        <w:rPr>
          <w:rStyle w:val="af9"/>
          <w:rFonts w:hint="eastAsia"/>
          <w:color w:val="auto"/>
        </w:rPr>
        <w:t>届出</w:t>
      </w:r>
    </w:p>
    <w:p w14:paraId="433F8299" w14:textId="77777777" w:rsidR="00710D8F" w:rsidRPr="002A2221" w:rsidRDefault="00FC6DAC" w:rsidP="00FC6DAC">
      <w:pPr>
        <w:rPr>
          <w:rStyle w:val="af9"/>
          <w:color w:val="auto"/>
        </w:rPr>
      </w:pPr>
      <w:r w:rsidRPr="002A2221">
        <w:rPr>
          <w:rStyle w:val="af9"/>
          <w:rFonts w:hint="eastAsia"/>
          <w:color w:val="auto"/>
        </w:rPr>
        <w:t>日雇特例被保険者</w:t>
      </w:r>
    </w:p>
    <w:p w14:paraId="76B1A19A" w14:textId="5D4F38B6" w:rsidR="00FC6DAC" w:rsidRPr="002A2221" w:rsidRDefault="00FC6DAC" w:rsidP="00FC6DAC">
      <w:r w:rsidRPr="002A2221">
        <w:rPr>
          <w:rFonts w:hint="eastAsia"/>
        </w:rPr>
        <w:t xml:space="preserve">　初めて日雇特例被保険者になった日から５日以内に居住地の年金事務所又は指定市町村の役場に届け出て「健康保険被保険者手帳」の新規交付を受ける。</w:t>
      </w:r>
    </w:p>
    <w:p w14:paraId="17917BF2" w14:textId="77777777" w:rsidR="00FC6DAC" w:rsidRPr="002A2221" w:rsidRDefault="00FC6DAC" w:rsidP="00FC6DAC">
      <w:r w:rsidRPr="002A2221">
        <w:rPr>
          <w:rFonts w:hint="eastAsia"/>
        </w:rPr>
        <w:t xml:space="preserve">　「健康保険被保険者手帳」に、健康保険印紙を貼付する余白がなくなったときは、再交付申請をしなければならない。</w:t>
      </w:r>
    </w:p>
    <w:p w14:paraId="721359B5" w14:textId="77777777" w:rsidR="00710D8F" w:rsidRPr="002A2221" w:rsidRDefault="00FC6DAC" w:rsidP="00FC6DAC">
      <w:r w:rsidRPr="002A2221">
        <w:rPr>
          <w:rFonts w:hint="eastAsia"/>
        </w:rPr>
        <w:t xml:space="preserve">　なお、「健康保険被保険者手帳」は、保険に加入していることを示すもので、保険証ではないため、「健康保険被保険者手帳」では療養の給付は受けられない。指定市町村は、東京都多摩地区の青梅市・昭島市・国立市・武蔵村山市・町田市・日野市・稲城市・三鷹市・小平市・東村山市・西東京市・清瀬市・調布市・小金井市・国分寺市・狛江市の</w:t>
      </w:r>
      <w:r w:rsidRPr="002A2221">
        <w:t>16市</w:t>
      </w:r>
    </w:p>
    <w:p w14:paraId="434CB513" w14:textId="7681F14F" w:rsidR="00FC6DAC" w:rsidRPr="002A2221" w:rsidRDefault="00FC6DAC" w:rsidP="00FC6DAC">
      <w:r w:rsidRPr="002A2221">
        <w:t xml:space="preserve">　添付書類は、住民票の写し（外国人の場合で、３か月以下の在留期間が決定された者等は旅券、在留資格証明書でも可）</w:t>
      </w:r>
    </w:p>
    <w:p w14:paraId="70CB82A6" w14:textId="77777777" w:rsidR="00FC6DAC" w:rsidRPr="002A2221" w:rsidRDefault="00FC6DAC" w:rsidP="00FC6DAC">
      <w:pPr>
        <w:rPr>
          <w:rStyle w:val="af9"/>
          <w:color w:val="auto"/>
        </w:rPr>
      </w:pPr>
      <w:r w:rsidRPr="002A2221">
        <w:rPr>
          <w:rStyle w:val="af9"/>
          <w:rFonts w:hint="eastAsia"/>
          <w:color w:val="auto"/>
        </w:rPr>
        <w:t>健康保険被保険者手帳の再交付</w:t>
      </w:r>
    </w:p>
    <w:p w14:paraId="4E0D1323" w14:textId="694FC4C5" w:rsidR="00FC6DAC" w:rsidRPr="002A2221" w:rsidRDefault="00FC6DAC" w:rsidP="00FC6DAC">
      <w:r w:rsidRPr="002A2221">
        <w:rPr>
          <w:rFonts w:hint="eastAsia"/>
        </w:rPr>
        <w:t xml:space="preserve">　「健康保険被保険者手帳」の更新・交換・再交付・書換えが必要な場合は、次の期限までに居住地の年金事務所又は指定市町村の役場に届出を行う。</w:t>
      </w:r>
    </w:p>
    <w:p w14:paraId="66A3F67C" w14:textId="28A5BCB0" w:rsidR="00FC6DAC" w:rsidRPr="002A2221" w:rsidRDefault="00FC6DAC" w:rsidP="00FC6DAC">
      <w:r w:rsidRPr="002A2221">
        <w:rPr>
          <w:rFonts w:hint="eastAsia"/>
        </w:rPr>
        <w:t xml:space="preserve">　更新</w:t>
      </w:r>
      <w:r w:rsidR="00710D8F" w:rsidRPr="002A2221">
        <w:rPr>
          <w:rFonts w:hint="eastAsia"/>
        </w:rPr>
        <w:t>…</w:t>
      </w:r>
      <w:r w:rsidRPr="002A2221">
        <w:rPr>
          <w:rFonts w:hint="eastAsia"/>
        </w:rPr>
        <w:t>余白がなくなった月の翌月末日</w:t>
      </w:r>
    </w:p>
    <w:p w14:paraId="51EDFC98" w14:textId="00E9A8F0" w:rsidR="00FC6DAC" w:rsidRPr="002A2221" w:rsidRDefault="00FC6DAC" w:rsidP="00FC6DAC">
      <w:pPr>
        <w:rPr>
          <w:spacing w:val="-8"/>
        </w:rPr>
      </w:pPr>
      <w:r w:rsidRPr="002A2221">
        <w:rPr>
          <w:rFonts w:hint="eastAsia"/>
        </w:rPr>
        <w:t xml:space="preserve">　交換</w:t>
      </w:r>
      <w:r w:rsidR="00710D8F" w:rsidRPr="002A2221">
        <w:rPr>
          <w:rFonts w:hint="eastAsia"/>
        </w:rPr>
        <w:t>…</w:t>
      </w:r>
      <w:r w:rsidRPr="002A2221">
        <w:rPr>
          <w:spacing w:val="-8"/>
        </w:rPr>
        <w:t>40歳又は65歳に達したとき、速やかに</w:t>
      </w:r>
    </w:p>
    <w:p w14:paraId="320040D7" w14:textId="77777777" w:rsidR="00FC6DAC" w:rsidRPr="002A2221" w:rsidRDefault="00FC6DAC" w:rsidP="00FC6DAC">
      <w:r w:rsidRPr="002A2221">
        <w:rPr>
          <w:rFonts w:hint="eastAsia"/>
        </w:rPr>
        <w:t xml:space="preserve">　再交付及び書換え</w:t>
      </w:r>
    </w:p>
    <w:p w14:paraId="4EC447FA" w14:textId="77777777" w:rsidR="00FC6DAC" w:rsidRPr="002A2221" w:rsidRDefault="00FC6DAC" w:rsidP="00FC6DAC">
      <w:r w:rsidRPr="002A2221">
        <w:rPr>
          <w:rStyle w:val="af9"/>
          <w:rFonts w:hint="eastAsia"/>
          <w:color w:val="auto"/>
        </w:rPr>
        <w:t>根拠法令</w:t>
      </w:r>
      <w:r w:rsidRPr="002A2221">
        <w:rPr>
          <w:rFonts w:hint="eastAsia"/>
        </w:rPr>
        <w:t xml:space="preserve">　健保法第</w:t>
      </w:r>
      <w:r w:rsidRPr="002A2221">
        <w:t>126条</w:t>
      </w:r>
    </w:p>
    <w:p w14:paraId="5B0A33C9" w14:textId="77777777" w:rsidR="00FC6DAC" w:rsidRPr="002A2221" w:rsidRDefault="00FC6DAC" w:rsidP="00FC6DAC">
      <w:pPr>
        <w:rPr>
          <w:rStyle w:val="af9"/>
          <w:color w:val="auto"/>
        </w:rPr>
      </w:pPr>
      <w:r w:rsidRPr="002A2221">
        <w:rPr>
          <w:rStyle w:val="af9"/>
          <w:rFonts w:hint="eastAsia"/>
          <w:color w:val="auto"/>
        </w:rPr>
        <w:t>日雇特例被保険者の適用除外</w:t>
      </w:r>
    </w:p>
    <w:p w14:paraId="6BD83A5B" w14:textId="77777777" w:rsidR="00FC6DAC" w:rsidRPr="002A2221" w:rsidRDefault="00FC6DAC" w:rsidP="00FC6DAC">
      <w:r w:rsidRPr="002A2221">
        <w:rPr>
          <w:rFonts w:hint="eastAsia"/>
        </w:rPr>
        <w:t xml:space="preserve">　住所地を管轄する年金事務所へ速やかに「被保険者適用除外承認申請書」を届出する。適用除外の事由に応じて次のいずれかの書類</w:t>
      </w:r>
    </w:p>
    <w:p w14:paraId="6143AF31" w14:textId="77777777" w:rsidR="00FC6DAC" w:rsidRPr="002A2221" w:rsidRDefault="00FC6DAC" w:rsidP="00FC6DAC">
      <w:r w:rsidRPr="002A2221">
        <w:rPr>
          <w:rFonts w:hint="eastAsia"/>
        </w:rPr>
        <w:t>の添付を求める。</w:t>
      </w:r>
    </w:p>
    <w:p w14:paraId="211E9968" w14:textId="77777777" w:rsidR="00710D8F" w:rsidRPr="002A2221" w:rsidRDefault="00FC6DAC" w:rsidP="00FC6DAC">
      <w:r w:rsidRPr="002A2221">
        <w:rPr>
          <w:rFonts w:hAnsi="ＭＳ 明朝" w:hint="eastAsia"/>
        </w:rPr>
        <w:t>①</w:t>
      </w:r>
      <w:r w:rsidRPr="002A2221">
        <w:rPr>
          <w:rFonts w:hint="eastAsia"/>
        </w:rPr>
        <w:t>在学証明書のコピー、</w:t>
      </w:r>
      <w:r w:rsidRPr="002A2221">
        <w:rPr>
          <w:rFonts w:hAnsi="ＭＳ 明朝" w:hint="eastAsia"/>
        </w:rPr>
        <w:t>②</w:t>
      </w:r>
      <w:r w:rsidRPr="002A2221">
        <w:rPr>
          <w:rFonts w:hint="eastAsia"/>
        </w:rPr>
        <w:t>身分証明書のコピー、</w:t>
      </w:r>
      <w:r w:rsidRPr="002A2221">
        <w:rPr>
          <w:rFonts w:hAnsi="ＭＳ 明朝" w:hint="eastAsia"/>
        </w:rPr>
        <w:t>③</w:t>
      </w:r>
      <w:r w:rsidRPr="002A2221">
        <w:rPr>
          <w:rFonts w:hint="eastAsia"/>
        </w:rPr>
        <w:t>被保険者証のコピー</w:t>
      </w:r>
    </w:p>
    <w:p w14:paraId="7CA4C7A2" w14:textId="39C3A1AF" w:rsidR="00FC6DAC" w:rsidRPr="002A2221" w:rsidRDefault="00FC6DAC" w:rsidP="00FC6DAC">
      <w:r w:rsidRPr="002A2221">
        <w:rPr>
          <w:rStyle w:val="af9"/>
          <w:rFonts w:hint="eastAsia"/>
          <w:color w:val="auto"/>
        </w:rPr>
        <w:t xml:space="preserve">根拠法令　</w:t>
      </w:r>
      <w:r w:rsidRPr="002A2221">
        <w:rPr>
          <w:rFonts w:hint="eastAsia"/>
        </w:rPr>
        <w:t>健保法第３条</w:t>
      </w:r>
    </w:p>
    <w:p w14:paraId="588B9413" w14:textId="2DEFF4A9" w:rsidR="00FC6DAC" w:rsidRPr="002A2221" w:rsidRDefault="00FC6DAC" w:rsidP="00710D8F">
      <w:pPr>
        <w:pStyle w:val="3"/>
      </w:pPr>
      <w:r w:rsidRPr="002A2221">
        <w:rPr>
          <w:rFonts w:hint="eastAsia"/>
        </w:rPr>
        <w:lastRenderedPageBreak/>
        <w:t>●</w:t>
      </w:r>
      <w:r w:rsidRPr="002A2221">
        <w:t>法第３条第２項被保険者（日雇特例被保険者）の保険料</w:t>
      </w:r>
    </w:p>
    <w:p w14:paraId="46237AA8" w14:textId="77777777" w:rsidR="00FC6DAC" w:rsidRPr="002A2221" w:rsidRDefault="00FC6DAC" w:rsidP="00FC6DAC">
      <w:r w:rsidRPr="002A2221">
        <w:rPr>
          <w:rFonts w:hint="eastAsia"/>
        </w:rPr>
        <w:t xml:space="preserve">　適用事業所の事業主が、健康保険法第３条第２項に規定される日雇特例被保険者を雇用したときの保険料納付は、使用する日ごとに日雇特例被保険者の所持する被保険者手帳に報酬額（日額）に応じた健康保険印紙を貼付し、これに消印する方法（印紙納付）により保険料を納付する。</w:t>
      </w:r>
    </w:p>
    <w:p w14:paraId="2C822CA7" w14:textId="77777777" w:rsidR="00D322D8" w:rsidRPr="002A2221" w:rsidRDefault="00FC6DAC" w:rsidP="00FC6DAC">
      <w:r w:rsidRPr="002A2221">
        <w:rPr>
          <w:rFonts w:hint="eastAsia"/>
        </w:rPr>
        <w:t xml:space="preserve">　また、印紙による納付ができなかった場合は、事業主は速やかに、事業所の所在地を管轄する年金事務所へ「印紙貼付不能調書」を提出し、納入告知書により現金で納付する。</w:t>
      </w:r>
    </w:p>
    <w:p w14:paraId="756654D4" w14:textId="77777777" w:rsidR="00D322D8" w:rsidRPr="002A2221" w:rsidRDefault="00FC6DAC" w:rsidP="00FC6DAC">
      <w:r w:rsidRPr="002A2221">
        <w:rPr>
          <w:rStyle w:val="af9"/>
          <w:rFonts w:hint="eastAsia"/>
          <w:color w:val="auto"/>
        </w:rPr>
        <w:t>報酬額（日額）</w:t>
      </w:r>
      <w:r w:rsidRPr="002A2221">
        <w:rPr>
          <w:rFonts w:hint="eastAsia"/>
        </w:rPr>
        <w:t xml:space="preserve">　事業主と被保険者で負担（</w:t>
      </w:r>
      <w:r w:rsidRPr="002A2221">
        <w:t>293㌻）</w:t>
      </w:r>
    </w:p>
    <w:p w14:paraId="5A254F47" w14:textId="18F7CC53" w:rsidR="00FC6DAC" w:rsidRPr="002A2221" w:rsidRDefault="00FC6DAC" w:rsidP="00FC6DAC">
      <w:r w:rsidRPr="002A2221">
        <w:rPr>
          <w:rStyle w:val="af9"/>
          <w:color w:val="auto"/>
        </w:rPr>
        <w:t>根拠法令</w:t>
      </w:r>
      <w:r w:rsidRPr="002A2221">
        <w:t xml:space="preserve">　健保法第 168条、第 169条</w:t>
      </w:r>
    </w:p>
    <w:p w14:paraId="35F004F6" w14:textId="6989D4FA" w:rsidR="00FC6DAC" w:rsidRPr="002A2221" w:rsidRDefault="00FC6DAC" w:rsidP="00710D8F">
      <w:pPr>
        <w:pStyle w:val="3"/>
      </w:pPr>
      <w:r w:rsidRPr="002A2221">
        <w:rPr>
          <w:rFonts w:hint="eastAsia"/>
        </w:rPr>
        <w:t>●</w:t>
      </w:r>
      <w:r w:rsidRPr="002A2221">
        <w:t>法第３条第２項被保険者（日雇特例被保険者）の受給資格の確認（保険証）</w:t>
      </w:r>
    </w:p>
    <w:p w14:paraId="4407CF84" w14:textId="77777777" w:rsidR="00710D8F" w:rsidRPr="002A2221" w:rsidRDefault="00FC6DAC" w:rsidP="00FC6DAC">
      <w:r w:rsidRPr="002A2221">
        <w:rPr>
          <w:rFonts w:hint="eastAsia"/>
        </w:rPr>
        <w:t xml:space="preserve">　日雇特例被保険者が医療機関等で療養の給付（</w:t>
      </w:r>
      <w:r w:rsidRPr="002A2221">
        <w:t>180㌻）を受けられるのは、原則「健康保険被保険者受給資格者票」の確認欄に確認印が押されている月のみとなる。協会けんぽ窓口または指定市町村窓口へ提出した「健康保険被保険者手帳」に、診療を受けようとする</w:t>
      </w:r>
      <w:r w:rsidRPr="002A2221">
        <w:rPr>
          <w:spacing w:val="-4"/>
        </w:rPr>
        <w:t>月の前２か月で26枚以上又は前６か月で78枚以上の印紙が貼付されていることが確認されると、確認印が押された「健康保険被保険者受給資格者票」が発行され、これを医療機関等の窓口へ提出すると療養の給付が受けられる。</w:t>
      </w:r>
    </w:p>
    <w:p w14:paraId="6DF15521" w14:textId="77777777" w:rsidR="00710D8F" w:rsidRPr="002A2221" w:rsidRDefault="00FC6DAC" w:rsidP="00FC6DAC">
      <w:r w:rsidRPr="002A2221">
        <w:rPr>
          <w:rStyle w:val="af9"/>
          <w:color w:val="auto"/>
        </w:rPr>
        <w:t>給付</w:t>
      </w:r>
      <w:r w:rsidRPr="002A2221">
        <w:t xml:space="preserve">　180㌻参照</w:t>
      </w:r>
    </w:p>
    <w:p w14:paraId="12A38B6F" w14:textId="7AB0DBE8" w:rsidR="00FC6DAC" w:rsidRPr="002A2221" w:rsidRDefault="00FC6DAC" w:rsidP="00FC6DAC">
      <w:r w:rsidRPr="002A2221">
        <w:rPr>
          <w:rStyle w:val="af9"/>
          <w:color w:val="auto"/>
        </w:rPr>
        <w:t>根拠法令</w:t>
      </w:r>
      <w:r w:rsidRPr="002A2221">
        <w:t xml:space="preserve">　健保法第129条</w:t>
      </w:r>
    </w:p>
    <w:p w14:paraId="2728D241" w14:textId="77777777" w:rsidR="00FC6DAC" w:rsidRPr="002A2221" w:rsidRDefault="00FC6DAC" w:rsidP="00FC6DAC">
      <w:pPr>
        <w:spacing w:beforeLines="50" w:before="205" w:afterLines="50" w:after="205" w:line="400" w:lineRule="exact"/>
        <w:ind w:left="435" w:hangingChars="150" w:hanging="435"/>
        <w:rPr>
          <w:rFonts w:ascii="ＭＳ ゴシック" w:eastAsia="ＭＳ ゴシック" w:hAnsi="ＭＳ ゴシック"/>
          <w:sz w:val="28"/>
          <w:szCs w:val="28"/>
        </w:rPr>
      </w:pPr>
      <w:r w:rsidRPr="002A2221">
        <w:rPr>
          <w:rFonts w:ascii="ＭＳ ゴシック" w:eastAsia="ＭＳ ゴシック" w:hAnsi="ＭＳ ゴシック" w:hint="eastAsia"/>
          <w:sz w:val="28"/>
          <w:szCs w:val="28"/>
        </w:rPr>
        <w:t xml:space="preserve">❖ </w:t>
      </w:r>
      <w:r w:rsidRPr="002A2221">
        <w:rPr>
          <w:rFonts w:ascii="ＭＳ ゴシック" w:eastAsia="ＭＳ ゴシック" w:hAnsi="ＭＳ ゴシック"/>
          <w:sz w:val="28"/>
          <w:szCs w:val="28"/>
        </w:rPr>
        <w:t>後期高齢者医療制度</w:t>
      </w:r>
    </w:p>
    <w:p w14:paraId="6416D28A" w14:textId="77777777" w:rsidR="00FC6DAC" w:rsidRPr="002A2221" w:rsidRDefault="00FC6DAC" w:rsidP="00FC6DAC">
      <w:r w:rsidRPr="002A2221">
        <w:rPr>
          <w:rFonts w:hint="eastAsia"/>
        </w:rPr>
        <w:t xml:space="preserve">　</w:t>
      </w:r>
      <w:r w:rsidRPr="002A2221">
        <w:t>75歳以上の方を対象とした医療制度であり、都内の全ての区市町村が加入する東京都後期</w:t>
      </w:r>
      <w:r w:rsidRPr="002A2221">
        <w:t>高齢者医療広域連合（以下「広域連合」という。）が主体となって運営している。</w:t>
      </w:r>
    </w:p>
    <w:p w14:paraId="060C6E6C" w14:textId="77777777" w:rsidR="00D322D8" w:rsidRPr="002A2221" w:rsidRDefault="00FC6DAC" w:rsidP="00FC6DAC">
      <w:pPr>
        <w:rPr>
          <w:rFonts w:ascii="ＭＳ ゴシック" w:eastAsia="ＭＳ ゴシック" w:hAnsi="ＭＳ ゴシック"/>
        </w:rPr>
      </w:pPr>
      <w:r w:rsidRPr="002A2221">
        <w:rPr>
          <w:rFonts w:ascii="ＭＳ ゴシック" w:eastAsia="ＭＳ ゴシック" w:hAnsi="ＭＳ ゴシック" w:hint="eastAsia"/>
        </w:rPr>
        <w:t>●被保険者</w:t>
      </w:r>
    </w:p>
    <w:p w14:paraId="110DE4B7" w14:textId="25787FA9" w:rsidR="00FC6DAC" w:rsidRPr="002A2221" w:rsidRDefault="00FC6DAC" w:rsidP="00FC6DAC">
      <w:r w:rsidRPr="002A2221">
        <w:rPr>
          <w:rFonts w:ascii="ＭＳ ゴシック" w:eastAsia="ＭＳ ゴシック" w:hAnsi="ＭＳ ゴシック" w:hint="eastAsia"/>
        </w:rPr>
        <w:t>対象者</w:t>
      </w:r>
      <w:r w:rsidRPr="002A2221">
        <w:rPr>
          <w:rFonts w:hint="eastAsia"/>
        </w:rPr>
        <w:t xml:space="preserve">　①都内に住所を有する</w:t>
      </w:r>
      <w:r w:rsidRPr="002A2221">
        <w:t>75歳以上の人</w:t>
      </w:r>
    </w:p>
    <w:p w14:paraId="4251DE61" w14:textId="77777777" w:rsidR="00D322D8" w:rsidRPr="002A2221" w:rsidRDefault="00FC6DAC" w:rsidP="00FC6DAC">
      <w:r w:rsidRPr="002A2221">
        <w:rPr>
          <w:rFonts w:hAnsi="ＭＳ 明朝" w:hint="eastAsia"/>
        </w:rPr>
        <w:t>②</w:t>
      </w:r>
      <w:r w:rsidRPr="002A2221">
        <w:rPr>
          <w:rFonts w:hint="eastAsia"/>
        </w:rPr>
        <w:t>都内に住所を有する</w:t>
      </w:r>
      <w:r w:rsidRPr="002A2221">
        <w:t>65歳以上で加入を希望し、一定の障害</w:t>
      </w:r>
      <w:r w:rsidRPr="002A2221">
        <w:t>※</w:t>
      </w:r>
      <w:r w:rsidRPr="002A2221">
        <w:t>の状態にあることについて広域連合の認定を受けた人</w:t>
      </w:r>
    </w:p>
    <w:p w14:paraId="5D0BEA84" w14:textId="1AC63E54" w:rsidR="00FC6DAC" w:rsidRPr="002A2221" w:rsidRDefault="00FC6DAC" w:rsidP="00FC6DAC">
      <w:r w:rsidRPr="002A2221">
        <w:t xml:space="preserve">　なお、以下の人は対象にならない。</w:t>
      </w:r>
    </w:p>
    <w:p w14:paraId="27F0CC50" w14:textId="77777777" w:rsidR="00D322D8" w:rsidRPr="002A2221" w:rsidRDefault="00FC6DAC" w:rsidP="00FC6DAC">
      <w:r w:rsidRPr="002A2221">
        <w:t xml:space="preserve">　</w:t>
      </w:r>
      <w:r w:rsidRPr="002A2221">
        <w:rPr>
          <w:rFonts w:hAnsi="ＭＳ 明朝"/>
        </w:rPr>
        <w:t>①</w:t>
      </w:r>
      <w:r w:rsidRPr="002A2221">
        <w:t>生活保護を受けている世帯に属する人</w:t>
      </w:r>
    </w:p>
    <w:p w14:paraId="772FD5E9" w14:textId="77777777" w:rsidR="00D322D8" w:rsidRPr="002A2221" w:rsidRDefault="00FC6DAC" w:rsidP="00FC6DAC">
      <w:r w:rsidRPr="002A2221">
        <w:t xml:space="preserve">　</w:t>
      </w:r>
      <w:r w:rsidRPr="002A2221">
        <w:rPr>
          <w:rFonts w:hAnsi="ＭＳ 明朝"/>
        </w:rPr>
        <w:t>②</w:t>
      </w:r>
      <w:r w:rsidRPr="002A2221">
        <w:t>その他厚生労働省令で定める人</w:t>
      </w:r>
    </w:p>
    <w:p w14:paraId="6D5FEDD6" w14:textId="6554D5DB" w:rsidR="00FC6DAC" w:rsidRPr="002A2221" w:rsidRDefault="00FC6DAC" w:rsidP="00FC6DAC">
      <w:r w:rsidRPr="002A2221">
        <w:rPr>
          <w:rFonts w:ascii="ＭＳ ゴシック" w:eastAsia="ＭＳ ゴシック" w:hAnsi="ＭＳ ゴシック"/>
        </w:rPr>
        <w:t xml:space="preserve">根拠法令等　</w:t>
      </w:r>
      <w:r w:rsidRPr="002A2221">
        <w:t>高齢者の医療の確保に関する法律（以下「高齢者医療確保法」という。）第50条、</w:t>
      </w:r>
      <w:r w:rsidRPr="002A2221">
        <w:rPr>
          <w:rFonts w:hint="eastAsia"/>
        </w:rPr>
        <w:t>第</w:t>
      </w:r>
      <w:r w:rsidRPr="002A2221">
        <w:t>51条</w:t>
      </w:r>
    </w:p>
    <w:p w14:paraId="0D237B9A" w14:textId="77777777" w:rsidR="00D322D8" w:rsidRPr="002A2221" w:rsidRDefault="00FC6DAC" w:rsidP="00FC6DAC">
      <w:r w:rsidRPr="002A2221">
        <w:rPr>
          <w:rFonts w:hint="eastAsia"/>
        </w:rPr>
        <w:t>※高齢者医療確保法施行令第３条別表</w:t>
      </w:r>
    </w:p>
    <w:p w14:paraId="1061C71D" w14:textId="77777777" w:rsidR="00D322D8" w:rsidRPr="002A2221" w:rsidRDefault="00FC6DAC" w:rsidP="00FC6DAC">
      <w:r w:rsidRPr="002A2221">
        <w:rPr>
          <w:rStyle w:val="af9"/>
          <w:rFonts w:hint="eastAsia"/>
          <w:color w:val="auto"/>
        </w:rPr>
        <w:t xml:space="preserve">届出　</w:t>
      </w:r>
      <w:r w:rsidRPr="002A2221">
        <w:rPr>
          <w:rFonts w:hAnsi="ＭＳ 明朝" w:hint="eastAsia"/>
        </w:rPr>
        <w:t>①</w:t>
      </w:r>
      <w:r w:rsidRPr="002A2221">
        <w:rPr>
          <w:rFonts w:hint="eastAsia"/>
        </w:rPr>
        <w:t>都内在住で新たに</w:t>
      </w:r>
      <w:r w:rsidRPr="002A2221">
        <w:t>75歳になる人は、手続不要。ただし、都内に新たに転入、都内で引越し、都外に転出、生活保護を受給することになった場合などは、お住まいの区市町村へ。</w:t>
      </w:r>
      <w:r w:rsidRPr="002A2221">
        <w:rPr>
          <w:rFonts w:hAnsi="ＭＳ 明朝"/>
        </w:rPr>
        <w:t>②</w:t>
      </w:r>
      <w:r w:rsidRPr="002A2221">
        <w:t>65歳以上で一定の障害があることの認定を受ける人は、必要書類を添えてお住まいの区市町村へ。</w:t>
      </w:r>
    </w:p>
    <w:p w14:paraId="5E4A3794" w14:textId="25498436" w:rsidR="00FC6DAC" w:rsidRPr="002A2221" w:rsidRDefault="00FC6DAC" w:rsidP="00FC6DAC">
      <w:r w:rsidRPr="002A2221">
        <w:rPr>
          <w:rFonts w:ascii="ＭＳ ゴシック" w:eastAsia="ＭＳ ゴシック" w:hAnsi="ＭＳ ゴシック"/>
        </w:rPr>
        <w:t xml:space="preserve">根拠法令等　</w:t>
      </w:r>
      <w:r w:rsidRPr="002A2221">
        <w:t>高齢者医療確保法第54条</w:t>
      </w:r>
    </w:p>
    <w:p w14:paraId="09261F30" w14:textId="77777777" w:rsidR="00FC6DAC" w:rsidRPr="002A2221" w:rsidRDefault="00FC6DAC" w:rsidP="00FC6DAC">
      <w:pPr>
        <w:rPr>
          <w:rFonts w:ascii="ＭＳ ゴシック" w:eastAsia="ＭＳ ゴシック" w:hAnsi="ＭＳ ゴシック"/>
        </w:rPr>
      </w:pPr>
      <w:r w:rsidRPr="002A2221">
        <w:rPr>
          <w:rFonts w:ascii="ＭＳ ゴシック" w:eastAsia="ＭＳ ゴシック" w:hAnsi="ＭＳ ゴシック" w:hint="eastAsia"/>
        </w:rPr>
        <w:t>●保険料</w:t>
      </w:r>
    </w:p>
    <w:p w14:paraId="1A722EF1" w14:textId="77777777" w:rsidR="00FC6DAC" w:rsidRPr="002A2221" w:rsidRDefault="00FC6DAC" w:rsidP="00FC6DAC">
      <w:r w:rsidRPr="002A2221">
        <w:rPr>
          <w:rFonts w:hint="eastAsia"/>
        </w:rPr>
        <w:t xml:space="preserve">　保険料は広域連合が被保険者ごとに、毎年度決定する。保険料を算定するための保険料率は２年ごとに見直しされる。</w:t>
      </w:r>
    </w:p>
    <w:p w14:paraId="297F9A6F" w14:textId="77777777" w:rsidR="00FC6DAC" w:rsidRPr="002A2221" w:rsidRDefault="00FC6DAC" w:rsidP="00FC6DAC">
      <w:pPr>
        <w:rPr>
          <w:spacing w:val="-8"/>
        </w:rPr>
      </w:pPr>
      <w:r w:rsidRPr="002A2221">
        <w:rPr>
          <w:rFonts w:hint="eastAsia"/>
        </w:rPr>
        <w:t xml:space="preserve">　</w:t>
      </w:r>
      <w:r w:rsidRPr="002A2221">
        <w:rPr>
          <w:rFonts w:hint="eastAsia"/>
          <w:spacing w:val="-8"/>
        </w:rPr>
        <w:t>なお、所得が一定額以下の場合は軽減される。</w:t>
      </w:r>
    </w:p>
    <w:p w14:paraId="7EFE9104" w14:textId="77777777" w:rsidR="00D322D8" w:rsidRPr="002A2221" w:rsidRDefault="00FC6DAC" w:rsidP="00FC6DAC">
      <w:r w:rsidRPr="002A2221">
        <w:rPr>
          <w:rFonts w:hint="eastAsia"/>
        </w:rPr>
        <w:t xml:space="preserve">　また、後期高齢者医療制度に加入する直前に、社会保険の被保険者の被扶養者だった人も軽減あり。</w:t>
      </w:r>
    </w:p>
    <w:p w14:paraId="22C6D95A" w14:textId="77777777" w:rsidR="00D322D8" w:rsidRPr="002A2221" w:rsidRDefault="00FC6DAC" w:rsidP="00FC6DAC">
      <w:r w:rsidRPr="002A2221">
        <w:rPr>
          <w:rStyle w:val="af9"/>
          <w:rFonts w:hint="eastAsia"/>
          <w:color w:val="auto"/>
        </w:rPr>
        <w:t>年額</w:t>
      </w:r>
      <w:r w:rsidRPr="002A2221">
        <w:rPr>
          <w:rFonts w:hint="eastAsia"/>
        </w:rPr>
        <w:t xml:space="preserve">　都内の場合（２・３年度）</w:t>
      </w:r>
    </w:p>
    <w:p w14:paraId="1F5467B9" w14:textId="05236CC3" w:rsidR="00FC6DAC" w:rsidRPr="002A2221" w:rsidRDefault="00FC6DAC" w:rsidP="00FC6DAC">
      <w:r w:rsidRPr="002A2221">
        <w:rPr>
          <w:rFonts w:hint="eastAsia"/>
        </w:rPr>
        <w:t>均等割額（１人年額</w:t>
      </w:r>
      <w:r w:rsidRPr="002A2221">
        <w:t>44,100円）＋所得割額（所得額</w:t>
      </w:r>
      <w:r w:rsidRPr="002A2221">
        <w:t>×</w:t>
      </w:r>
      <w:r w:rsidRPr="002A2221">
        <w:t>8</w:t>
      </w:r>
      <w:r w:rsidR="00D322D8" w:rsidRPr="002A2221">
        <w:t>.</w:t>
      </w:r>
      <w:r w:rsidRPr="002A2221">
        <w:t>72％）＝保険料（上限64万円・年額）保険料の決め方は、広域連合（179㌻）へ。</w:t>
      </w:r>
      <w:r w:rsidR="00D322D8" w:rsidRPr="002A2221">
        <w:rPr>
          <w:rFonts w:hint="eastAsia"/>
        </w:rPr>
        <w:t xml:space="preserve">　　　</w:t>
      </w:r>
      <w:r w:rsidRPr="002A2221">
        <w:t>個人の保険料の詳細は、お住まいの区市町村</w:t>
      </w:r>
      <w:r w:rsidRPr="002A2221">
        <w:lastRenderedPageBreak/>
        <w:t>へ。</w:t>
      </w:r>
    </w:p>
    <w:p w14:paraId="5D42DDD4" w14:textId="77777777" w:rsidR="00D322D8" w:rsidRPr="002A2221" w:rsidRDefault="00FC6DAC" w:rsidP="00FC6DAC">
      <w:r w:rsidRPr="002A2221">
        <w:rPr>
          <w:rFonts w:ascii="ＭＳ ゴシック" w:eastAsia="ＭＳ ゴシック" w:hAnsi="ＭＳ ゴシック"/>
        </w:rPr>
        <w:t xml:space="preserve">根拠法令等　</w:t>
      </w:r>
      <w:r w:rsidRPr="002A2221">
        <w:t>高</w:t>
      </w:r>
      <w:r w:rsidRPr="002A2221">
        <w:rPr>
          <w:rFonts w:hint="eastAsia"/>
        </w:rPr>
        <w:t>齢者医療確保法第</w:t>
      </w:r>
      <w:r w:rsidRPr="002A2221">
        <w:t>104条</w:t>
      </w:r>
    </w:p>
    <w:p w14:paraId="64C2280C" w14:textId="77777777" w:rsidR="00D322D8" w:rsidRPr="002A2221" w:rsidRDefault="00FC6DAC" w:rsidP="00FC6DAC">
      <w:r w:rsidRPr="002A2221">
        <w:rPr>
          <w:rStyle w:val="af9"/>
          <w:color w:val="auto"/>
        </w:rPr>
        <w:t xml:space="preserve">納付　</w:t>
      </w:r>
      <w:r w:rsidRPr="002A2221">
        <w:t>年金からの天引き（年金が年額18万円</w:t>
      </w:r>
      <w:r w:rsidR="00D322D8" w:rsidRPr="002A2221">
        <w:t>未満の人、介護保険料との合算額が年金額の２分の１を超える人等は納付書）</w:t>
      </w:r>
    </w:p>
    <w:p w14:paraId="45C00EB3" w14:textId="32904C0C" w:rsidR="00D322D8" w:rsidRPr="002A2221" w:rsidRDefault="00D322D8" w:rsidP="00FC6DAC">
      <w:r w:rsidRPr="002A2221">
        <w:t xml:space="preserve">　なお、希望により口座振替による支払も可能</w:t>
      </w:r>
    </w:p>
    <w:p w14:paraId="604F854B" w14:textId="77777777" w:rsidR="00D322D8" w:rsidRPr="002A2221" w:rsidRDefault="00FC6DAC" w:rsidP="00FC6DAC">
      <w:r w:rsidRPr="002A2221">
        <w:rPr>
          <w:rFonts w:ascii="ＭＳ ゴシック" w:eastAsia="ＭＳ ゴシック" w:hAnsi="ＭＳ ゴシック"/>
        </w:rPr>
        <w:t xml:space="preserve">根拠法令等　</w:t>
      </w:r>
      <w:r w:rsidRPr="002A2221">
        <w:t>高齢者医療確保法第107条、108条</w:t>
      </w:r>
    </w:p>
    <w:p w14:paraId="602C8C12" w14:textId="18E9ECDF" w:rsidR="005A083C" w:rsidRPr="002A2221" w:rsidRDefault="00FC6DAC" w:rsidP="00FC6DAC">
      <w:r w:rsidRPr="002A2221">
        <w:rPr>
          <w:rStyle w:val="af9"/>
          <w:color w:val="auto"/>
        </w:rPr>
        <w:t xml:space="preserve">給付　</w:t>
      </w:r>
      <w:r w:rsidRPr="002A2221">
        <w:t>180㌻参照</w:t>
      </w:r>
    </w:p>
    <w:p w14:paraId="111ACBC0" w14:textId="77777777" w:rsidR="00281A43" w:rsidRPr="002A2221" w:rsidRDefault="00281A43" w:rsidP="00C15527">
      <w:pPr>
        <w:sectPr w:rsidR="00281A43" w:rsidRPr="002A2221" w:rsidSect="004A5690">
          <w:footerReference w:type="even" r:id="rId11"/>
          <w:type w:val="continuous"/>
          <w:pgSz w:w="11906" w:h="16838"/>
          <w:pgMar w:top="1304" w:right="1021" w:bottom="1134" w:left="1021" w:header="680" w:footer="567" w:gutter="0"/>
          <w:cols w:num="2" w:space="440"/>
          <w:docGrid w:type="linesAndChars" w:linePitch="411" w:charSpace="2048"/>
        </w:sectPr>
      </w:pPr>
    </w:p>
    <w:p w14:paraId="4C07348E" w14:textId="77777777" w:rsidR="00281A43" w:rsidRPr="002A2221" w:rsidRDefault="00281A43" w:rsidP="00C15527"/>
    <w:p w14:paraId="4B780114" w14:textId="77777777" w:rsidR="00281A43" w:rsidRPr="002A2221" w:rsidRDefault="00281A43" w:rsidP="00281A43">
      <w:r w:rsidRPr="002A2221">
        <w:rPr>
          <w:rFonts w:hint="eastAsia"/>
          <w:noProof/>
        </w:rPr>
        <mc:AlternateContent>
          <mc:Choice Requires="wps">
            <w:drawing>
              <wp:anchor distT="0" distB="0" distL="114300" distR="114300" simplePos="0" relativeHeight="251654144" behindDoc="0" locked="1" layoutInCell="1" allowOverlap="1" wp14:anchorId="33AEFB03" wp14:editId="5AE05FE8">
                <wp:simplePos x="0" y="0"/>
                <wp:positionH relativeFrom="margin">
                  <wp:align>center</wp:align>
                </wp:positionH>
                <wp:positionV relativeFrom="paragraph">
                  <wp:posOffset>-144145</wp:posOffset>
                </wp:positionV>
                <wp:extent cx="6254280" cy="560880"/>
                <wp:effectExtent l="0" t="0" r="13335" b="10795"/>
                <wp:wrapNone/>
                <wp:docPr id="28"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280" cy="560880"/>
                        </a:xfrm>
                        <a:prstGeom prst="roundRect">
                          <a:avLst>
                            <a:gd name="adj" fmla="val 16667"/>
                          </a:avLst>
                        </a:prstGeom>
                        <a:solidFill>
                          <a:srgbClr val="969696"/>
                        </a:solidFill>
                        <a:ln w="19050">
                          <a:solidFill>
                            <a:srgbClr val="000000"/>
                          </a:solidFill>
                          <a:round/>
                          <a:headEnd/>
                          <a:tailEnd/>
                        </a:ln>
                      </wps:spPr>
                      <wps:txbx>
                        <w:txbxContent>
                          <w:p w14:paraId="7A533C08" w14:textId="77777777" w:rsidR="00C706B2" w:rsidRDefault="00C706B2" w:rsidP="00281A43">
                            <w:pPr>
                              <w:jc w:val="center"/>
                              <w:rPr>
                                <w:rFonts w:ascii="ＭＳ ゴシック" w:eastAsia="ＭＳ ゴシック" w:hAnsi="ＭＳ ゴシック"/>
                                <w:kern w:val="0"/>
                                <w:sz w:val="48"/>
                                <w:szCs w:val="48"/>
                              </w:rPr>
                            </w:pPr>
                            <w:r w:rsidRPr="00CD17A6">
                              <w:rPr>
                                <w:rFonts w:ascii="ＭＳ ゴシック" w:eastAsia="ＭＳ ゴシック" w:hAnsi="ＭＳ ゴシック" w:hint="eastAsia"/>
                                <w:spacing w:val="128"/>
                                <w:kern w:val="0"/>
                                <w:sz w:val="48"/>
                                <w:szCs w:val="48"/>
                                <w:fitText w:val="4900" w:id="-1445293824"/>
                              </w:rPr>
                              <w:t>医療保険の給</w:t>
                            </w:r>
                            <w:r w:rsidRPr="00CD17A6">
                              <w:rPr>
                                <w:rFonts w:ascii="ＭＳ ゴシック" w:eastAsia="ＭＳ ゴシック" w:hAnsi="ＭＳ ゴシック" w:hint="eastAsia"/>
                                <w:spacing w:val="2"/>
                                <w:kern w:val="0"/>
                                <w:sz w:val="48"/>
                                <w:szCs w:val="48"/>
                                <w:fitText w:val="4900" w:id="-1445293824"/>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AEFB03" id="角丸四角形 28" o:spid="_x0000_s1027" style="position:absolute;left:0;text-align:left;margin-left:0;margin-top:-11.35pt;width:492.45pt;height:44.1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S7UwIAAHkEAAAOAAAAZHJzL2Uyb0RvYy54bWysVMFu1DAQvSPxD5bvNNlVN91dNVtVLUVI&#10;BSoKH+C1nY3B8Zixd7PlM3rtjQu/0At/QyU+g4mTli1wQiSSNZOx38y858nh0baxbKMxGHAlH+3l&#10;nGknQRm3Kvn7d2fPppyFKJwSFpwu+ZUO/Gjx9Mlh6+d6DDVYpZERiAvz1pe8jtHPsyzIWjci7IHX&#10;joIVYCMiubjKFIqW0BubjfO8yFpA5RGkDoG+nvZBvkj4VaVlfFNVQUdmS061xbRiWpfdmi0OxXyF&#10;wtdGDmWIf6iiEcZR0geoUxEFW6P5A6oxEiFAFfckNBlUlZE69UDdjPLfurmshdepFyIn+Aeawv+D&#10;la83F8iMKvmYlHKiIY1+fL3+fnt7d3NDxt23L4wiRFPrw5x2X/oL7BoN/hzkx8AcnNTCrfQxIrS1&#10;FoqKG3X7s0cHOifQUbZsX4GiJGIdITG2rbDpAIkLtk3CXD0Io7eRSfpYjCf74ynpJyk2KfIp2V0K&#10;Mb8/7THEFxoa1hklR1g79ZbUTynE5jzEpI4aWhTqA2dVY0nrjbBsVBTFwYA4bCbse8zULlijzoy1&#10;ycHV8sQio6MlnxXdOxwOu9usYy2RMcsneSrjUTDsYuTp+RtGaiRd0o7b504lOwpje5vKtG4gu+O3&#10;1ylul9skalKi434J6orYR+gngCaWjBrwM2ct3f6Sh09rgZoz+9KRggf749mExiU50+mMqMfdwHIn&#10;IJwkoJJHznrzJPYDtvZoVjXlGaX2HRyT5pWJ95ejr2konu53EnSYxW6Adv2069cfY/ETAAD//wMA&#10;UEsDBBQABgAIAAAAIQAVTLuW3wAAAAcBAAAPAAAAZHJzL2Rvd25yZXYueG1sTI9BT4NAFITvJv6H&#10;zTPx1i6gYkt5NAbTeDEkrT143LKvQGTfIrtt8d+7nupxMpOZb/L1ZHpxptF1lhHieQSCuLa64wZh&#10;/7GZLUA4r1ir3jIh/JCDdXF7k6tM2wtv6bzzjQgl7DKF0Ho/ZFK6uiWj3NwOxME72tEoH+TYSD2q&#10;Syg3vUyiKJVGdRwWWjVQ2VL9tTsZhKr6NmlZPbh9nZRvn/Fr/L7tNoj3d9PLCoSnyV/D8Icf0KEI&#10;TAd7Yu1EjxCOeIRZkjyDCPZy8bgEcUBIn1KQRS7/8xe/AAAA//8DAFBLAQItABQABgAIAAAAIQC2&#10;gziS/gAAAOEBAAATAAAAAAAAAAAAAAAAAAAAAABbQ29udGVudF9UeXBlc10ueG1sUEsBAi0AFAAG&#10;AAgAAAAhADj9If/WAAAAlAEAAAsAAAAAAAAAAAAAAAAALwEAAF9yZWxzLy5yZWxzUEsBAi0AFAAG&#10;AAgAAAAhAAJrlLtTAgAAeQQAAA4AAAAAAAAAAAAAAAAALgIAAGRycy9lMm9Eb2MueG1sUEsBAi0A&#10;FAAGAAgAAAAhABVMu5bfAAAABwEAAA8AAAAAAAAAAAAAAAAArQQAAGRycy9kb3ducmV2LnhtbFBL&#10;BQYAAAAABAAEAPMAAAC5BQAAAAA=&#10;" fillcolor="#969696" strokeweight="1.5pt">
                <v:textbox inset="5.85pt,.7pt,5.85pt,.7pt">
                  <w:txbxContent>
                    <w:p w14:paraId="7A533C08" w14:textId="77777777" w:rsidR="00C706B2" w:rsidRDefault="00C706B2" w:rsidP="00281A43">
                      <w:pPr>
                        <w:jc w:val="center"/>
                        <w:rPr>
                          <w:rFonts w:ascii="ＭＳ ゴシック" w:eastAsia="ＭＳ ゴシック" w:hAnsi="ＭＳ ゴシック"/>
                          <w:kern w:val="0"/>
                          <w:sz w:val="48"/>
                          <w:szCs w:val="48"/>
                        </w:rPr>
                      </w:pPr>
                      <w:r w:rsidRPr="00CD17A6">
                        <w:rPr>
                          <w:rFonts w:ascii="ＭＳ ゴシック" w:eastAsia="ＭＳ ゴシック" w:hAnsi="ＭＳ ゴシック" w:hint="eastAsia"/>
                          <w:spacing w:val="128"/>
                          <w:kern w:val="0"/>
                          <w:sz w:val="48"/>
                          <w:szCs w:val="48"/>
                          <w:fitText w:val="4900" w:id="-1445293824"/>
                        </w:rPr>
                        <w:t>医療保険の給</w:t>
                      </w:r>
                      <w:r w:rsidRPr="00CD17A6">
                        <w:rPr>
                          <w:rFonts w:ascii="ＭＳ ゴシック" w:eastAsia="ＭＳ ゴシック" w:hAnsi="ＭＳ ゴシック" w:hint="eastAsia"/>
                          <w:spacing w:val="2"/>
                          <w:kern w:val="0"/>
                          <w:sz w:val="48"/>
                          <w:szCs w:val="48"/>
                          <w:fitText w:val="4900" w:id="-1445293824"/>
                        </w:rPr>
                        <w:t>付</w:t>
                      </w:r>
                    </w:p>
                  </w:txbxContent>
                </v:textbox>
                <w10:wrap anchorx="margin"/>
                <w10:anchorlock/>
              </v:roundrect>
            </w:pict>
          </mc:Fallback>
        </mc:AlternateContent>
      </w:r>
    </w:p>
    <w:p w14:paraId="55CE3FC5" w14:textId="77777777" w:rsidR="00281A43" w:rsidRPr="002A2221" w:rsidRDefault="00281A43" w:rsidP="00C15527"/>
    <w:p w14:paraId="64714ACC" w14:textId="77777777" w:rsidR="00281A43" w:rsidRPr="002A2221" w:rsidRDefault="00281A43" w:rsidP="00C15527">
      <w:pPr>
        <w:sectPr w:rsidR="00281A43" w:rsidRPr="002A2221" w:rsidSect="00281A43">
          <w:type w:val="continuous"/>
          <w:pgSz w:w="11906" w:h="16838"/>
          <w:pgMar w:top="1304" w:right="1021" w:bottom="1134" w:left="1021" w:header="680" w:footer="567" w:gutter="0"/>
          <w:cols w:space="440"/>
          <w:docGrid w:type="linesAndChars" w:linePitch="411" w:charSpace="2048"/>
        </w:sectPr>
      </w:pPr>
    </w:p>
    <w:p w14:paraId="79F31210" w14:textId="77777777" w:rsidR="00D322D8" w:rsidRPr="002A2221" w:rsidRDefault="00D322D8" w:rsidP="00D322D8">
      <w:r w:rsidRPr="002A2221">
        <w:rPr>
          <w:rFonts w:hint="eastAsia"/>
        </w:rPr>
        <w:t xml:space="preserve">　医療保険の給付には、</w:t>
      </w:r>
      <w:r w:rsidRPr="002A2221">
        <w:rPr>
          <w:rFonts w:hAnsi="ＭＳ 明朝" w:hint="eastAsia"/>
        </w:rPr>
        <w:t>①</w:t>
      </w:r>
      <w:r w:rsidRPr="002A2221">
        <w:rPr>
          <w:rFonts w:hint="eastAsia"/>
        </w:rPr>
        <w:t xml:space="preserve">病気やけがに対する医療サービスの給付（現物給付）　</w:t>
      </w:r>
      <w:r w:rsidRPr="002A2221">
        <w:rPr>
          <w:rFonts w:hAnsi="ＭＳ 明朝" w:hint="eastAsia"/>
        </w:rPr>
        <w:t>②</w:t>
      </w:r>
      <w:r w:rsidRPr="002A2221">
        <w:rPr>
          <w:rFonts w:hint="eastAsia"/>
        </w:rPr>
        <w:t xml:space="preserve">療養費などの支給（現金給付）　</w:t>
      </w:r>
      <w:r w:rsidRPr="002A2221">
        <w:rPr>
          <w:rFonts w:hAnsi="ＭＳ 明朝" w:hint="eastAsia"/>
        </w:rPr>
        <w:t>③</w:t>
      </w:r>
      <w:r w:rsidRPr="002A2221">
        <w:rPr>
          <w:rFonts w:hint="eastAsia"/>
        </w:rPr>
        <w:t>出産育児一時金・葬祭費の支給（現金給付）等がある。</w:t>
      </w:r>
    </w:p>
    <w:p w14:paraId="7D08D76F" w14:textId="77777777" w:rsidR="00D322D8" w:rsidRPr="002A2221" w:rsidRDefault="00D322D8" w:rsidP="00D322D8">
      <w:r w:rsidRPr="002A2221">
        <w:rPr>
          <w:rFonts w:hint="eastAsia"/>
        </w:rPr>
        <w:t xml:space="preserve">　療養の給付として診療を受けたり、療養費の支給対象となる病気やけがの範囲には、次のものは原則として含まれない。</w:t>
      </w:r>
      <w:r w:rsidRPr="002A2221">
        <w:rPr>
          <w:rFonts w:hAnsi="ＭＳ 明朝" w:hint="eastAsia"/>
        </w:rPr>
        <w:t>①</w:t>
      </w:r>
      <w:r w:rsidRPr="002A2221">
        <w:rPr>
          <w:rFonts w:hint="eastAsia"/>
        </w:rPr>
        <w:t>美容整形、</w:t>
      </w:r>
    </w:p>
    <w:p w14:paraId="573DC59E" w14:textId="77777777" w:rsidR="00D322D8" w:rsidRPr="002A2221" w:rsidRDefault="00D322D8" w:rsidP="00D322D8">
      <w:r w:rsidRPr="002A2221">
        <w:rPr>
          <w:rFonts w:hint="eastAsia"/>
        </w:rPr>
        <w:t xml:space="preserve">近視の手術、正常分娩べん費用　</w:t>
      </w:r>
      <w:r w:rsidRPr="002A2221">
        <w:rPr>
          <w:rFonts w:hAnsi="ＭＳ 明朝" w:hint="eastAsia"/>
        </w:rPr>
        <w:t>②</w:t>
      </w:r>
      <w:r w:rsidRPr="002A2221">
        <w:rPr>
          <w:rFonts w:hint="eastAsia"/>
        </w:rPr>
        <w:t xml:space="preserve">健康診断　</w:t>
      </w:r>
      <w:r w:rsidRPr="002A2221">
        <w:rPr>
          <w:rFonts w:hAnsi="ＭＳ 明朝" w:hint="eastAsia"/>
        </w:rPr>
        <w:t>③</w:t>
      </w:r>
      <w:r w:rsidRPr="002A2221">
        <w:rPr>
          <w:rFonts w:hint="eastAsia"/>
        </w:rPr>
        <w:t xml:space="preserve">予防注射　</w:t>
      </w:r>
      <w:r w:rsidRPr="002A2221">
        <w:rPr>
          <w:rFonts w:hAnsi="ＭＳ 明朝" w:hint="eastAsia"/>
        </w:rPr>
        <w:t>④</w:t>
      </w:r>
      <w:r w:rsidRPr="002A2221">
        <w:rPr>
          <w:rFonts w:hint="eastAsia"/>
        </w:rPr>
        <w:t>経済上の理由による妊娠中絶など。</w:t>
      </w:r>
    </w:p>
    <w:p w14:paraId="77D327D2" w14:textId="77777777" w:rsidR="00D322D8" w:rsidRPr="002A2221" w:rsidRDefault="00D322D8" w:rsidP="00D322D8">
      <w:r w:rsidRPr="002A2221">
        <w:rPr>
          <w:rFonts w:hint="eastAsia"/>
        </w:rPr>
        <w:t xml:space="preserve">　また、業務上のけがや病気は労働者災害補償保険法や労働基準法などに基づいて診療が受けられるため、医療保険では診療を受けられない。自動車事故など第三者の行為によって受けた傷病について保険で診療を受けるときは、「第三者の行為による傷病届」を各保険者（区市役所・町村役場・国民健康保険組合・全国健康保険協会・健康保険組合）に提出しなければならない。</w:t>
      </w:r>
    </w:p>
    <w:p w14:paraId="7AAB92EE" w14:textId="77777777" w:rsidR="00D322D8" w:rsidRPr="002A2221" w:rsidRDefault="00D322D8" w:rsidP="00D322D8">
      <w:r w:rsidRPr="002A2221">
        <w:rPr>
          <w:rFonts w:hint="eastAsia"/>
        </w:rPr>
        <w:t xml:space="preserve">　給付を受ける権利は２年で時効になる。</w:t>
      </w:r>
    </w:p>
    <w:p w14:paraId="2330A72E" w14:textId="77777777" w:rsidR="00D322D8" w:rsidRPr="002A2221" w:rsidRDefault="00D322D8" w:rsidP="00D322D8">
      <w:pPr>
        <w:spacing w:beforeLines="50" w:before="205" w:afterLines="50" w:after="205" w:line="400" w:lineRule="exact"/>
        <w:ind w:left="435" w:hangingChars="150" w:hanging="435"/>
        <w:rPr>
          <w:rFonts w:ascii="ＭＳ ゴシック" w:eastAsia="ＭＳ ゴシック" w:hAnsi="ＭＳ ゴシック"/>
          <w:sz w:val="28"/>
          <w:szCs w:val="28"/>
        </w:rPr>
      </w:pPr>
      <w:r w:rsidRPr="002A2221">
        <w:rPr>
          <w:rFonts w:ascii="ＭＳ ゴシック" w:eastAsia="ＭＳ ゴシック" w:hAnsi="ＭＳ ゴシック" w:hint="eastAsia"/>
          <w:sz w:val="28"/>
          <w:szCs w:val="28"/>
        </w:rPr>
        <w:t xml:space="preserve">❖ </w:t>
      </w:r>
      <w:r w:rsidRPr="002A2221">
        <w:rPr>
          <w:rFonts w:ascii="ＭＳ ゴシック" w:eastAsia="ＭＳ ゴシック" w:hAnsi="ＭＳ ゴシック"/>
          <w:sz w:val="28"/>
          <w:szCs w:val="28"/>
        </w:rPr>
        <w:t>病気やけがに対する給付</w:t>
      </w:r>
    </w:p>
    <w:p w14:paraId="1C8A46C9" w14:textId="77777777" w:rsidR="00D322D8" w:rsidRPr="002A2221" w:rsidRDefault="00D322D8" w:rsidP="00D322D8">
      <w:pPr>
        <w:rPr>
          <w:rFonts w:ascii="ＭＳ ゴシック" w:eastAsia="ＭＳ ゴシック" w:hAnsi="ＭＳ ゴシック"/>
        </w:rPr>
      </w:pPr>
      <w:r w:rsidRPr="002A2221">
        <w:rPr>
          <w:rFonts w:ascii="ＭＳ ゴシック" w:eastAsia="ＭＳ ゴシック" w:hAnsi="ＭＳ ゴシック" w:hint="eastAsia"/>
        </w:rPr>
        <w:t>●</w:t>
      </w:r>
      <w:r w:rsidRPr="002A2221">
        <w:rPr>
          <w:rStyle w:val="af9"/>
          <w:rFonts w:hint="eastAsia"/>
          <w:color w:val="auto"/>
        </w:rPr>
        <w:t>現物給</w:t>
      </w:r>
      <w:r w:rsidRPr="002A2221">
        <w:rPr>
          <w:rFonts w:ascii="ＭＳ ゴシック" w:eastAsia="ＭＳ ゴシック" w:hAnsi="ＭＳ ゴシック" w:hint="eastAsia"/>
        </w:rPr>
        <w:t>付</w:t>
      </w:r>
    </w:p>
    <w:p w14:paraId="49A215B4" w14:textId="77777777" w:rsidR="00D322D8" w:rsidRPr="002A2221" w:rsidRDefault="00D322D8" w:rsidP="00D322D8">
      <w:r w:rsidRPr="002A2221">
        <w:rPr>
          <w:rFonts w:hint="eastAsia"/>
        </w:rPr>
        <w:t xml:space="preserve">　医療保険では、被保険者等が病気やけがをしたとき、保険を扱っている病院や診療所（保険医療機関等）の窓口に被保険者証を提出し、診察、治療などの医療を受ける方式を原則と</w:t>
      </w:r>
      <w:r w:rsidRPr="002A2221">
        <w:rPr>
          <w:rFonts w:hint="eastAsia"/>
        </w:rPr>
        <w:t>している。すなわち、医療を受けるのに必要な金銭を給付するのではなく、病気やけがを治すのに必要な医療そのものを現物で給付する方式（現物給付）をとっている。</w:t>
      </w:r>
    </w:p>
    <w:p w14:paraId="48941619" w14:textId="77777777" w:rsidR="00D322D8" w:rsidRPr="002A2221" w:rsidRDefault="00D322D8" w:rsidP="00D322D8">
      <w:r w:rsidRPr="002A2221">
        <w:rPr>
          <w:rStyle w:val="af9"/>
          <w:rFonts w:hint="eastAsia"/>
          <w:color w:val="auto"/>
        </w:rPr>
        <w:t>療養の給付</w:t>
      </w:r>
      <w:r w:rsidRPr="002A2221">
        <w:rPr>
          <w:rFonts w:hint="eastAsia"/>
        </w:rPr>
        <w:t xml:space="preserve">　被保険者の病気やけがに対して行われる、</w:t>
      </w:r>
      <w:r w:rsidRPr="002A2221">
        <w:rPr>
          <w:rFonts w:hAnsi="ＭＳ 明朝" w:hint="eastAsia"/>
        </w:rPr>
        <w:t>①</w:t>
      </w:r>
      <w:r w:rsidRPr="002A2221">
        <w:rPr>
          <w:rFonts w:hint="eastAsia"/>
        </w:rPr>
        <w:t xml:space="preserve">診察　</w:t>
      </w:r>
      <w:r w:rsidRPr="002A2221">
        <w:rPr>
          <w:rFonts w:hAnsi="ＭＳ 明朝" w:hint="eastAsia"/>
        </w:rPr>
        <w:t>②</w:t>
      </w:r>
      <w:r w:rsidRPr="002A2221">
        <w:rPr>
          <w:rFonts w:hint="eastAsia"/>
        </w:rPr>
        <w:t xml:space="preserve">薬剤又は治療材料の支給　</w:t>
      </w:r>
      <w:r w:rsidRPr="002A2221">
        <w:rPr>
          <w:rFonts w:hAnsi="ＭＳ 明朝" w:hint="eastAsia"/>
        </w:rPr>
        <w:t>③</w:t>
      </w:r>
      <w:r w:rsidRPr="002A2221">
        <w:rPr>
          <w:rFonts w:hint="eastAsia"/>
        </w:rPr>
        <w:t xml:space="preserve">処置、手術、その他の治療　</w:t>
      </w:r>
      <w:r w:rsidRPr="002A2221">
        <w:rPr>
          <w:rFonts w:hAnsi="ＭＳ 明朝" w:hint="eastAsia"/>
        </w:rPr>
        <w:t>④</w:t>
      </w:r>
      <w:r w:rsidRPr="002A2221">
        <w:rPr>
          <w:rFonts w:hint="eastAsia"/>
        </w:rPr>
        <w:t xml:space="preserve">居宅における療養上の管理、世話及び看護　</w:t>
      </w:r>
      <w:r w:rsidRPr="002A2221">
        <w:rPr>
          <w:rFonts w:hAnsi="ＭＳ 明朝" w:hint="eastAsia"/>
        </w:rPr>
        <w:t>⑤</w:t>
      </w:r>
      <w:r w:rsidRPr="002A2221">
        <w:rPr>
          <w:rFonts w:hint="eastAsia"/>
        </w:rPr>
        <w:t>入院（食事の費用を除く）、看護の給付（健保法第</w:t>
      </w:r>
      <w:r w:rsidRPr="002A2221">
        <w:t xml:space="preserve"> 63条、国保法第36条、高齢者医療確保法第 64条）。ただし、往診の自動車代、保険で認められていない薬の使用等については給付を受けられない。</w:t>
      </w:r>
    </w:p>
    <w:p w14:paraId="7FCA53E6" w14:textId="0497A4A6" w:rsidR="00D322D8" w:rsidRPr="002A2221" w:rsidRDefault="00D322D8" w:rsidP="00D322D8">
      <w:r w:rsidRPr="002A2221">
        <w:rPr>
          <w:rStyle w:val="af9"/>
          <w:color w:val="auto"/>
        </w:rPr>
        <w:t xml:space="preserve">入院時食事療養費　</w:t>
      </w:r>
      <w:r w:rsidRPr="002A2221">
        <w:t>被保険者が入院した場合に受けた食事の費用について行われる給付</w:t>
      </w:r>
    </w:p>
    <w:p w14:paraId="1FA452BB" w14:textId="77777777" w:rsidR="00D322D8" w:rsidRPr="002A2221" w:rsidRDefault="00D322D8" w:rsidP="00D322D8">
      <w:r w:rsidRPr="002A2221">
        <w:rPr>
          <w:rFonts w:hint="eastAsia"/>
        </w:rPr>
        <w:t>（健保法第</w:t>
      </w:r>
      <w:r w:rsidRPr="002A2221">
        <w:t>85条、国保法第52条、高齢者医療確保法第74条）</w:t>
      </w:r>
    </w:p>
    <w:p w14:paraId="5DAC6521" w14:textId="77777777" w:rsidR="00D322D8" w:rsidRPr="002A2221" w:rsidRDefault="00D322D8" w:rsidP="00D322D8">
      <w:r w:rsidRPr="002A2221">
        <w:rPr>
          <w:rStyle w:val="af9"/>
          <w:color w:val="auto"/>
        </w:rPr>
        <w:t>入院時生活療養費</w:t>
      </w:r>
      <w:r w:rsidRPr="002A2221">
        <w:t xml:space="preserve">　療養病床に入院する65歳以上の方の生活療養に要した費用について行われる給付（健保法第85条の２、国保法第52条の２、高齢者医療確保法第75条）</w:t>
      </w:r>
    </w:p>
    <w:p w14:paraId="468E7633" w14:textId="77777777" w:rsidR="00D322D8" w:rsidRPr="002A2221" w:rsidRDefault="00D322D8" w:rsidP="00D322D8">
      <w:r w:rsidRPr="002A2221">
        <w:rPr>
          <w:rStyle w:val="af9"/>
          <w:color w:val="auto"/>
        </w:rPr>
        <w:t>保険外併用療養費</w:t>
      </w:r>
      <w:r w:rsidRPr="002A2221">
        <w:t xml:space="preserve">　被保険者が病気やけがのため、評価療養（先進医療、医薬品の治験など）や選定療養（特別室の入院、予約診療など）を受けた時に、療養の給付と同様の部分について行われる現物給付（健保法第86条、国保法第53条、高齢者医療確保法第76条）</w:t>
      </w:r>
    </w:p>
    <w:p w14:paraId="0844EAB7" w14:textId="77777777" w:rsidR="00D322D8" w:rsidRPr="002A2221" w:rsidRDefault="00D322D8" w:rsidP="00D322D8">
      <w:r w:rsidRPr="002A2221">
        <w:rPr>
          <w:rStyle w:val="af9"/>
          <w:color w:val="auto"/>
        </w:rPr>
        <w:lastRenderedPageBreak/>
        <w:t>家族療養費（健康保険のみ）</w:t>
      </w:r>
      <w:r w:rsidRPr="002A2221">
        <w:t xml:space="preserve">　健康保険の被扶養者</w:t>
      </w:r>
      <w:r w:rsidRPr="002A2221">
        <w:rPr>
          <w:rFonts w:hint="eastAsia"/>
        </w:rPr>
        <w:t>の病気やけがに対して療養の給付と同様に行われる給付（入院時の食事の費用を含む。）（健保法第</w:t>
      </w:r>
      <w:r w:rsidRPr="002A2221">
        <w:t>110条）</w:t>
      </w:r>
    </w:p>
    <w:p w14:paraId="02DFEBBD" w14:textId="77777777" w:rsidR="00D322D8" w:rsidRPr="002A2221" w:rsidRDefault="00D322D8" w:rsidP="00D322D8">
      <w:r w:rsidRPr="002A2221">
        <w:rPr>
          <w:rStyle w:val="af9"/>
          <w:color w:val="auto"/>
        </w:rPr>
        <w:t>訪問看護療養費・家族訪問看護療養費</w:t>
      </w:r>
      <w:r w:rsidRPr="002A2221">
        <w:t xml:space="preserve">　寝たきりの状態にある被保険者及び健康保険の被扶養者が、指定訪問看護事業者（訪問看護ステーション）から受ける訪問看護の現物給付</w:t>
      </w:r>
      <w:r w:rsidRPr="002A2221">
        <w:rPr>
          <w:rFonts w:hint="eastAsia"/>
        </w:rPr>
        <w:t>（健保法第</w:t>
      </w:r>
      <w:r w:rsidRPr="002A2221">
        <w:t>88条、第111条、国保法第54条の２、高齢者医療確保法第78条）</w:t>
      </w:r>
    </w:p>
    <w:p w14:paraId="283D1559" w14:textId="6DE4F034" w:rsidR="00D322D8" w:rsidRPr="002A2221" w:rsidRDefault="00D322D8" w:rsidP="00D322D8">
      <w:r w:rsidRPr="002A2221">
        <w:rPr>
          <w:rStyle w:val="af9"/>
          <w:color w:val="auto"/>
        </w:rPr>
        <w:t xml:space="preserve">自己負担　</w:t>
      </w:r>
      <w:r w:rsidRPr="002A2221">
        <w:t>療養の給付を受ける場合、次の割合に応じた自己負担をしなければならない。</w:t>
      </w:r>
    </w:p>
    <w:p w14:paraId="749C5EDF" w14:textId="77777777" w:rsidR="00D322D8" w:rsidRPr="002A2221" w:rsidRDefault="00D322D8" w:rsidP="00D322D8">
      <w:r w:rsidRPr="002A2221">
        <w:rPr>
          <w:rFonts w:hAnsi="ＭＳ 明朝" w:hint="eastAsia"/>
        </w:rPr>
        <w:t>①</w:t>
      </w:r>
      <w:r w:rsidRPr="002A2221">
        <w:rPr>
          <w:rFonts w:hint="eastAsia"/>
        </w:rPr>
        <w:t>国民健康保険の場合</w:t>
      </w:r>
    </w:p>
    <w:p w14:paraId="4A68BA78" w14:textId="6363540D" w:rsidR="00D322D8" w:rsidRPr="002A2221" w:rsidRDefault="00D322D8" w:rsidP="00D322D8">
      <w:r w:rsidRPr="002A2221">
        <w:rPr>
          <w:rFonts w:hint="eastAsia"/>
        </w:rPr>
        <w:t xml:space="preserve">　被保険者の年齢に応じて、次の自己負担となる。</w:t>
      </w:r>
    </w:p>
    <w:tbl>
      <w:tblPr>
        <w:tblStyle w:val="a8"/>
        <w:tblW w:w="0" w:type="auto"/>
        <w:tblLook w:val="04A0" w:firstRow="1" w:lastRow="0" w:firstColumn="1" w:lastColumn="0" w:noHBand="0" w:noVBand="1"/>
      </w:tblPr>
      <w:tblGrid>
        <w:gridCol w:w="2455"/>
        <w:gridCol w:w="2455"/>
      </w:tblGrid>
      <w:tr w:rsidR="00F9668A" w:rsidRPr="002A2221" w14:paraId="53BCFF17" w14:textId="77777777" w:rsidTr="00EB2833">
        <w:trPr>
          <w:trHeight w:val="340"/>
        </w:trPr>
        <w:tc>
          <w:tcPr>
            <w:tcW w:w="2455" w:type="dxa"/>
            <w:vAlign w:val="center"/>
          </w:tcPr>
          <w:p w14:paraId="71BDFE11" w14:textId="77777777" w:rsidR="00EB2833" w:rsidRPr="002A2221" w:rsidRDefault="00EB2833" w:rsidP="00EB2833">
            <w:pPr>
              <w:spacing w:line="240" w:lineRule="exact"/>
              <w:jc w:val="center"/>
              <w:rPr>
                <w:rFonts w:hAnsi="ＭＳ 明朝"/>
                <w:sz w:val="18"/>
                <w:szCs w:val="18"/>
              </w:rPr>
            </w:pPr>
            <w:r w:rsidRPr="002A2221">
              <w:rPr>
                <w:rFonts w:hAnsi="ＭＳ 明朝" w:hint="eastAsia"/>
                <w:sz w:val="18"/>
                <w:szCs w:val="18"/>
              </w:rPr>
              <w:t>年　　齢</w:t>
            </w:r>
          </w:p>
        </w:tc>
        <w:tc>
          <w:tcPr>
            <w:tcW w:w="2455" w:type="dxa"/>
            <w:vAlign w:val="center"/>
          </w:tcPr>
          <w:p w14:paraId="20C8D5C1" w14:textId="77777777" w:rsidR="00EB2833" w:rsidRPr="002A2221" w:rsidRDefault="00EB2833" w:rsidP="00EB2833">
            <w:pPr>
              <w:spacing w:line="240" w:lineRule="exact"/>
              <w:jc w:val="center"/>
              <w:rPr>
                <w:rFonts w:hAnsi="ＭＳ 明朝"/>
                <w:sz w:val="18"/>
                <w:szCs w:val="18"/>
              </w:rPr>
            </w:pPr>
            <w:r w:rsidRPr="002A2221">
              <w:rPr>
                <w:rFonts w:hAnsi="ＭＳ 明朝"/>
                <w:sz w:val="18"/>
                <w:szCs w:val="18"/>
              </w:rPr>
              <w:t>医療費の負担割合</w:t>
            </w:r>
          </w:p>
        </w:tc>
      </w:tr>
      <w:tr w:rsidR="00F9668A" w:rsidRPr="002A2221" w14:paraId="6FD2F27E" w14:textId="77777777" w:rsidTr="00EB2833">
        <w:trPr>
          <w:trHeight w:val="340"/>
        </w:trPr>
        <w:tc>
          <w:tcPr>
            <w:tcW w:w="2455" w:type="dxa"/>
            <w:vAlign w:val="center"/>
          </w:tcPr>
          <w:p w14:paraId="1492F51E" w14:textId="77777777" w:rsidR="00EB2833" w:rsidRPr="002A2221" w:rsidRDefault="00EB2833" w:rsidP="00EB2833">
            <w:pPr>
              <w:spacing w:line="240" w:lineRule="exact"/>
              <w:jc w:val="center"/>
              <w:rPr>
                <w:rFonts w:hAnsi="ＭＳ 明朝"/>
                <w:sz w:val="18"/>
                <w:szCs w:val="18"/>
              </w:rPr>
            </w:pPr>
            <w:r w:rsidRPr="002A2221">
              <w:rPr>
                <w:rFonts w:hAnsi="ＭＳ 明朝" w:hint="eastAsia"/>
                <w:sz w:val="18"/>
                <w:szCs w:val="18"/>
              </w:rPr>
              <w:t>義務教育就学前</w:t>
            </w:r>
          </w:p>
        </w:tc>
        <w:tc>
          <w:tcPr>
            <w:tcW w:w="2455" w:type="dxa"/>
            <w:vAlign w:val="center"/>
          </w:tcPr>
          <w:p w14:paraId="64D2389E" w14:textId="77777777" w:rsidR="00EB2833" w:rsidRPr="002A2221" w:rsidRDefault="00EB2833" w:rsidP="00EB2833">
            <w:pPr>
              <w:spacing w:line="240" w:lineRule="exact"/>
              <w:jc w:val="center"/>
              <w:rPr>
                <w:rFonts w:hAnsi="ＭＳ 明朝"/>
                <w:sz w:val="18"/>
                <w:szCs w:val="18"/>
              </w:rPr>
            </w:pPr>
            <w:r w:rsidRPr="002A2221">
              <w:rPr>
                <w:rFonts w:hAnsi="ＭＳ 明朝"/>
                <w:sz w:val="18"/>
                <w:szCs w:val="18"/>
              </w:rPr>
              <w:t>２　割</w:t>
            </w:r>
          </w:p>
        </w:tc>
      </w:tr>
      <w:tr w:rsidR="00F9668A" w:rsidRPr="002A2221" w14:paraId="6E99A3C5" w14:textId="77777777" w:rsidTr="00EB2833">
        <w:trPr>
          <w:trHeight w:val="340"/>
        </w:trPr>
        <w:tc>
          <w:tcPr>
            <w:tcW w:w="2455" w:type="dxa"/>
            <w:vAlign w:val="center"/>
          </w:tcPr>
          <w:p w14:paraId="0AADB799" w14:textId="77777777" w:rsidR="00EB2833" w:rsidRPr="002A2221" w:rsidRDefault="00EB2833" w:rsidP="00EB2833">
            <w:pPr>
              <w:spacing w:line="240" w:lineRule="exact"/>
              <w:jc w:val="center"/>
              <w:rPr>
                <w:rFonts w:hAnsi="ＭＳ 明朝"/>
                <w:sz w:val="18"/>
                <w:szCs w:val="18"/>
              </w:rPr>
            </w:pPr>
            <w:r w:rsidRPr="002A2221">
              <w:rPr>
                <w:rFonts w:hAnsi="ＭＳ 明朝" w:hint="eastAsia"/>
                <w:sz w:val="18"/>
                <w:szCs w:val="18"/>
              </w:rPr>
              <w:t>義務教育就学後</w:t>
            </w:r>
            <w:r w:rsidRPr="002A2221">
              <w:rPr>
                <w:rFonts w:hAnsi="ＭＳ 明朝"/>
                <w:sz w:val="18"/>
                <w:szCs w:val="18"/>
              </w:rPr>
              <w:t>70歳未満</w:t>
            </w:r>
          </w:p>
        </w:tc>
        <w:tc>
          <w:tcPr>
            <w:tcW w:w="2455" w:type="dxa"/>
            <w:vAlign w:val="center"/>
          </w:tcPr>
          <w:p w14:paraId="45692ABE" w14:textId="77777777" w:rsidR="00EB2833" w:rsidRPr="002A2221" w:rsidRDefault="00EB2833" w:rsidP="00EB2833">
            <w:pPr>
              <w:spacing w:line="240" w:lineRule="exact"/>
              <w:jc w:val="center"/>
              <w:rPr>
                <w:rFonts w:hAnsi="ＭＳ 明朝"/>
                <w:sz w:val="18"/>
                <w:szCs w:val="18"/>
              </w:rPr>
            </w:pPr>
            <w:r w:rsidRPr="002A2221">
              <w:rPr>
                <w:rFonts w:hAnsi="ＭＳ 明朝"/>
                <w:sz w:val="18"/>
                <w:szCs w:val="18"/>
              </w:rPr>
              <w:t>３　割</w:t>
            </w:r>
          </w:p>
        </w:tc>
      </w:tr>
      <w:tr w:rsidR="00F9668A" w:rsidRPr="002A2221" w14:paraId="19F60424" w14:textId="77777777" w:rsidTr="00EB2833">
        <w:trPr>
          <w:trHeight w:val="340"/>
        </w:trPr>
        <w:tc>
          <w:tcPr>
            <w:tcW w:w="2455" w:type="dxa"/>
            <w:vAlign w:val="center"/>
          </w:tcPr>
          <w:p w14:paraId="172CBA39" w14:textId="77777777" w:rsidR="00EB2833" w:rsidRPr="002A2221" w:rsidRDefault="00EB2833" w:rsidP="00EB2833">
            <w:pPr>
              <w:spacing w:line="240" w:lineRule="exact"/>
              <w:jc w:val="center"/>
              <w:rPr>
                <w:rFonts w:hAnsi="ＭＳ 明朝"/>
                <w:sz w:val="18"/>
                <w:szCs w:val="18"/>
              </w:rPr>
            </w:pPr>
            <w:r w:rsidRPr="002A2221">
              <w:rPr>
                <w:rFonts w:hAnsi="ＭＳ 明朝"/>
                <w:sz w:val="18"/>
                <w:szCs w:val="18"/>
              </w:rPr>
              <w:t>70歳以上75歳未満</w:t>
            </w:r>
          </w:p>
        </w:tc>
        <w:tc>
          <w:tcPr>
            <w:tcW w:w="2455" w:type="dxa"/>
            <w:vAlign w:val="center"/>
          </w:tcPr>
          <w:p w14:paraId="685957EE" w14:textId="77777777" w:rsidR="00EB2833" w:rsidRPr="002A2221" w:rsidRDefault="00EB2833" w:rsidP="00EB2833">
            <w:pPr>
              <w:spacing w:line="240" w:lineRule="exact"/>
              <w:jc w:val="center"/>
              <w:rPr>
                <w:rFonts w:hAnsi="ＭＳ 明朝"/>
                <w:sz w:val="18"/>
                <w:szCs w:val="18"/>
              </w:rPr>
            </w:pPr>
            <w:r w:rsidRPr="002A2221">
              <w:rPr>
                <w:rFonts w:hAnsi="ＭＳ 明朝"/>
                <w:sz w:val="18"/>
                <w:szCs w:val="18"/>
              </w:rPr>
              <w:t>２　割</w:t>
            </w:r>
          </w:p>
          <w:p w14:paraId="29F0E7B6" w14:textId="20DD6430" w:rsidR="00EB2833" w:rsidRPr="002A2221" w:rsidRDefault="00EB2833" w:rsidP="00EB2833">
            <w:pPr>
              <w:spacing w:line="240" w:lineRule="exact"/>
              <w:jc w:val="center"/>
              <w:rPr>
                <w:rFonts w:hAnsi="ＭＳ 明朝"/>
              </w:rPr>
            </w:pPr>
            <w:r w:rsidRPr="002A2221">
              <w:rPr>
                <w:rFonts w:hAnsi="ＭＳ 明朝"/>
                <w:sz w:val="18"/>
                <w:szCs w:val="18"/>
              </w:rPr>
              <w:t>(現役並み所得者は３割)</w:t>
            </w:r>
          </w:p>
        </w:tc>
      </w:tr>
    </w:tbl>
    <w:p w14:paraId="512604DC" w14:textId="40DC55F8" w:rsidR="00D322D8" w:rsidRPr="002A2221" w:rsidRDefault="00D322D8" w:rsidP="00D322D8">
      <w:r w:rsidRPr="002A2221">
        <w:rPr>
          <w:rFonts w:hint="eastAsia"/>
        </w:rPr>
        <w:t xml:space="preserve">　また、災害その他特別の理由により</w:t>
      </w:r>
      <w:r w:rsidRPr="002A2221">
        <w:rPr>
          <w:rFonts w:hint="eastAsia"/>
          <w:spacing w:val="-4"/>
        </w:rPr>
        <w:t>、自己負担の支払が困難な場合、自己負担の減免・徴収猶予が受けられる（国保法第</w:t>
      </w:r>
      <w:r w:rsidRPr="002A2221">
        <w:rPr>
          <w:spacing w:val="-4"/>
        </w:rPr>
        <w:t>42条・第44条）。</w:t>
      </w:r>
    </w:p>
    <w:p w14:paraId="3A954251" w14:textId="77777777" w:rsidR="00D322D8" w:rsidRPr="002A2221" w:rsidRDefault="00D322D8" w:rsidP="00D322D8">
      <w:r w:rsidRPr="002A2221">
        <w:t xml:space="preserve">　なお、入院時の食事の自己負担は、１食 460円で、１日の負担額は３食に相当する額を限度とする。ただし、住民税非課税世帯等は次の自己負担となる。</w:t>
      </w:r>
    </w:p>
    <w:p w14:paraId="358F6F06" w14:textId="77777777" w:rsidR="00D322D8" w:rsidRPr="002A2221" w:rsidRDefault="00D322D8" w:rsidP="00D322D8">
      <w:r w:rsidRPr="002A2221">
        <w:rPr>
          <w:rFonts w:hint="eastAsia"/>
        </w:rPr>
        <w:t>・住民税非課税世帯</w:t>
      </w:r>
    </w:p>
    <w:p w14:paraId="3AA514F1" w14:textId="77777777" w:rsidR="00D322D8" w:rsidRPr="002A2221" w:rsidRDefault="00D322D8" w:rsidP="00D322D8">
      <w:r w:rsidRPr="002A2221">
        <w:rPr>
          <w:rFonts w:hint="eastAsia"/>
        </w:rPr>
        <w:t xml:space="preserve">　</w:t>
      </w:r>
      <w:r w:rsidRPr="002A2221">
        <w:t>90日までの入院　　１食210円</w:t>
      </w:r>
    </w:p>
    <w:p w14:paraId="15C29618" w14:textId="77777777" w:rsidR="00D322D8" w:rsidRPr="002A2221" w:rsidRDefault="00D322D8" w:rsidP="00D322D8">
      <w:r w:rsidRPr="002A2221">
        <w:t xml:space="preserve">　90日を超える入院　１食160円</w:t>
      </w:r>
    </w:p>
    <w:p w14:paraId="0B1DE177" w14:textId="6A212CDA" w:rsidR="00D322D8" w:rsidRPr="002A2221" w:rsidRDefault="00D322D8" w:rsidP="00D322D8">
      <w:r w:rsidRPr="002A2221">
        <w:t xml:space="preserve">　（過去12か月の入院日数）</w:t>
      </w:r>
    </w:p>
    <w:p w14:paraId="145F4303" w14:textId="6504C399" w:rsidR="00D322D8" w:rsidRPr="002A2221" w:rsidRDefault="00D322D8" w:rsidP="00D322D8">
      <w:pPr>
        <w:ind w:left="230" w:hangingChars="100" w:hanging="230"/>
      </w:pPr>
      <w:r w:rsidRPr="002A2221">
        <w:rPr>
          <w:rFonts w:hint="eastAsia"/>
        </w:rPr>
        <w:t>・住民税非課税世帯で、所得が一定基準に満たない</w:t>
      </w:r>
      <w:r w:rsidRPr="002A2221">
        <w:t>70歳以上被保険者　１食100円</w:t>
      </w:r>
    </w:p>
    <w:p w14:paraId="259A8715" w14:textId="77777777" w:rsidR="00D322D8" w:rsidRPr="002A2221" w:rsidRDefault="00D322D8" w:rsidP="00D322D8">
      <w:pPr>
        <w:ind w:left="230" w:hangingChars="100" w:hanging="230"/>
      </w:pPr>
      <w:r w:rsidRPr="002A2221">
        <w:rPr>
          <w:rFonts w:hint="eastAsia"/>
        </w:rPr>
        <w:t>・指定難病患者又は小児慢性特定児童　１食</w:t>
      </w:r>
      <w:r w:rsidRPr="002A2221">
        <w:t>260円</w:t>
      </w:r>
    </w:p>
    <w:p w14:paraId="343D04ED" w14:textId="77777777" w:rsidR="00D322D8" w:rsidRPr="002A2221" w:rsidRDefault="00D322D8" w:rsidP="00D322D8">
      <w:pPr>
        <w:ind w:left="230" w:hangingChars="100" w:hanging="230"/>
      </w:pPr>
      <w:r w:rsidRPr="002A2221">
        <w:rPr>
          <w:rFonts w:hint="eastAsia"/>
        </w:rPr>
        <w:t>・平成</w:t>
      </w:r>
      <w:r w:rsidRPr="002A2221">
        <w:t>28年４月１日において既に１年を超え</w:t>
      </w:r>
      <w:r w:rsidRPr="002A2221">
        <w:rPr>
          <w:rFonts w:hint="eastAsia"/>
        </w:rPr>
        <w:t>て精神病床に入院している者　１食</w:t>
      </w:r>
      <w:r w:rsidRPr="002A2221">
        <w:t>260円</w:t>
      </w:r>
    </w:p>
    <w:p w14:paraId="492D7DC7" w14:textId="23F2B8D6" w:rsidR="005A083C" w:rsidRPr="002A2221" w:rsidRDefault="00D322D8" w:rsidP="00D322D8">
      <w:pPr>
        <w:rPr>
          <w:rFonts w:hAnsi="ＭＳ 明朝"/>
        </w:rPr>
      </w:pPr>
      <w:r w:rsidRPr="002A2221">
        <w:rPr>
          <w:rFonts w:hAnsi="ＭＳ 明朝" w:hint="eastAsia"/>
        </w:rPr>
        <w:t>②</w:t>
      </w:r>
      <w:r w:rsidRPr="002A2221">
        <w:rPr>
          <w:rFonts w:hint="eastAsia"/>
        </w:rPr>
        <w:t>健康保険の場合　被保険者（法第３条第２項被保険者を含む。）及び被扶養者の年齢に応じて、次の自己負担となる。</w:t>
      </w:r>
    </w:p>
    <w:tbl>
      <w:tblPr>
        <w:tblStyle w:val="a8"/>
        <w:tblW w:w="0" w:type="auto"/>
        <w:tblLook w:val="04A0" w:firstRow="1" w:lastRow="0" w:firstColumn="1" w:lastColumn="0" w:noHBand="0" w:noVBand="1"/>
      </w:tblPr>
      <w:tblGrid>
        <w:gridCol w:w="2455"/>
        <w:gridCol w:w="2455"/>
      </w:tblGrid>
      <w:tr w:rsidR="00F9668A" w:rsidRPr="002A2221" w14:paraId="60AA9435" w14:textId="77777777" w:rsidTr="00EB2833">
        <w:trPr>
          <w:trHeight w:val="340"/>
        </w:trPr>
        <w:tc>
          <w:tcPr>
            <w:tcW w:w="2455" w:type="dxa"/>
            <w:vAlign w:val="center"/>
          </w:tcPr>
          <w:p w14:paraId="2AA8F665" w14:textId="77777777" w:rsidR="00EB2833" w:rsidRPr="002A2221" w:rsidRDefault="00EB2833" w:rsidP="00EB2833">
            <w:pPr>
              <w:spacing w:line="240" w:lineRule="exact"/>
              <w:jc w:val="center"/>
              <w:rPr>
                <w:rFonts w:hAnsi="ＭＳ 明朝"/>
                <w:sz w:val="18"/>
                <w:szCs w:val="18"/>
              </w:rPr>
            </w:pPr>
            <w:r w:rsidRPr="002A2221">
              <w:rPr>
                <w:rFonts w:hAnsi="ＭＳ 明朝" w:hint="eastAsia"/>
                <w:sz w:val="18"/>
                <w:szCs w:val="18"/>
              </w:rPr>
              <w:t>年　　齢</w:t>
            </w:r>
          </w:p>
        </w:tc>
        <w:tc>
          <w:tcPr>
            <w:tcW w:w="2455" w:type="dxa"/>
            <w:vAlign w:val="center"/>
          </w:tcPr>
          <w:p w14:paraId="2F0151C4" w14:textId="77777777" w:rsidR="00EB2833" w:rsidRPr="002A2221" w:rsidRDefault="00EB2833" w:rsidP="00EB2833">
            <w:pPr>
              <w:spacing w:line="240" w:lineRule="exact"/>
              <w:jc w:val="center"/>
              <w:rPr>
                <w:rFonts w:hAnsi="ＭＳ 明朝"/>
                <w:sz w:val="18"/>
                <w:szCs w:val="18"/>
              </w:rPr>
            </w:pPr>
            <w:r w:rsidRPr="002A2221">
              <w:rPr>
                <w:rFonts w:hAnsi="ＭＳ 明朝"/>
                <w:sz w:val="18"/>
                <w:szCs w:val="18"/>
              </w:rPr>
              <w:t>医療費の負担割合</w:t>
            </w:r>
          </w:p>
        </w:tc>
      </w:tr>
      <w:tr w:rsidR="00F9668A" w:rsidRPr="002A2221" w14:paraId="5959818E" w14:textId="77777777" w:rsidTr="00EB2833">
        <w:trPr>
          <w:trHeight w:val="340"/>
        </w:trPr>
        <w:tc>
          <w:tcPr>
            <w:tcW w:w="2455" w:type="dxa"/>
            <w:vAlign w:val="center"/>
          </w:tcPr>
          <w:p w14:paraId="0B04A473" w14:textId="77777777" w:rsidR="00EB2833" w:rsidRPr="002A2221" w:rsidRDefault="00EB2833" w:rsidP="00EB2833">
            <w:pPr>
              <w:spacing w:line="240" w:lineRule="exact"/>
              <w:jc w:val="center"/>
              <w:rPr>
                <w:rFonts w:hAnsi="ＭＳ 明朝"/>
                <w:sz w:val="18"/>
                <w:szCs w:val="18"/>
              </w:rPr>
            </w:pPr>
            <w:r w:rsidRPr="002A2221">
              <w:rPr>
                <w:rFonts w:hAnsi="ＭＳ 明朝" w:hint="eastAsia"/>
                <w:sz w:val="18"/>
                <w:szCs w:val="18"/>
              </w:rPr>
              <w:t>義務教育就学前</w:t>
            </w:r>
          </w:p>
        </w:tc>
        <w:tc>
          <w:tcPr>
            <w:tcW w:w="2455" w:type="dxa"/>
            <w:vAlign w:val="center"/>
          </w:tcPr>
          <w:p w14:paraId="4C259888" w14:textId="77777777" w:rsidR="00EB2833" w:rsidRPr="002A2221" w:rsidRDefault="00EB2833" w:rsidP="00EB2833">
            <w:pPr>
              <w:spacing w:line="240" w:lineRule="exact"/>
              <w:jc w:val="center"/>
              <w:rPr>
                <w:rFonts w:hAnsi="ＭＳ 明朝"/>
                <w:sz w:val="18"/>
                <w:szCs w:val="18"/>
              </w:rPr>
            </w:pPr>
            <w:r w:rsidRPr="002A2221">
              <w:rPr>
                <w:rFonts w:hAnsi="ＭＳ 明朝"/>
                <w:sz w:val="18"/>
                <w:szCs w:val="18"/>
              </w:rPr>
              <w:t>２　割</w:t>
            </w:r>
          </w:p>
        </w:tc>
      </w:tr>
      <w:tr w:rsidR="00F9668A" w:rsidRPr="002A2221" w14:paraId="5DD28A8F" w14:textId="77777777" w:rsidTr="00EB2833">
        <w:trPr>
          <w:trHeight w:val="340"/>
        </w:trPr>
        <w:tc>
          <w:tcPr>
            <w:tcW w:w="2455" w:type="dxa"/>
            <w:vAlign w:val="center"/>
          </w:tcPr>
          <w:p w14:paraId="59CC10DB" w14:textId="77777777" w:rsidR="00EB2833" w:rsidRPr="002A2221" w:rsidRDefault="00EB2833" w:rsidP="00EB2833">
            <w:pPr>
              <w:spacing w:line="240" w:lineRule="exact"/>
              <w:jc w:val="center"/>
              <w:rPr>
                <w:rFonts w:hAnsi="ＭＳ 明朝"/>
                <w:sz w:val="18"/>
                <w:szCs w:val="18"/>
              </w:rPr>
            </w:pPr>
            <w:r w:rsidRPr="002A2221">
              <w:rPr>
                <w:rFonts w:hAnsi="ＭＳ 明朝" w:hint="eastAsia"/>
                <w:sz w:val="18"/>
                <w:szCs w:val="18"/>
              </w:rPr>
              <w:t>義務教育就学後</w:t>
            </w:r>
            <w:r w:rsidRPr="002A2221">
              <w:rPr>
                <w:rFonts w:hAnsi="ＭＳ 明朝"/>
                <w:sz w:val="18"/>
                <w:szCs w:val="18"/>
              </w:rPr>
              <w:t>70歳未満</w:t>
            </w:r>
          </w:p>
        </w:tc>
        <w:tc>
          <w:tcPr>
            <w:tcW w:w="2455" w:type="dxa"/>
            <w:vAlign w:val="center"/>
          </w:tcPr>
          <w:p w14:paraId="04AF8D76" w14:textId="77777777" w:rsidR="00EB2833" w:rsidRPr="002A2221" w:rsidRDefault="00EB2833" w:rsidP="00EB2833">
            <w:pPr>
              <w:spacing w:line="240" w:lineRule="exact"/>
              <w:jc w:val="center"/>
              <w:rPr>
                <w:rFonts w:hAnsi="ＭＳ 明朝"/>
                <w:sz w:val="18"/>
                <w:szCs w:val="18"/>
              </w:rPr>
            </w:pPr>
            <w:r w:rsidRPr="002A2221">
              <w:rPr>
                <w:rFonts w:hAnsi="ＭＳ 明朝"/>
                <w:sz w:val="18"/>
                <w:szCs w:val="18"/>
              </w:rPr>
              <w:t>３　割</w:t>
            </w:r>
          </w:p>
        </w:tc>
      </w:tr>
      <w:tr w:rsidR="00F9668A" w:rsidRPr="002A2221" w14:paraId="7B68D6F9" w14:textId="77777777" w:rsidTr="00EB2833">
        <w:trPr>
          <w:trHeight w:val="340"/>
        </w:trPr>
        <w:tc>
          <w:tcPr>
            <w:tcW w:w="2455" w:type="dxa"/>
            <w:vAlign w:val="center"/>
          </w:tcPr>
          <w:p w14:paraId="711A6D9B" w14:textId="77777777" w:rsidR="00EB2833" w:rsidRPr="002A2221" w:rsidRDefault="00EB2833" w:rsidP="00EB2833">
            <w:pPr>
              <w:spacing w:line="240" w:lineRule="exact"/>
              <w:jc w:val="center"/>
              <w:rPr>
                <w:rFonts w:hAnsi="ＭＳ 明朝"/>
                <w:sz w:val="18"/>
                <w:szCs w:val="18"/>
              </w:rPr>
            </w:pPr>
            <w:r w:rsidRPr="002A2221">
              <w:rPr>
                <w:rFonts w:hAnsi="ＭＳ 明朝"/>
                <w:sz w:val="18"/>
                <w:szCs w:val="18"/>
              </w:rPr>
              <w:t>70歳以上75歳未満</w:t>
            </w:r>
          </w:p>
        </w:tc>
        <w:tc>
          <w:tcPr>
            <w:tcW w:w="2455" w:type="dxa"/>
            <w:vAlign w:val="center"/>
          </w:tcPr>
          <w:p w14:paraId="1977E173" w14:textId="77777777" w:rsidR="00EB2833" w:rsidRPr="002A2221" w:rsidRDefault="00EB2833" w:rsidP="00EB2833">
            <w:pPr>
              <w:spacing w:line="240" w:lineRule="exact"/>
              <w:jc w:val="center"/>
              <w:rPr>
                <w:rFonts w:hAnsi="ＭＳ 明朝"/>
                <w:sz w:val="18"/>
                <w:szCs w:val="18"/>
              </w:rPr>
            </w:pPr>
            <w:r w:rsidRPr="002A2221">
              <w:rPr>
                <w:rFonts w:hAnsi="ＭＳ 明朝"/>
                <w:sz w:val="18"/>
                <w:szCs w:val="18"/>
              </w:rPr>
              <w:t>２　割</w:t>
            </w:r>
          </w:p>
          <w:p w14:paraId="1DEBD576" w14:textId="66064452" w:rsidR="00EB2833" w:rsidRPr="002A2221" w:rsidRDefault="00EB2833" w:rsidP="00EB2833">
            <w:pPr>
              <w:spacing w:line="240" w:lineRule="exact"/>
              <w:jc w:val="center"/>
              <w:rPr>
                <w:rFonts w:hAnsi="ＭＳ 明朝"/>
              </w:rPr>
            </w:pPr>
            <w:r w:rsidRPr="002A2221">
              <w:rPr>
                <w:rFonts w:hAnsi="ＭＳ 明朝"/>
                <w:sz w:val="18"/>
                <w:szCs w:val="18"/>
              </w:rPr>
              <w:t>(現役並み所得者は３割)</w:t>
            </w:r>
          </w:p>
        </w:tc>
      </w:tr>
    </w:tbl>
    <w:p w14:paraId="615F820B" w14:textId="77777777" w:rsidR="00D322D8" w:rsidRPr="002A2221" w:rsidRDefault="00D322D8" w:rsidP="00D322D8">
      <w:pPr>
        <w:jc w:val="right"/>
      </w:pPr>
      <w:r w:rsidRPr="002A2221">
        <w:rPr>
          <w:rFonts w:hint="eastAsia"/>
        </w:rPr>
        <w:t>（健保法第</w:t>
      </w:r>
      <w:r w:rsidRPr="002A2221">
        <w:t>74条　健保法第110条）</w:t>
      </w:r>
    </w:p>
    <w:p w14:paraId="3A78F794" w14:textId="7FE3CDEA" w:rsidR="00D322D8" w:rsidRPr="002A2221" w:rsidRDefault="00D322D8" w:rsidP="00D322D8">
      <w:r w:rsidRPr="002A2221">
        <w:t xml:space="preserve">　また、災害その他特別の理由により、自己負担の支払が困難な場合、自己負担の減免・徴収猶予が受けられる（健保法第 75条の２、同第110条の２）。</w:t>
      </w:r>
    </w:p>
    <w:p w14:paraId="4DBEC71A" w14:textId="77777777" w:rsidR="00D322D8" w:rsidRPr="002A2221" w:rsidRDefault="00D322D8" w:rsidP="00D322D8">
      <w:r w:rsidRPr="002A2221">
        <w:t xml:space="preserve">　なお、入院時の食事の自己負担は、食材費相当額に加え、調理費相当額の負担が加わり、１食当り460円。ただし、住民税非課税世帯等は次の自己負担となる。</w:t>
      </w:r>
    </w:p>
    <w:p w14:paraId="0B3698EF" w14:textId="77777777" w:rsidR="00D322D8" w:rsidRPr="002A2221" w:rsidRDefault="00D322D8" w:rsidP="00D322D8">
      <w:r w:rsidRPr="002A2221">
        <w:rPr>
          <w:rFonts w:hint="eastAsia"/>
        </w:rPr>
        <w:t>・住民税非課税世帯</w:t>
      </w:r>
    </w:p>
    <w:p w14:paraId="35CCCBF8" w14:textId="77777777" w:rsidR="00D322D8" w:rsidRPr="002A2221" w:rsidRDefault="00D322D8" w:rsidP="00D322D8">
      <w:r w:rsidRPr="002A2221">
        <w:rPr>
          <w:rFonts w:hint="eastAsia"/>
        </w:rPr>
        <w:t xml:space="preserve">　</w:t>
      </w:r>
      <w:r w:rsidRPr="002A2221">
        <w:t>90日までの入院　　１食210円</w:t>
      </w:r>
    </w:p>
    <w:p w14:paraId="4D781C7F" w14:textId="77777777" w:rsidR="00D322D8" w:rsidRPr="002A2221" w:rsidRDefault="00D322D8" w:rsidP="00D322D8">
      <w:r w:rsidRPr="002A2221">
        <w:t xml:space="preserve">　90日を超える入院　１食160円</w:t>
      </w:r>
    </w:p>
    <w:p w14:paraId="2AE8FE39" w14:textId="0CB9C2F0" w:rsidR="00D322D8" w:rsidRPr="002A2221" w:rsidRDefault="00D322D8" w:rsidP="00D322D8">
      <w:r w:rsidRPr="002A2221">
        <w:t xml:space="preserve">　（過去12か月の入院日数）</w:t>
      </w:r>
    </w:p>
    <w:p w14:paraId="476D9903" w14:textId="77777777" w:rsidR="00D322D8" w:rsidRPr="002A2221" w:rsidRDefault="00D322D8" w:rsidP="007A3B2B">
      <w:pPr>
        <w:ind w:left="230" w:hangingChars="100" w:hanging="230"/>
      </w:pPr>
      <w:r w:rsidRPr="002A2221">
        <w:rPr>
          <w:rFonts w:hint="eastAsia"/>
        </w:rPr>
        <w:t>・住民税非課税世帯で、所得が一定基準に満　たない</w:t>
      </w:r>
      <w:r w:rsidRPr="002A2221">
        <w:t>70歳以上被保険者　１食100円</w:t>
      </w:r>
    </w:p>
    <w:p w14:paraId="5293ECCB" w14:textId="77777777" w:rsidR="00D322D8" w:rsidRPr="002A2221" w:rsidRDefault="00D322D8" w:rsidP="007A3B2B">
      <w:pPr>
        <w:ind w:left="230" w:hangingChars="100" w:hanging="230"/>
      </w:pPr>
      <w:r w:rsidRPr="002A2221">
        <w:rPr>
          <w:rFonts w:hint="eastAsia"/>
        </w:rPr>
        <w:t>・指定難病患者又は小児慢性特定児童　１食</w:t>
      </w:r>
      <w:r w:rsidRPr="002A2221">
        <w:t xml:space="preserve"> 260円</w:t>
      </w:r>
    </w:p>
    <w:p w14:paraId="02A53238" w14:textId="77777777" w:rsidR="007A3B2B" w:rsidRPr="002A2221" w:rsidRDefault="00D322D8" w:rsidP="007A3B2B">
      <w:pPr>
        <w:jc w:val="right"/>
      </w:pPr>
      <w:r w:rsidRPr="002A2221">
        <w:rPr>
          <w:rFonts w:hint="eastAsia"/>
        </w:rPr>
        <w:t>（健保法第</w:t>
      </w:r>
      <w:r w:rsidRPr="002A2221">
        <w:t>85条）</w:t>
      </w:r>
    </w:p>
    <w:p w14:paraId="0FF00662" w14:textId="292B7145" w:rsidR="00D322D8" w:rsidRPr="002A2221" w:rsidRDefault="00D322D8" w:rsidP="00D322D8">
      <w:r w:rsidRPr="002A2221">
        <w:t xml:space="preserve">　また、訪問看護に係る費用の基本利用料の３割を自己負担　70歳以上の被保険者については２割負担（現役並み所得者は３割）</w:t>
      </w:r>
    </w:p>
    <w:p w14:paraId="0631A0E4" w14:textId="77777777" w:rsidR="00D322D8" w:rsidRPr="002A2221" w:rsidRDefault="00D322D8" w:rsidP="007A3B2B">
      <w:pPr>
        <w:jc w:val="right"/>
      </w:pPr>
      <w:r w:rsidRPr="002A2221">
        <w:rPr>
          <w:rFonts w:hint="eastAsia"/>
        </w:rPr>
        <w:t>（健保法第</w:t>
      </w:r>
      <w:r w:rsidRPr="002A2221">
        <w:t>88条）</w:t>
      </w:r>
    </w:p>
    <w:p w14:paraId="38F602A7" w14:textId="77777777" w:rsidR="00D322D8" w:rsidRPr="002A2221" w:rsidRDefault="00D322D8" w:rsidP="00D322D8">
      <w:r w:rsidRPr="002A2221">
        <w:rPr>
          <w:rFonts w:hAnsi="ＭＳ 明朝" w:hint="eastAsia"/>
        </w:rPr>
        <w:t>③</w:t>
      </w:r>
      <w:r w:rsidRPr="002A2221">
        <w:rPr>
          <w:rFonts w:hint="eastAsia"/>
        </w:rPr>
        <w:t>後期高齢者医療制度の場合　被保険者の所得に応じて次の自己負担となる。</w:t>
      </w:r>
    </w:p>
    <w:p w14:paraId="69DECBC6" w14:textId="16845321" w:rsidR="00D322D8" w:rsidRPr="002A2221" w:rsidRDefault="00D322D8" w:rsidP="00D322D8">
      <w:r w:rsidRPr="002A2221">
        <w:rPr>
          <w:rFonts w:hint="eastAsia"/>
        </w:rPr>
        <w:t>・現役並み所得者　３割</w:t>
      </w:r>
    </w:p>
    <w:p w14:paraId="28100905" w14:textId="77777777" w:rsidR="007A3B2B" w:rsidRPr="002A2221" w:rsidRDefault="00D322D8" w:rsidP="00D322D8">
      <w:r w:rsidRPr="002A2221">
        <w:rPr>
          <w:rFonts w:hint="eastAsia"/>
        </w:rPr>
        <w:t>・上記以外</w:t>
      </w:r>
      <w:r w:rsidR="007A3B2B" w:rsidRPr="002A2221">
        <w:rPr>
          <w:rFonts w:hint="eastAsia"/>
        </w:rPr>
        <w:t xml:space="preserve">　　　　</w:t>
      </w:r>
      <w:r w:rsidRPr="002A2221">
        <w:rPr>
          <w:rFonts w:hint="eastAsia"/>
        </w:rPr>
        <w:t>１割</w:t>
      </w:r>
    </w:p>
    <w:p w14:paraId="5BAB19C7" w14:textId="1C41EC39" w:rsidR="00D322D8" w:rsidRPr="002A2221" w:rsidRDefault="00D322D8" w:rsidP="007A3B2B">
      <w:pPr>
        <w:jc w:val="right"/>
      </w:pPr>
      <w:r w:rsidRPr="002A2221">
        <w:rPr>
          <w:rFonts w:hint="eastAsia"/>
        </w:rPr>
        <w:t>（高齢者医療確保法第</w:t>
      </w:r>
      <w:r w:rsidRPr="002A2221">
        <w:t>67条）</w:t>
      </w:r>
    </w:p>
    <w:p w14:paraId="4E08D3CA" w14:textId="77777777" w:rsidR="00D322D8" w:rsidRPr="002A2221" w:rsidRDefault="00D322D8" w:rsidP="00D322D8">
      <w:r w:rsidRPr="002A2221">
        <w:rPr>
          <w:rFonts w:hint="eastAsia"/>
        </w:rPr>
        <w:lastRenderedPageBreak/>
        <w:t xml:space="preserve">　なお、入院時の食事の自己負担は１食</w:t>
      </w:r>
      <w:r w:rsidRPr="002A2221">
        <w:t xml:space="preserve"> 460円で、１日の負担額は３食に相当する額を限度とする。ただし、住民税非課税世帯等は次の自己負担となる。</w:t>
      </w:r>
    </w:p>
    <w:p w14:paraId="749B9520" w14:textId="77777777" w:rsidR="007A3B2B" w:rsidRPr="002A2221" w:rsidRDefault="00D322D8" w:rsidP="00D322D8">
      <w:r w:rsidRPr="002A2221">
        <w:rPr>
          <w:rFonts w:hint="eastAsia"/>
        </w:rPr>
        <w:t>・住民税非課税世帯</w:t>
      </w:r>
    </w:p>
    <w:p w14:paraId="28CF0B48" w14:textId="77777777" w:rsidR="007A3B2B" w:rsidRPr="002A2221" w:rsidRDefault="00D322D8" w:rsidP="00D322D8">
      <w:r w:rsidRPr="002A2221">
        <w:rPr>
          <w:rFonts w:hint="eastAsia"/>
        </w:rPr>
        <w:t xml:space="preserve">　</w:t>
      </w:r>
      <w:r w:rsidRPr="002A2221">
        <w:t>90日までの入院　　１食210円</w:t>
      </w:r>
    </w:p>
    <w:p w14:paraId="43B1C6D2" w14:textId="0FB4DEAB" w:rsidR="00D322D8" w:rsidRPr="002A2221" w:rsidRDefault="00D322D8" w:rsidP="00D322D8">
      <w:r w:rsidRPr="002A2221">
        <w:t xml:space="preserve">　90日を超える入院　１食160円</w:t>
      </w:r>
    </w:p>
    <w:p w14:paraId="16254959" w14:textId="77777777" w:rsidR="00D322D8" w:rsidRPr="002A2221" w:rsidRDefault="00D322D8" w:rsidP="007A3B2B">
      <w:pPr>
        <w:ind w:left="230" w:hangingChars="100" w:hanging="230"/>
      </w:pPr>
      <w:r w:rsidRPr="002A2221">
        <w:rPr>
          <w:rFonts w:hint="eastAsia"/>
        </w:rPr>
        <w:t>・</w:t>
      </w:r>
      <w:r w:rsidRPr="002A2221">
        <w:rPr>
          <w:rFonts w:hint="eastAsia"/>
          <w:spacing w:val="-4"/>
        </w:rPr>
        <w:t>住民税非課税世帯で、所得が一定基準に満たない人及び老齢福祉年金受給者　１食</w:t>
      </w:r>
      <w:r w:rsidRPr="002A2221">
        <w:rPr>
          <w:spacing w:val="-4"/>
        </w:rPr>
        <w:t>100円</w:t>
      </w:r>
    </w:p>
    <w:p w14:paraId="32E02456" w14:textId="44AC9371" w:rsidR="00D322D8" w:rsidRPr="002A2221" w:rsidRDefault="00D322D8" w:rsidP="00D322D8">
      <w:r w:rsidRPr="002A2221">
        <w:rPr>
          <w:rFonts w:hint="eastAsia"/>
        </w:rPr>
        <w:t>・指定難病患者　１食</w:t>
      </w:r>
      <w:r w:rsidRPr="002A2221">
        <w:t>260円</w:t>
      </w:r>
    </w:p>
    <w:p w14:paraId="5BDECD2F" w14:textId="77777777" w:rsidR="00D322D8" w:rsidRPr="002A2221" w:rsidRDefault="00D322D8" w:rsidP="007A3B2B">
      <w:pPr>
        <w:ind w:left="230" w:hangingChars="100" w:hanging="230"/>
      </w:pPr>
      <w:r w:rsidRPr="002A2221">
        <w:rPr>
          <w:rFonts w:hint="eastAsia"/>
        </w:rPr>
        <w:t>・精神病院へ平成</w:t>
      </w:r>
      <w:r w:rsidRPr="002A2221">
        <w:t>27年４月１日以前から継続して入院した者　１食260円</w:t>
      </w:r>
    </w:p>
    <w:p w14:paraId="11E447D0" w14:textId="77777777" w:rsidR="007A3B2B" w:rsidRPr="002A2221" w:rsidRDefault="00D322D8" w:rsidP="007A3B2B">
      <w:pPr>
        <w:jc w:val="right"/>
      </w:pPr>
      <w:r w:rsidRPr="002A2221">
        <w:rPr>
          <w:rFonts w:hint="eastAsia"/>
        </w:rPr>
        <w:t>（高齢者医療確保法施行規則第</w:t>
      </w:r>
      <w:r w:rsidRPr="002A2221">
        <w:t>35条）</w:t>
      </w:r>
    </w:p>
    <w:p w14:paraId="0D726B07" w14:textId="6273DCA3" w:rsidR="00D322D8" w:rsidRPr="002A2221" w:rsidRDefault="00D322D8" w:rsidP="00D322D8">
      <w:r w:rsidRPr="002A2221">
        <w:t xml:space="preserve">　また、訪問看護に係る費用の基本利用料の１割は自己負担（現役並み所得者は３割）</w:t>
      </w:r>
    </w:p>
    <w:p w14:paraId="0B548C95" w14:textId="77777777" w:rsidR="007A3B2B" w:rsidRPr="002A2221" w:rsidRDefault="00D322D8" w:rsidP="007A3B2B">
      <w:pPr>
        <w:jc w:val="right"/>
      </w:pPr>
      <w:r w:rsidRPr="002A2221">
        <w:rPr>
          <w:rFonts w:hint="eastAsia"/>
        </w:rPr>
        <w:t>（高齢者医療確保法第</w:t>
      </w:r>
      <w:r w:rsidRPr="002A2221">
        <w:t>78条）</w:t>
      </w:r>
    </w:p>
    <w:p w14:paraId="7980B50B" w14:textId="7DA3ADEE" w:rsidR="00D322D8" w:rsidRPr="002A2221" w:rsidRDefault="00D322D8" w:rsidP="00D322D8">
      <w:r w:rsidRPr="002A2221">
        <w:rPr>
          <w:rStyle w:val="af9"/>
          <w:color w:val="auto"/>
        </w:rPr>
        <w:t>診療を受けられる期間</w:t>
      </w:r>
      <w:r w:rsidRPr="002A2221">
        <w:t xml:space="preserve">　</w:t>
      </w:r>
      <w:r w:rsidRPr="002A2221">
        <w:rPr>
          <w:rFonts w:hAnsi="ＭＳ 明朝"/>
        </w:rPr>
        <w:t>①</w:t>
      </w:r>
      <w:r w:rsidRPr="002A2221">
        <w:t xml:space="preserve">国民健康保険・後期高齢者医療制度の場合　被保険者である期間　</w:t>
      </w:r>
      <w:r w:rsidRPr="002A2221">
        <w:rPr>
          <w:rFonts w:hAnsi="ＭＳ 明朝"/>
        </w:rPr>
        <w:t>②</w:t>
      </w:r>
      <w:r w:rsidRPr="002A2221">
        <w:t xml:space="preserve">健康保険の場合　被保険者又は被扶養者である期間　</w:t>
      </w:r>
      <w:r w:rsidRPr="002A2221">
        <w:rPr>
          <w:rFonts w:hAnsi="ＭＳ 明朝"/>
        </w:rPr>
        <w:t>③</w:t>
      </w:r>
      <w:r w:rsidRPr="002A2221">
        <w:t>健康保険法第３条第２項被保険者の場合　診療を受けるには、診療を受ける月の前２か月間に通算して26日分以上又は前６か月間に通算して78日分以上の保険料を納めていることが必要。診療を受けられる期間は、同一の病気やけがについて、被保険者及び被扶養者とも療養の給付等を受け始めた日から１年。ただし、この期間経過後であっても所定の保険料を納めているときは、引</w:t>
      </w:r>
      <w:r w:rsidRPr="002A2221">
        <w:rPr>
          <w:rFonts w:hint="eastAsia"/>
        </w:rPr>
        <w:t>き続き保険で診療を受けられる。</w:t>
      </w:r>
    </w:p>
    <w:p w14:paraId="36E9EFE1" w14:textId="77777777" w:rsidR="007A3B2B" w:rsidRPr="002A2221" w:rsidRDefault="00D322D8" w:rsidP="007A3B2B">
      <w:pPr>
        <w:jc w:val="right"/>
      </w:pPr>
      <w:r w:rsidRPr="002A2221">
        <w:rPr>
          <w:rFonts w:hint="eastAsia"/>
        </w:rPr>
        <w:t>（健保法第</w:t>
      </w:r>
      <w:r w:rsidRPr="002A2221">
        <w:t>129条）</w:t>
      </w:r>
    </w:p>
    <w:p w14:paraId="59AE6E77" w14:textId="77D4B9D4" w:rsidR="00D322D8" w:rsidRPr="002A2221" w:rsidRDefault="00D322D8" w:rsidP="00D322D8">
      <w:r w:rsidRPr="002A2221">
        <w:t xml:space="preserve">　なお、初めて手帳の交付を受けた場合など受給資格発生前に病気やけがをしたときは、事前に全国健康保険協会又は委託市役所・町役場から特別療養費受給票の交付を受け、それを保険医療機関に提出することにより、被</w:t>
      </w:r>
      <w:r w:rsidRPr="002A2221">
        <w:t>保険者・被扶養者とも３割の自己負担で手帳の交付を受けた日の属する月の翌々月の末日まで（月の初日に交付を受けた場合は翌月の末日まで）診療を受けられる。</w:t>
      </w:r>
    </w:p>
    <w:p w14:paraId="13D0B4A8" w14:textId="77777777" w:rsidR="00D322D8" w:rsidRPr="002A2221" w:rsidRDefault="00D322D8" w:rsidP="007A3B2B">
      <w:pPr>
        <w:jc w:val="right"/>
      </w:pPr>
      <w:r w:rsidRPr="002A2221">
        <w:rPr>
          <w:rFonts w:hint="eastAsia"/>
        </w:rPr>
        <w:t>（健保法第</w:t>
      </w:r>
      <w:r w:rsidRPr="002A2221">
        <w:t>145条）</w:t>
      </w:r>
    </w:p>
    <w:p w14:paraId="48AF5A50" w14:textId="77777777" w:rsidR="00D322D8" w:rsidRPr="002A2221" w:rsidRDefault="00D322D8" w:rsidP="00D322D8">
      <w:pPr>
        <w:rPr>
          <w:rFonts w:ascii="ＭＳ ゴシック" w:eastAsia="ＭＳ ゴシック" w:hAnsi="ＭＳ ゴシック"/>
        </w:rPr>
      </w:pPr>
      <w:r w:rsidRPr="002A2221">
        <w:rPr>
          <w:rFonts w:ascii="ＭＳ ゴシック" w:eastAsia="ＭＳ ゴシック" w:hAnsi="ＭＳ ゴシック" w:hint="eastAsia"/>
        </w:rPr>
        <w:t>●現金給付</w:t>
      </w:r>
    </w:p>
    <w:p w14:paraId="0A287B45" w14:textId="77777777" w:rsidR="00D322D8" w:rsidRPr="002A2221" w:rsidRDefault="00D322D8" w:rsidP="00D322D8">
      <w:r w:rsidRPr="002A2221">
        <w:rPr>
          <w:rFonts w:hint="eastAsia"/>
        </w:rPr>
        <w:t xml:space="preserve">　現物給付が困難な場合などで被保険者等が一時立替払いをした場合のために、後で現物給付に相当する額を金銭で給付する方式（現金給付）が設けられている。</w:t>
      </w:r>
    </w:p>
    <w:p w14:paraId="4E0DAF20" w14:textId="77777777" w:rsidR="00D322D8" w:rsidRPr="002A2221" w:rsidRDefault="00D322D8" w:rsidP="00D322D8">
      <w:r w:rsidRPr="002A2221">
        <w:rPr>
          <w:rFonts w:hint="eastAsia"/>
        </w:rPr>
        <w:t xml:space="preserve">　また、健康保険においては、病気やけがで労務不能となった場合には休業補償として現金給付が行われる。</w:t>
      </w:r>
    </w:p>
    <w:p w14:paraId="2C9E55B3" w14:textId="77777777" w:rsidR="007A3B2B" w:rsidRPr="002A2221" w:rsidRDefault="00D322D8" w:rsidP="00D322D8">
      <w:r w:rsidRPr="002A2221">
        <w:rPr>
          <w:rFonts w:hint="eastAsia"/>
        </w:rPr>
        <w:t xml:space="preserve">　請求は各保険者（区市町村・国民健康保険組合・全国健康保険協会・健康保険組合）へ。</w:t>
      </w:r>
    </w:p>
    <w:p w14:paraId="071B25CE" w14:textId="37860C9B" w:rsidR="007A3B2B" w:rsidRPr="002A2221" w:rsidRDefault="00D322D8" w:rsidP="00D322D8">
      <w:r w:rsidRPr="002A2221">
        <w:rPr>
          <w:rStyle w:val="af9"/>
          <w:rFonts w:hint="eastAsia"/>
          <w:color w:val="auto"/>
        </w:rPr>
        <w:t>療養費</w:t>
      </w:r>
      <w:r w:rsidRPr="002A2221">
        <w:rPr>
          <w:rFonts w:hint="eastAsia"/>
        </w:rPr>
        <w:t xml:space="preserve">　次のような場合で、保険者がやむを得ないと認めた場合に行われる現金給付</w:t>
      </w:r>
    </w:p>
    <w:p w14:paraId="7E044D24" w14:textId="47A459F0" w:rsidR="00D322D8" w:rsidRPr="002A2221" w:rsidRDefault="00D322D8" w:rsidP="00D322D8">
      <w:r w:rsidRPr="002A2221">
        <w:rPr>
          <w:rFonts w:ascii="ＭＳ ゴシック" w:eastAsia="ＭＳ ゴシック" w:hAnsi="ＭＳ ゴシック" w:hint="eastAsia"/>
        </w:rPr>
        <w:t xml:space="preserve">根拠法令等　</w:t>
      </w:r>
      <w:r w:rsidRPr="002A2221">
        <w:rPr>
          <w:rFonts w:hint="eastAsia"/>
        </w:rPr>
        <w:t>健保法第</w:t>
      </w:r>
      <w:r w:rsidRPr="002A2221">
        <w:t>87条、第 110条、国保法第54条、高齢者医療確保法第77条</w:t>
      </w:r>
    </w:p>
    <w:p w14:paraId="06105B36" w14:textId="77777777" w:rsidR="00D322D8" w:rsidRPr="002A2221" w:rsidRDefault="00D322D8" w:rsidP="00D322D8">
      <w:r w:rsidRPr="002A2221">
        <w:rPr>
          <w:rFonts w:hAnsi="ＭＳ 明朝" w:hint="eastAsia"/>
        </w:rPr>
        <w:t>①</w:t>
      </w:r>
      <w:r w:rsidRPr="002A2221">
        <w:rPr>
          <w:rFonts w:hint="eastAsia"/>
        </w:rPr>
        <w:t>コルセット・義眼、リンパ浮腫治療用の弾性着衣などの治療材料や柔道整復師による治療など、保険医療機関で給付できないものを受けたとき。</w:t>
      </w:r>
    </w:p>
    <w:p w14:paraId="3C87E748" w14:textId="77777777" w:rsidR="00D322D8" w:rsidRPr="002A2221" w:rsidRDefault="00D322D8" w:rsidP="00D322D8">
      <w:r w:rsidRPr="002A2221">
        <w:rPr>
          <w:rFonts w:hAnsi="ＭＳ 明朝" w:hint="eastAsia"/>
        </w:rPr>
        <w:t>②</w:t>
      </w:r>
      <w:r w:rsidRPr="002A2221">
        <w:rPr>
          <w:rFonts w:hint="eastAsia"/>
        </w:rPr>
        <w:t>被保険者証の交付を受ける前又はやむを得ない事情で被保険者証が手元になく診療を受けたとき。</w:t>
      </w:r>
    </w:p>
    <w:p w14:paraId="50C42E77" w14:textId="77777777" w:rsidR="007A3B2B" w:rsidRPr="002A2221" w:rsidRDefault="00D322D8" w:rsidP="00D322D8">
      <w:r w:rsidRPr="002A2221">
        <w:rPr>
          <w:rFonts w:hAnsi="ＭＳ 明朝" w:hint="eastAsia"/>
        </w:rPr>
        <w:t>③</w:t>
      </w:r>
      <w:r w:rsidRPr="002A2221">
        <w:rPr>
          <w:rFonts w:hint="eastAsia"/>
        </w:rPr>
        <w:t>やむを得ない事情により保険医療機関以外で診療を受けたとき。</w:t>
      </w:r>
    </w:p>
    <w:p w14:paraId="3248A54F" w14:textId="27FA84C4" w:rsidR="007A3B2B" w:rsidRPr="002A2221" w:rsidRDefault="00D322D8" w:rsidP="00D322D8">
      <w:r w:rsidRPr="002A2221">
        <w:rPr>
          <w:rStyle w:val="af9"/>
          <w:rFonts w:hint="eastAsia"/>
          <w:color w:val="auto"/>
        </w:rPr>
        <w:t>移送費</w:t>
      </w:r>
      <w:r w:rsidRPr="002A2221">
        <w:rPr>
          <w:rFonts w:hint="eastAsia"/>
        </w:rPr>
        <w:t xml:space="preserve">　病気やけがで移動困難な被保険者及び被扶養者が、療養上必要があり移送されたときで、緊急その他やむを得ないと保険者が認めた場合にその費用について支給</w:t>
      </w:r>
    </w:p>
    <w:p w14:paraId="168BE570" w14:textId="77777777" w:rsidR="007A3B2B" w:rsidRPr="002A2221" w:rsidRDefault="00D322D8" w:rsidP="00D322D8">
      <w:r w:rsidRPr="002A2221">
        <w:rPr>
          <w:rFonts w:ascii="ＭＳ ゴシック" w:eastAsia="ＭＳ ゴシック" w:hAnsi="ＭＳ ゴシック" w:hint="eastAsia"/>
        </w:rPr>
        <w:t xml:space="preserve">根拠法令等　</w:t>
      </w:r>
      <w:r w:rsidRPr="002A2221">
        <w:rPr>
          <w:rFonts w:hint="eastAsia"/>
        </w:rPr>
        <w:t>健保法第</w:t>
      </w:r>
      <w:r w:rsidRPr="002A2221">
        <w:t>97条、国保法第54条の４、高齢者医療確保法第83条</w:t>
      </w:r>
    </w:p>
    <w:p w14:paraId="5E9819D8" w14:textId="77777777" w:rsidR="007A3B2B" w:rsidRPr="002A2221" w:rsidRDefault="00D322D8" w:rsidP="00D322D8">
      <w:r w:rsidRPr="002A2221">
        <w:rPr>
          <w:rStyle w:val="af9"/>
          <w:color w:val="auto"/>
        </w:rPr>
        <w:t xml:space="preserve">高額療養費　</w:t>
      </w:r>
      <w:r w:rsidRPr="002A2221">
        <w:t>被保険者及び被扶養者の１か月</w:t>
      </w:r>
      <w:r w:rsidRPr="002A2221">
        <w:rPr>
          <w:rFonts w:hint="eastAsia"/>
        </w:rPr>
        <w:lastRenderedPageBreak/>
        <w:t>の自己負担額（入院時の食事等に係る自己負担額を除く。）をそれぞれ各月ごと同一医療機関（医科・歯科別、入院・通院別）ごとに合算し、その額が下表の自己負担限度額を超えたときは、その超えた額を高額療養費として支給。ただし、</w:t>
      </w:r>
      <w:r w:rsidRPr="002A2221">
        <w:rPr>
          <w:rFonts w:hAnsi="ＭＳ 明朝" w:hint="eastAsia"/>
        </w:rPr>
        <w:t>①</w:t>
      </w:r>
      <w:r w:rsidRPr="002A2221">
        <w:rPr>
          <w:rFonts w:hint="eastAsia"/>
        </w:rPr>
        <w:t>同一世帯で１か月２万</w:t>
      </w:r>
      <w:r w:rsidRPr="002A2221">
        <w:t>1,000円以上の自己負担額（70歳未満の場合）が２件以上ある場合はこれらを合算し、下表の自己負担限度額を超えたときは、その超えた額を支給。ただし、70歳以上の方の外来のみで高額療養費が支給された月は回数に含まれない。</w:t>
      </w:r>
      <w:r w:rsidRPr="002A2221">
        <w:rPr>
          <w:rFonts w:hAnsi="ＭＳ 明朝"/>
        </w:rPr>
        <w:t>②</w:t>
      </w:r>
      <w:r w:rsidRPr="002A2221">
        <w:t>同一世帯で直近の12か月間に既に３回以上の高額療</w:t>
      </w:r>
      <w:r w:rsidRPr="002A2221">
        <w:rPr>
          <w:rFonts w:hint="eastAsia"/>
        </w:rPr>
        <w:t xml:space="preserve">養費の支給を受けたときは、４回目から下表の自己負担限度額を超えた額を支給　</w:t>
      </w:r>
      <w:r w:rsidRPr="002A2221">
        <w:rPr>
          <w:rFonts w:hAnsi="ＭＳ 明朝" w:hint="eastAsia"/>
        </w:rPr>
        <w:t>③</w:t>
      </w:r>
      <w:r w:rsidRPr="002A2221">
        <w:rPr>
          <w:rFonts w:hint="eastAsia"/>
        </w:rPr>
        <w:t>長期間高額な治療を必要とする疾病で、厚生労働大臣が定めるもの（血友病・人工透析を要する慢性腎不全及び血液製剤に起因する</w:t>
      </w:r>
      <w:r w:rsidRPr="002A2221">
        <w:t>HIV感染者）については、１か月に１万円（人工透析を要する70歳未満で旧ただし書き所得600万円超の２区分の者は２万円）を超えた額を現物支給</w:t>
      </w:r>
    </w:p>
    <w:p w14:paraId="15015FD9" w14:textId="40D5A141" w:rsidR="00D322D8" w:rsidRPr="002A2221" w:rsidRDefault="00D322D8" w:rsidP="00D322D8">
      <w:r w:rsidRPr="002A2221">
        <w:t>70歳未満の方の自己負担限度額</w:t>
      </w:r>
    </w:p>
    <w:tbl>
      <w:tblPr>
        <w:tblStyle w:val="a8"/>
        <w:tblW w:w="0" w:type="auto"/>
        <w:tblCellMar>
          <w:left w:w="28" w:type="dxa"/>
          <w:right w:w="28" w:type="dxa"/>
        </w:tblCellMar>
        <w:tblLook w:val="04A0" w:firstRow="1" w:lastRow="0" w:firstColumn="1" w:lastColumn="0" w:noHBand="0" w:noVBand="1"/>
      </w:tblPr>
      <w:tblGrid>
        <w:gridCol w:w="2013"/>
        <w:gridCol w:w="1701"/>
        <w:gridCol w:w="1054"/>
      </w:tblGrid>
      <w:tr w:rsidR="00F9668A" w:rsidRPr="002A2221" w14:paraId="0ABFD57A" w14:textId="77777777" w:rsidTr="00E94324">
        <w:tc>
          <w:tcPr>
            <w:tcW w:w="2013" w:type="dxa"/>
          </w:tcPr>
          <w:p w14:paraId="4C1FBB69" w14:textId="77777777" w:rsidR="00BF02E6" w:rsidRPr="002A2221" w:rsidRDefault="00BF02E6" w:rsidP="00E94324">
            <w:pPr>
              <w:spacing w:line="180" w:lineRule="exact"/>
              <w:rPr>
                <w:rFonts w:hAnsi="ＭＳ 明朝"/>
                <w:sz w:val="16"/>
                <w:szCs w:val="16"/>
              </w:rPr>
            </w:pPr>
          </w:p>
        </w:tc>
        <w:tc>
          <w:tcPr>
            <w:tcW w:w="1701" w:type="dxa"/>
            <w:vAlign w:val="center"/>
          </w:tcPr>
          <w:p w14:paraId="786576D2" w14:textId="77777777" w:rsidR="00BF02E6" w:rsidRPr="002A2221" w:rsidRDefault="00BF02E6" w:rsidP="00E94324">
            <w:pPr>
              <w:spacing w:line="180" w:lineRule="exact"/>
              <w:jc w:val="center"/>
              <w:rPr>
                <w:rFonts w:hAnsi="ＭＳ 明朝"/>
                <w:sz w:val="16"/>
                <w:szCs w:val="16"/>
              </w:rPr>
            </w:pPr>
            <w:r w:rsidRPr="002A2221">
              <w:rPr>
                <w:rFonts w:hAnsi="ＭＳ 明朝" w:hint="eastAsia"/>
                <w:sz w:val="16"/>
                <w:szCs w:val="16"/>
              </w:rPr>
              <w:t>自己負担限度額</w:t>
            </w:r>
          </w:p>
        </w:tc>
        <w:tc>
          <w:tcPr>
            <w:tcW w:w="1054" w:type="dxa"/>
            <w:vAlign w:val="center"/>
          </w:tcPr>
          <w:p w14:paraId="6871A9BA" w14:textId="77777777" w:rsidR="00BF02E6" w:rsidRPr="002A2221" w:rsidRDefault="00BF02E6" w:rsidP="00E94324">
            <w:pPr>
              <w:spacing w:line="180" w:lineRule="exact"/>
              <w:jc w:val="center"/>
              <w:rPr>
                <w:rFonts w:hAnsi="ＭＳ 明朝"/>
                <w:w w:val="90"/>
                <w:sz w:val="16"/>
                <w:szCs w:val="16"/>
              </w:rPr>
            </w:pPr>
            <w:r w:rsidRPr="002A2221">
              <w:rPr>
                <w:rFonts w:hAnsi="ＭＳ 明朝"/>
                <w:w w:val="90"/>
                <w:sz w:val="16"/>
                <w:szCs w:val="16"/>
              </w:rPr>
              <w:t>②の自己負担</w:t>
            </w:r>
          </w:p>
          <w:p w14:paraId="678C41A9" w14:textId="1EB031C2" w:rsidR="00BF02E6" w:rsidRPr="002A2221" w:rsidRDefault="00BF02E6" w:rsidP="00E94324">
            <w:pPr>
              <w:spacing w:line="180" w:lineRule="exact"/>
              <w:jc w:val="center"/>
              <w:rPr>
                <w:rFonts w:hAnsi="ＭＳ 明朝"/>
                <w:w w:val="90"/>
                <w:sz w:val="16"/>
                <w:szCs w:val="16"/>
              </w:rPr>
            </w:pPr>
            <w:r w:rsidRPr="002A2221">
              <w:rPr>
                <w:rFonts w:hAnsi="ＭＳ 明朝"/>
                <w:w w:val="90"/>
                <w:sz w:val="16"/>
                <w:szCs w:val="16"/>
              </w:rPr>
              <w:t>限度額</w:t>
            </w:r>
          </w:p>
        </w:tc>
      </w:tr>
      <w:tr w:rsidR="00F9668A" w:rsidRPr="002A2221" w14:paraId="79079EE6" w14:textId="77777777" w:rsidTr="00E94324">
        <w:tc>
          <w:tcPr>
            <w:tcW w:w="2013" w:type="dxa"/>
          </w:tcPr>
          <w:p w14:paraId="6EE53DE2" w14:textId="77777777" w:rsidR="00E94324" w:rsidRPr="002A2221" w:rsidRDefault="00E94324" w:rsidP="00E94324">
            <w:pPr>
              <w:spacing w:line="180" w:lineRule="exact"/>
              <w:rPr>
                <w:rFonts w:ascii="ＭＳ Ｐ明朝" w:eastAsia="ＭＳ Ｐ明朝" w:hAnsi="ＭＳ 明朝"/>
                <w:spacing w:val="-4"/>
                <w:sz w:val="16"/>
                <w:szCs w:val="16"/>
              </w:rPr>
            </w:pPr>
            <w:r w:rsidRPr="002A2221">
              <w:rPr>
                <w:rFonts w:ascii="ＭＳ Ｐ明朝" w:eastAsia="ＭＳ Ｐ明朝" w:hAnsi="ＭＳ 明朝" w:hint="eastAsia"/>
                <w:spacing w:val="-4"/>
                <w:sz w:val="16"/>
                <w:szCs w:val="16"/>
              </w:rPr>
              <w:t>国保：旧ただし書き所得（※）</w:t>
            </w:r>
          </w:p>
          <w:p w14:paraId="6B83FAF0" w14:textId="77777777" w:rsidR="00E94324" w:rsidRPr="002A2221" w:rsidRDefault="00E94324" w:rsidP="00E94324">
            <w:pPr>
              <w:spacing w:line="180" w:lineRule="exact"/>
              <w:rPr>
                <w:rFonts w:ascii="ＭＳ Ｐ明朝" w:eastAsia="ＭＳ Ｐ明朝" w:hAnsi="ＭＳ 明朝"/>
                <w:spacing w:val="-4"/>
                <w:sz w:val="16"/>
                <w:szCs w:val="16"/>
              </w:rPr>
            </w:pPr>
            <w:r w:rsidRPr="002A2221">
              <w:rPr>
                <w:rFonts w:ascii="ＭＳ Ｐ明朝" w:eastAsia="ＭＳ Ｐ明朝" w:hAnsi="ＭＳ 明朝"/>
                <w:spacing w:val="-4"/>
                <w:sz w:val="16"/>
                <w:szCs w:val="16"/>
              </w:rPr>
              <w:t>901万円超</w:t>
            </w:r>
          </w:p>
          <w:p w14:paraId="413EC27F" w14:textId="77777777" w:rsidR="00E94324" w:rsidRPr="002A2221" w:rsidRDefault="00E94324" w:rsidP="00E94324">
            <w:pPr>
              <w:spacing w:line="180" w:lineRule="exact"/>
              <w:rPr>
                <w:rFonts w:ascii="ＭＳ Ｐ明朝" w:eastAsia="ＭＳ Ｐ明朝" w:hAnsi="ＭＳ 明朝"/>
                <w:spacing w:val="-4"/>
                <w:sz w:val="16"/>
                <w:szCs w:val="16"/>
              </w:rPr>
            </w:pPr>
            <w:r w:rsidRPr="002A2221">
              <w:rPr>
                <w:rFonts w:ascii="ＭＳ Ｐ明朝" w:eastAsia="ＭＳ Ｐ明朝" w:hAnsi="ＭＳ 明朝" w:hint="eastAsia"/>
                <w:spacing w:val="-4"/>
                <w:sz w:val="16"/>
                <w:szCs w:val="16"/>
              </w:rPr>
              <w:t>健保：標準報酬月額</w:t>
            </w:r>
            <w:r w:rsidRPr="002A2221">
              <w:rPr>
                <w:rFonts w:ascii="ＭＳ Ｐ明朝" w:eastAsia="ＭＳ Ｐ明朝" w:hAnsi="ＭＳ 明朝"/>
                <w:spacing w:val="-4"/>
                <w:sz w:val="16"/>
                <w:szCs w:val="16"/>
              </w:rPr>
              <w:t>83万円</w:t>
            </w:r>
          </w:p>
          <w:p w14:paraId="7C6D5E11" w14:textId="6B0F3537" w:rsidR="00BF02E6" w:rsidRPr="002A2221" w:rsidRDefault="00E94324" w:rsidP="00E94324">
            <w:pPr>
              <w:spacing w:line="180" w:lineRule="exact"/>
              <w:rPr>
                <w:rFonts w:ascii="ＭＳ Ｐ明朝" w:eastAsia="ＭＳ Ｐ明朝" w:hAnsi="ＭＳ 明朝"/>
                <w:spacing w:val="-4"/>
                <w:sz w:val="16"/>
                <w:szCs w:val="16"/>
              </w:rPr>
            </w:pPr>
            <w:r w:rsidRPr="002A2221">
              <w:rPr>
                <w:rFonts w:ascii="ＭＳ Ｐ明朝" w:eastAsia="ＭＳ Ｐ明朝" w:hAnsi="ＭＳ 明朝" w:hint="eastAsia"/>
                <w:spacing w:val="-4"/>
                <w:sz w:val="16"/>
                <w:szCs w:val="16"/>
              </w:rPr>
              <w:t>以上</w:t>
            </w:r>
          </w:p>
        </w:tc>
        <w:tc>
          <w:tcPr>
            <w:tcW w:w="1701" w:type="dxa"/>
            <w:vAlign w:val="center"/>
          </w:tcPr>
          <w:p w14:paraId="12BEF461" w14:textId="77777777" w:rsidR="00BF02E6" w:rsidRPr="002A2221" w:rsidRDefault="00BF02E6" w:rsidP="00E94324">
            <w:pPr>
              <w:spacing w:line="180" w:lineRule="exact"/>
              <w:jc w:val="center"/>
              <w:rPr>
                <w:rFonts w:hAnsi="ＭＳ 明朝"/>
                <w:sz w:val="16"/>
                <w:szCs w:val="16"/>
              </w:rPr>
            </w:pPr>
            <w:r w:rsidRPr="002A2221">
              <w:rPr>
                <w:rFonts w:hAnsi="ＭＳ 明朝"/>
                <w:sz w:val="16"/>
                <w:szCs w:val="16"/>
              </w:rPr>
              <w:t>252,600円＋</w:t>
            </w:r>
          </w:p>
          <w:p w14:paraId="3FAFDF81" w14:textId="77777777" w:rsidR="00BF02E6" w:rsidRPr="002A2221" w:rsidRDefault="00BF02E6" w:rsidP="00E94324">
            <w:pPr>
              <w:spacing w:line="180" w:lineRule="exact"/>
              <w:jc w:val="center"/>
              <w:rPr>
                <w:rFonts w:hAnsi="ＭＳ 明朝"/>
                <w:sz w:val="16"/>
                <w:szCs w:val="16"/>
              </w:rPr>
            </w:pPr>
            <w:r w:rsidRPr="002A2221">
              <w:rPr>
                <w:rFonts w:hAnsi="ＭＳ 明朝"/>
                <w:sz w:val="16"/>
                <w:szCs w:val="16"/>
              </w:rPr>
              <w:t>（医療費-842,000円）</w:t>
            </w:r>
          </w:p>
          <w:p w14:paraId="0ABEAD96" w14:textId="42B1F279" w:rsidR="00BF02E6" w:rsidRPr="002A2221" w:rsidRDefault="00BF02E6" w:rsidP="00E94324">
            <w:pPr>
              <w:spacing w:line="180" w:lineRule="exact"/>
              <w:jc w:val="center"/>
              <w:rPr>
                <w:rFonts w:hAnsi="ＭＳ 明朝"/>
                <w:sz w:val="16"/>
                <w:szCs w:val="16"/>
              </w:rPr>
            </w:pPr>
            <w:r w:rsidRPr="002A2221">
              <w:rPr>
                <w:rFonts w:hAnsi="ＭＳ 明朝"/>
                <w:sz w:val="16"/>
                <w:szCs w:val="16"/>
              </w:rPr>
              <w:t>×１％</w:t>
            </w:r>
          </w:p>
        </w:tc>
        <w:tc>
          <w:tcPr>
            <w:tcW w:w="1054" w:type="dxa"/>
            <w:vAlign w:val="center"/>
          </w:tcPr>
          <w:p w14:paraId="50160D43" w14:textId="77777777" w:rsidR="00BF02E6" w:rsidRPr="002A2221" w:rsidRDefault="00BF02E6" w:rsidP="00E94324">
            <w:pPr>
              <w:spacing w:line="180" w:lineRule="exact"/>
              <w:jc w:val="center"/>
              <w:rPr>
                <w:rFonts w:hAnsi="ＭＳ 明朝"/>
                <w:sz w:val="16"/>
                <w:szCs w:val="16"/>
              </w:rPr>
            </w:pPr>
            <w:r w:rsidRPr="002A2221">
              <w:rPr>
                <w:rFonts w:hAnsi="ＭＳ 明朝"/>
                <w:sz w:val="16"/>
                <w:szCs w:val="16"/>
              </w:rPr>
              <w:t>140,100円</w:t>
            </w:r>
          </w:p>
        </w:tc>
      </w:tr>
      <w:tr w:rsidR="00F9668A" w:rsidRPr="002A2221" w14:paraId="1342E6A2" w14:textId="77777777" w:rsidTr="00E94324">
        <w:tc>
          <w:tcPr>
            <w:tcW w:w="2013" w:type="dxa"/>
          </w:tcPr>
          <w:p w14:paraId="78B7AB81" w14:textId="77777777" w:rsidR="00E94324" w:rsidRPr="002A2221" w:rsidRDefault="00E94324" w:rsidP="00E94324">
            <w:pPr>
              <w:spacing w:line="180" w:lineRule="exact"/>
              <w:rPr>
                <w:rFonts w:ascii="ＭＳ Ｐ明朝" w:eastAsia="ＭＳ Ｐ明朝" w:hAnsi="ＭＳ 明朝"/>
                <w:spacing w:val="-4"/>
                <w:sz w:val="16"/>
                <w:szCs w:val="16"/>
              </w:rPr>
            </w:pPr>
            <w:r w:rsidRPr="002A2221">
              <w:rPr>
                <w:rFonts w:ascii="ＭＳ Ｐ明朝" w:eastAsia="ＭＳ Ｐ明朝" w:hAnsi="ＭＳ 明朝" w:hint="eastAsia"/>
                <w:spacing w:val="-4"/>
                <w:sz w:val="16"/>
                <w:szCs w:val="16"/>
              </w:rPr>
              <w:t>国保：旧ただし書き所得</w:t>
            </w:r>
          </w:p>
          <w:p w14:paraId="393B5AD1" w14:textId="77777777" w:rsidR="00E94324" w:rsidRPr="002A2221" w:rsidRDefault="00E94324" w:rsidP="00E94324">
            <w:pPr>
              <w:spacing w:line="180" w:lineRule="exact"/>
              <w:rPr>
                <w:rFonts w:ascii="ＭＳ Ｐ明朝" w:eastAsia="ＭＳ Ｐ明朝" w:hAnsi="ＭＳ 明朝"/>
                <w:spacing w:val="-4"/>
                <w:sz w:val="16"/>
                <w:szCs w:val="16"/>
              </w:rPr>
            </w:pPr>
            <w:r w:rsidRPr="002A2221">
              <w:rPr>
                <w:rFonts w:ascii="ＭＳ Ｐ明朝" w:eastAsia="ＭＳ Ｐ明朝" w:hAnsi="ＭＳ 明朝"/>
                <w:spacing w:val="-4"/>
                <w:sz w:val="16"/>
                <w:szCs w:val="16"/>
              </w:rPr>
              <w:t>600万円超901万円以下</w:t>
            </w:r>
          </w:p>
          <w:p w14:paraId="3517E482" w14:textId="77777777" w:rsidR="00E94324" w:rsidRPr="002A2221" w:rsidRDefault="00E94324" w:rsidP="00E94324">
            <w:pPr>
              <w:spacing w:line="180" w:lineRule="exact"/>
              <w:rPr>
                <w:rFonts w:ascii="ＭＳ Ｐ明朝" w:eastAsia="ＭＳ Ｐ明朝" w:hAnsi="ＭＳ 明朝"/>
                <w:spacing w:val="-4"/>
                <w:sz w:val="16"/>
                <w:szCs w:val="16"/>
              </w:rPr>
            </w:pPr>
            <w:r w:rsidRPr="002A2221">
              <w:rPr>
                <w:rFonts w:ascii="ＭＳ Ｐ明朝" w:eastAsia="ＭＳ Ｐ明朝" w:hAnsi="ＭＳ 明朝" w:hint="eastAsia"/>
                <w:spacing w:val="-4"/>
                <w:sz w:val="16"/>
                <w:szCs w:val="16"/>
              </w:rPr>
              <w:t>健保：標準報酬月額</w:t>
            </w:r>
            <w:r w:rsidRPr="002A2221">
              <w:rPr>
                <w:rFonts w:ascii="ＭＳ Ｐ明朝" w:eastAsia="ＭＳ Ｐ明朝" w:hAnsi="ＭＳ 明朝"/>
                <w:spacing w:val="-4"/>
                <w:sz w:val="16"/>
                <w:szCs w:val="16"/>
              </w:rPr>
              <w:t>53万～</w:t>
            </w:r>
          </w:p>
          <w:p w14:paraId="3467DC69" w14:textId="70A62E3C" w:rsidR="00BF02E6" w:rsidRPr="002A2221" w:rsidRDefault="00E94324" w:rsidP="00E94324">
            <w:pPr>
              <w:spacing w:line="180" w:lineRule="exact"/>
              <w:rPr>
                <w:rFonts w:ascii="ＭＳ Ｐ明朝" w:eastAsia="ＭＳ Ｐ明朝" w:hAnsi="ＭＳ 明朝"/>
                <w:spacing w:val="-4"/>
                <w:sz w:val="16"/>
                <w:szCs w:val="16"/>
              </w:rPr>
            </w:pPr>
            <w:r w:rsidRPr="002A2221">
              <w:rPr>
                <w:rFonts w:ascii="ＭＳ Ｐ明朝" w:eastAsia="ＭＳ Ｐ明朝" w:hAnsi="ＭＳ 明朝"/>
                <w:spacing w:val="-4"/>
                <w:sz w:val="16"/>
                <w:szCs w:val="16"/>
              </w:rPr>
              <w:t>79万円</w:t>
            </w:r>
          </w:p>
        </w:tc>
        <w:tc>
          <w:tcPr>
            <w:tcW w:w="1701" w:type="dxa"/>
            <w:vAlign w:val="center"/>
          </w:tcPr>
          <w:p w14:paraId="73B0D73A" w14:textId="77777777" w:rsidR="00BF02E6" w:rsidRPr="002A2221" w:rsidRDefault="00BF02E6" w:rsidP="00E94324">
            <w:pPr>
              <w:spacing w:line="180" w:lineRule="exact"/>
              <w:jc w:val="center"/>
              <w:rPr>
                <w:rFonts w:hAnsi="ＭＳ 明朝"/>
                <w:sz w:val="16"/>
                <w:szCs w:val="16"/>
              </w:rPr>
            </w:pPr>
            <w:r w:rsidRPr="002A2221">
              <w:rPr>
                <w:rFonts w:hAnsi="ＭＳ 明朝"/>
                <w:sz w:val="16"/>
                <w:szCs w:val="16"/>
              </w:rPr>
              <w:t>167,400円＋</w:t>
            </w:r>
          </w:p>
          <w:p w14:paraId="771D533F" w14:textId="77777777" w:rsidR="00BF02E6" w:rsidRPr="002A2221" w:rsidRDefault="00BF02E6" w:rsidP="00E94324">
            <w:pPr>
              <w:spacing w:line="180" w:lineRule="exact"/>
              <w:jc w:val="center"/>
              <w:rPr>
                <w:rFonts w:hAnsi="ＭＳ 明朝"/>
                <w:sz w:val="16"/>
                <w:szCs w:val="16"/>
              </w:rPr>
            </w:pPr>
            <w:r w:rsidRPr="002A2221">
              <w:rPr>
                <w:rFonts w:hAnsi="ＭＳ 明朝"/>
                <w:sz w:val="16"/>
                <w:szCs w:val="16"/>
              </w:rPr>
              <w:t>（医療費-558,000円）</w:t>
            </w:r>
          </w:p>
          <w:p w14:paraId="0F7F6F8E" w14:textId="623DC78D" w:rsidR="00BF02E6" w:rsidRPr="002A2221" w:rsidRDefault="00BF02E6" w:rsidP="00E94324">
            <w:pPr>
              <w:spacing w:line="180" w:lineRule="exact"/>
              <w:jc w:val="center"/>
              <w:rPr>
                <w:rFonts w:hAnsi="ＭＳ 明朝"/>
                <w:sz w:val="16"/>
                <w:szCs w:val="16"/>
              </w:rPr>
            </w:pPr>
            <w:r w:rsidRPr="002A2221">
              <w:rPr>
                <w:rFonts w:hAnsi="ＭＳ 明朝"/>
                <w:sz w:val="16"/>
                <w:szCs w:val="16"/>
              </w:rPr>
              <w:t>×１％</w:t>
            </w:r>
          </w:p>
        </w:tc>
        <w:tc>
          <w:tcPr>
            <w:tcW w:w="1054" w:type="dxa"/>
            <w:vAlign w:val="center"/>
          </w:tcPr>
          <w:p w14:paraId="26E75209" w14:textId="77777777" w:rsidR="00BF02E6" w:rsidRPr="002A2221" w:rsidRDefault="00BF02E6" w:rsidP="00E94324">
            <w:pPr>
              <w:spacing w:line="180" w:lineRule="exact"/>
              <w:jc w:val="center"/>
              <w:rPr>
                <w:rFonts w:hAnsi="ＭＳ 明朝"/>
                <w:sz w:val="16"/>
                <w:szCs w:val="16"/>
              </w:rPr>
            </w:pPr>
            <w:r w:rsidRPr="002A2221">
              <w:rPr>
                <w:rFonts w:hAnsi="ＭＳ 明朝"/>
                <w:sz w:val="16"/>
                <w:szCs w:val="16"/>
              </w:rPr>
              <w:t>93,000円</w:t>
            </w:r>
          </w:p>
        </w:tc>
      </w:tr>
      <w:tr w:rsidR="00F9668A" w:rsidRPr="002A2221" w14:paraId="5ADED3DB" w14:textId="77777777" w:rsidTr="00E94324">
        <w:tc>
          <w:tcPr>
            <w:tcW w:w="2013" w:type="dxa"/>
          </w:tcPr>
          <w:p w14:paraId="18A828DE" w14:textId="77777777" w:rsidR="00E94324" w:rsidRPr="002A2221" w:rsidRDefault="00E94324" w:rsidP="00E94324">
            <w:pPr>
              <w:spacing w:line="180" w:lineRule="exact"/>
              <w:rPr>
                <w:rFonts w:ascii="ＭＳ Ｐ明朝" w:eastAsia="ＭＳ Ｐ明朝" w:hAnsi="ＭＳ 明朝"/>
                <w:spacing w:val="-4"/>
                <w:sz w:val="16"/>
                <w:szCs w:val="16"/>
              </w:rPr>
            </w:pPr>
            <w:r w:rsidRPr="002A2221">
              <w:rPr>
                <w:rFonts w:ascii="ＭＳ Ｐ明朝" w:eastAsia="ＭＳ Ｐ明朝" w:hAnsi="ＭＳ 明朝" w:hint="eastAsia"/>
                <w:spacing w:val="-4"/>
                <w:sz w:val="16"/>
                <w:szCs w:val="16"/>
              </w:rPr>
              <w:t>国保：旧ただし書き所得</w:t>
            </w:r>
          </w:p>
          <w:p w14:paraId="06348D2A" w14:textId="77777777" w:rsidR="00E94324" w:rsidRPr="002A2221" w:rsidRDefault="00E94324" w:rsidP="00E94324">
            <w:pPr>
              <w:spacing w:line="180" w:lineRule="exact"/>
              <w:rPr>
                <w:rFonts w:ascii="ＭＳ Ｐ明朝" w:eastAsia="ＭＳ Ｐ明朝" w:hAnsi="ＭＳ 明朝"/>
                <w:spacing w:val="-4"/>
                <w:sz w:val="16"/>
                <w:szCs w:val="16"/>
              </w:rPr>
            </w:pPr>
            <w:r w:rsidRPr="002A2221">
              <w:rPr>
                <w:rFonts w:ascii="ＭＳ Ｐ明朝" w:eastAsia="ＭＳ Ｐ明朝" w:hAnsi="ＭＳ 明朝"/>
                <w:spacing w:val="-4"/>
                <w:sz w:val="16"/>
                <w:szCs w:val="16"/>
              </w:rPr>
              <w:t>210万円超600万円以下</w:t>
            </w:r>
          </w:p>
          <w:p w14:paraId="291846CC" w14:textId="77777777" w:rsidR="00E94324" w:rsidRPr="002A2221" w:rsidRDefault="00E94324" w:rsidP="00E94324">
            <w:pPr>
              <w:spacing w:line="180" w:lineRule="exact"/>
              <w:rPr>
                <w:rFonts w:ascii="ＭＳ Ｐ明朝" w:eastAsia="ＭＳ Ｐ明朝" w:hAnsi="ＭＳ 明朝"/>
                <w:spacing w:val="-4"/>
                <w:sz w:val="16"/>
                <w:szCs w:val="16"/>
              </w:rPr>
            </w:pPr>
            <w:r w:rsidRPr="002A2221">
              <w:rPr>
                <w:rFonts w:ascii="ＭＳ Ｐ明朝" w:eastAsia="ＭＳ Ｐ明朝" w:hAnsi="ＭＳ 明朝" w:hint="eastAsia"/>
                <w:spacing w:val="-4"/>
                <w:sz w:val="16"/>
                <w:szCs w:val="16"/>
              </w:rPr>
              <w:t>健保：標準報酬月額</w:t>
            </w:r>
            <w:r w:rsidRPr="002A2221">
              <w:rPr>
                <w:rFonts w:ascii="ＭＳ Ｐ明朝" w:eastAsia="ＭＳ Ｐ明朝" w:hAnsi="ＭＳ 明朝"/>
                <w:spacing w:val="-4"/>
                <w:sz w:val="16"/>
                <w:szCs w:val="16"/>
              </w:rPr>
              <w:t>28万～</w:t>
            </w:r>
          </w:p>
          <w:p w14:paraId="089693A5" w14:textId="2360BEFA" w:rsidR="00BF02E6" w:rsidRPr="002A2221" w:rsidRDefault="00E94324" w:rsidP="00E94324">
            <w:pPr>
              <w:spacing w:line="180" w:lineRule="exact"/>
              <w:rPr>
                <w:rFonts w:ascii="ＭＳ Ｐ明朝" w:eastAsia="ＭＳ Ｐ明朝" w:hAnsi="ＭＳ 明朝"/>
                <w:spacing w:val="-4"/>
                <w:sz w:val="16"/>
                <w:szCs w:val="16"/>
              </w:rPr>
            </w:pPr>
            <w:r w:rsidRPr="002A2221">
              <w:rPr>
                <w:rFonts w:ascii="ＭＳ Ｐ明朝" w:eastAsia="ＭＳ Ｐ明朝" w:hAnsi="ＭＳ 明朝"/>
                <w:spacing w:val="-4"/>
                <w:sz w:val="16"/>
                <w:szCs w:val="16"/>
              </w:rPr>
              <w:t>50万円</w:t>
            </w:r>
          </w:p>
        </w:tc>
        <w:tc>
          <w:tcPr>
            <w:tcW w:w="1701" w:type="dxa"/>
            <w:vAlign w:val="center"/>
          </w:tcPr>
          <w:p w14:paraId="5EE32C57" w14:textId="77777777" w:rsidR="00BF02E6" w:rsidRPr="002A2221" w:rsidRDefault="00BF02E6" w:rsidP="00E94324">
            <w:pPr>
              <w:spacing w:line="180" w:lineRule="exact"/>
              <w:jc w:val="center"/>
              <w:rPr>
                <w:rFonts w:hAnsi="ＭＳ 明朝"/>
                <w:sz w:val="16"/>
                <w:szCs w:val="16"/>
              </w:rPr>
            </w:pPr>
            <w:r w:rsidRPr="002A2221">
              <w:rPr>
                <w:rFonts w:hAnsi="ＭＳ 明朝"/>
                <w:sz w:val="16"/>
                <w:szCs w:val="16"/>
              </w:rPr>
              <w:t>80,100円＋</w:t>
            </w:r>
          </w:p>
          <w:p w14:paraId="5B8BD67C" w14:textId="77777777" w:rsidR="00BF02E6" w:rsidRPr="002A2221" w:rsidRDefault="00BF02E6" w:rsidP="00E94324">
            <w:pPr>
              <w:spacing w:line="180" w:lineRule="exact"/>
              <w:jc w:val="center"/>
              <w:rPr>
                <w:rFonts w:hAnsi="ＭＳ 明朝"/>
                <w:sz w:val="16"/>
                <w:szCs w:val="16"/>
              </w:rPr>
            </w:pPr>
            <w:r w:rsidRPr="002A2221">
              <w:rPr>
                <w:rFonts w:hAnsi="ＭＳ 明朝"/>
                <w:sz w:val="16"/>
                <w:szCs w:val="16"/>
              </w:rPr>
              <w:t>（医療費-267,000円）</w:t>
            </w:r>
          </w:p>
          <w:p w14:paraId="13AADCAA" w14:textId="4C28FD57" w:rsidR="00BF02E6" w:rsidRPr="002A2221" w:rsidRDefault="00BF02E6" w:rsidP="00E94324">
            <w:pPr>
              <w:spacing w:line="180" w:lineRule="exact"/>
              <w:jc w:val="center"/>
              <w:rPr>
                <w:rFonts w:hAnsi="ＭＳ 明朝"/>
                <w:sz w:val="16"/>
                <w:szCs w:val="16"/>
              </w:rPr>
            </w:pPr>
            <w:r w:rsidRPr="002A2221">
              <w:rPr>
                <w:rFonts w:hAnsi="ＭＳ 明朝"/>
                <w:sz w:val="16"/>
                <w:szCs w:val="16"/>
              </w:rPr>
              <w:t>×１％</w:t>
            </w:r>
          </w:p>
        </w:tc>
        <w:tc>
          <w:tcPr>
            <w:tcW w:w="1054" w:type="dxa"/>
            <w:vAlign w:val="center"/>
          </w:tcPr>
          <w:p w14:paraId="1CE01052" w14:textId="77777777" w:rsidR="00BF02E6" w:rsidRPr="002A2221" w:rsidRDefault="00BF02E6" w:rsidP="00E94324">
            <w:pPr>
              <w:spacing w:line="180" w:lineRule="exact"/>
              <w:jc w:val="center"/>
              <w:rPr>
                <w:rFonts w:hAnsi="ＭＳ 明朝"/>
                <w:sz w:val="16"/>
                <w:szCs w:val="16"/>
              </w:rPr>
            </w:pPr>
            <w:r w:rsidRPr="002A2221">
              <w:rPr>
                <w:rFonts w:hAnsi="ＭＳ 明朝"/>
                <w:sz w:val="16"/>
                <w:szCs w:val="16"/>
              </w:rPr>
              <w:t>44,400円</w:t>
            </w:r>
          </w:p>
        </w:tc>
      </w:tr>
      <w:tr w:rsidR="00F9668A" w:rsidRPr="002A2221" w14:paraId="669A47AF" w14:textId="77777777" w:rsidTr="00E94324">
        <w:tc>
          <w:tcPr>
            <w:tcW w:w="2013" w:type="dxa"/>
          </w:tcPr>
          <w:p w14:paraId="4B540E2A" w14:textId="77777777" w:rsidR="00E94324" w:rsidRPr="002A2221" w:rsidRDefault="00E94324" w:rsidP="00E94324">
            <w:pPr>
              <w:spacing w:line="180" w:lineRule="exact"/>
              <w:rPr>
                <w:rFonts w:ascii="ＭＳ Ｐ明朝" w:eastAsia="ＭＳ Ｐ明朝" w:hAnsi="ＭＳ 明朝"/>
                <w:spacing w:val="-4"/>
                <w:sz w:val="16"/>
                <w:szCs w:val="16"/>
              </w:rPr>
            </w:pPr>
            <w:r w:rsidRPr="002A2221">
              <w:rPr>
                <w:rFonts w:ascii="ＭＳ Ｐ明朝" w:eastAsia="ＭＳ Ｐ明朝" w:hAnsi="ＭＳ 明朝" w:hint="eastAsia"/>
                <w:spacing w:val="-4"/>
                <w:sz w:val="16"/>
                <w:szCs w:val="16"/>
              </w:rPr>
              <w:t>国保：旧ただし書き所得</w:t>
            </w:r>
          </w:p>
          <w:p w14:paraId="72B03C4B" w14:textId="77777777" w:rsidR="00E94324" w:rsidRPr="002A2221" w:rsidRDefault="00E94324" w:rsidP="00E94324">
            <w:pPr>
              <w:spacing w:line="180" w:lineRule="exact"/>
              <w:rPr>
                <w:rFonts w:ascii="ＭＳ Ｐ明朝" w:eastAsia="ＭＳ Ｐ明朝" w:hAnsi="ＭＳ 明朝"/>
                <w:spacing w:val="-4"/>
                <w:sz w:val="16"/>
                <w:szCs w:val="16"/>
              </w:rPr>
            </w:pPr>
            <w:r w:rsidRPr="002A2221">
              <w:rPr>
                <w:rFonts w:ascii="ＭＳ Ｐ明朝" w:eastAsia="ＭＳ Ｐ明朝" w:hAnsi="ＭＳ 明朝"/>
                <w:spacing w:val="-4"/>
                <w:sz w:val="16"/>
                <w:szCs w:val="16"/>
              </w:rPr>
              <w:t>210万円以下</w:t>
            </w:r>
          </w:p>
          <w:p w14:paraId="6E05FDAF" w14:textId="77777777" w:rsidR="00E94324" w:rsidRPr="002A2221" w:rsidRDefault="00E94324" w:rsidP="00E94324">
            <w:pPr>
              <w:spacing w:line="180" w:lineRule="exact"/>
              <w:rPr>
                <w:rFonts w:ascii="ＭＳ Ｐ明朝" w:eastAsia="ＭＳ Ｐ明朝" w:hAnsi="ＭＳ 明朝"/>
                <w:spacing w:val="-4"/>
                <w:sz w:val="16"/>
                <w:szCs w:val="16"/>
              </w:rPr>
            </w:pPr>
            <w:r w:rsidRPr="002A2221">
              <w:rPr>
                <w:rFonts w:ascii="ＭＳ Ｐ明朝" w:eastAsia="ＭＳ Ｐ明朝" w:hAnsi="ＭＳ 明朝" w:hint="eastAsia"/>
                <w:spacing w:val="-4"/>
                <w:sz w:val="16"/>
                <w:szCs w:val="16"/>
              </w:rPr>
              <w:t>健保：標準報酬月額</w:t>
            </w:r>
            <w:r w:rsidRPr="002A2221">
              <w:rPr>
                <w:rFonts w:ascii="ＭＳ Ｐ明朝" w:eastAsia="ＭＳ Ｐ明朝" w:hAnsi="ＭＳ 明朝"/>
                <w:spacing w:val="-4"/>
                <w:sz w:val="16"/>
                <w:szCs w:val="16"/>
              </w:rPr>
              <w:t>26万円</w:t>
            </w:r>
          </w:p>
          <w:p w14:paraId="31726FFF" w14:textId="76E206E6" w:rsidR="00BF02E6" w:rsidRPr="002A2221" w:rsidRDefault="00E94324" w:rsidP="00E94324">
            <w:pPr>
              <w:spacing w:line="180" w:lineRule="exact"/>
              <w:rPr>
                <w:rFonts w:ascii="ＭＳ Ｐ明朝" w:eastAsia="ＭＳ Ｐ明朝" w:hAnsi="ＭＳ 明朝"/>
                <w:spacing w:val="-4"/>
                <w:sz w:val="16"/>
                <w:szCs w:val="16"/>
              </w:rPr>
            </w:pPr>
            <w:r w:rsidRPr="002A2221">
              <w:rPr>
                <w:rFonts w:ascii="ＭＳ Ｐ明朝" w:eastAsia="ＭＳ Ｐ明朝" w:hAnsi="ＭＳ 明朝" w:hint="eastAsia"/>
                <w:spacing w:val="-4"/>
                <w:sz w:val="16"/>
                <w:szCs w:val="16"/>
              </w:rPr>
              <w:t>以下</w:t>
            </w:r>
          </w:p>
        </w:tc>
        <w:tc>
          <w:tcPr>
            <w:tcW w:w="1701" w:type="dxa"/>
            <w:vAlign w:val="center"/>
          </w:tcPr>
          <w:p w14:paraId="0E3F51A5" w14:textId="77777777" w:rsidR="00BF02E6" w:rsidRPr="002A2221" w:rsidRDefault="00BF02E6" w:rsidP="00E94324">
            <w:pPr>
              <w:spacing w:line="180" w:lineRule="exact"/>
              <w:jc w:val="center"/>
              <w:rPr>
                <w:rFonts w:hAnsi="ＭＳ 明朝"/>
                <w:sz w:val="16"/>
                <w:szCs w:val="16"/>
              </w:rPr>
            </w:pPr>
            <w:r w:rsidRPr="002A2221">
              <w:rPr>
                <w:rFonts w:hAnsi="ＭＳ 明朝"/>
                <w:sz w:val="16"/>
                <w:szCs w:val="16"/>
              </w:rPr>
              <w:t>57,600円</w:t>
            </w:r>
          </w:p>
        </w:tc>
        <w:tc>
          <w:tcPr>
            <w:tcW w:w="1054" w:type="dxa"/>
            <w:vAlign w:val="center"/>
          </w:tcPr>
          <w:p w14:paraId="2E2BEFC6" w14:textId="77777777" w:rsidR="00BF02E6" w:rsidRPr="002A2221" w:rsidRDefault="00BF02E6" w:rsidP="00E94324">
            <w:pPr>
              <w:spacing w:line="180" w:lineRule="exact"/>
              <w:jc w:val="center"/>
              <w:rPr>
                <w:rFonts w:hAnsi="ＭＳ 明朝"/>
                <w:sz w:val="16"/>
                <w:szCs w:val="16"/>
              </w:rPr>
            </w:pPr>
            <w:r w:rsidRPr="002A2221">
              <w:rPr>
                <w:rFonts w:hAnsi="ＭＳ 明朝"/>
                <w:sz w:val="16"/>
                <w:szCs w:val="16"/>
              </w:rPr>
              <w:t>44,400円</w:t>
            </w:r>
          </w:p>
        </w:tc>
      </w:tr>
      <w:tr w:rsidR="00F9668A" w:rsidRPr="002A2221" w14:paraId="09EE3A67" w14:textId="77777777" w:rsidTr="00E94324">
        <w:tc>
          <w:tcPr>
            <w:tcW w:w="2013" w:type="dxa"/>
          </w:tcPr>
          <w:p w14:paraId="47BCECB9" w14:textId="6FE53E91" w:rsidR="00BF02E6" w:rsidRPr="002A2221" w:rsidRDefault="00E94324" w:rsidP="00E94324">
            <w:pPr>
              <w:spacing w:line="180" w:lineRule="exact"/>
              <w:rPr>
                <w:rFonts w:ascii="ＭＳ Ｐ明朝" w:eastAsia="ＭＳ Ｐ明朝" w:hAnsi="ＭＳ 明朝"/>
                <w:spacing w:val="-4"/>
                <w:sz w:val="16"/>
                <w:szCs w:val="16"/>
              </w:rPr>
            </w:pPr>
            <w:r w:rsidRPr="002A2221">
              <w:rPr>
                <w:rFonts w:ascii="ＭＳ Ｐ明朝" w:eastAsia="ＭＳ Ｐ明朝" w:hAnsi="ＭＳ 明朝" w:hint="eastAsia"/>
                <w:spacing w:val="-4"/>
                <w:sz w:val="16"/>
                <w:szCs w:val="16"/>
              </w:rPr>
              <w:t>住民税非課税世帯</w:t>
            </w:r>
          </w:p>
        </w:tc>
        <w:tc>
          <w:tcPr>
            <w:tcW w:w="1701" w:type="dxa"/>
            <w:vAlign w:val="center"/>
          </w:tcPr>
          <w:p w14:paraId="35D2617B" w14:textId="77777777" w:rsidR="00BF02E6" w:rsidRPr="002A2221" w:rsidRDefault="00BF02E6" w:rsidP="00E94324">
            <w:pPr>
              <w:spacing w:line="180" w:lineRule="exact"/>
              <w:jc w:val="center"/>
              <w:rPr>
                <w:rFonts w:hAnsi="ＭＳ 明朝"/>
                <w:sz w:val="16"/>
                <w:szCs w:val="16"/>
              </w:rPr>
            </w:pPr>
            <w:r w:rsidRPr="002A2221">
              <w:rPr>
                <w:rFonts w:hAnsi="ＭＳ 明朝"/>
                <w:sz w:val="16"/>
                <w:szCs w:val="16"/>
              </w:rPr>
              <w:t>35,400円</w:t>
            </w:r>
          </w:p>
        </w:tc>
        <w:tc>
          <w:tcPr>
            <w:tcW w:w="1054" w:type="dxa"/>
            <w:vAlign w:val="center"/>
          </w:tcPr>
          <w:p w14:paraId="62F27137" w14:textId="3DA5888D" w:rsidR="00BF02E6" w:rsidRPr="002A2221" w:rsidRDefault="00BF02E6" w:rsidP="00E94324">
            <w:pPr>
              <w:spacing w:line="180" w:lineRule="exact"/>
              <w:jc w:val="center"/>
              <w:rPr>
                <w:rFonts w:hAnsi="ＭＳ 明朝"/>
                <w:sz w:val="16"/>
                <w:szCs w:val="16"/>
              </w:rPr>
            </w:pPr>
            <w:r w:rsidRPr="002A2221">
              <w:rPr>
                <w:rFonts w:hAnsi="ＭＳ 明朝"/>
                <w:sz w:val="16"/>
                <w:szCs w:val="16"/>
              </w:rPr>
              <w:t>24,600円</w:t>
            </w:r>
          </w:p>
        </w:tc>
      </w:tr>
    </w:tbl>
    <w:p w14:paraId="15F4D2DB" w14:textId="6F9167F9" w:rsidR="005A083C" w:rsidRPr="002A2221" w:rsidRDefault="00E94324" w:rsidP="00BF02E6">
      <w:pPr>
        <w:spacing w:line="200" w:lineRule="exact"/>
        <w:rPr>
          <w:rFonts w:hAnsi="ＭＳ 明朝"/>
          <w:sz w:val="16"/>
          <w:szCs w:val="16"/>
        </w:rPr>
      </w:pPr>
      <w:r w:rsidRPr="002A2221">
        <w:rPr>
          <w:rFonts w:hAnsi="ＭＳ 明朝" w:hint="eastAsia"/>
          <w:sz w:val="16"/>
          <w:szCs w:val="16"/>
        </w:rPr>
        <w:t>※総所得金額等から基礎控除額</w:t>
      </w:r>
      <w:r w:rsidRPr="002A2221">
        <w:rPr>
          <w:rFonts w:hAnsi="ＭＳ 明朝"/>
          <w:sz w:val="16"/>
          <w:szCs w:val="16"/>
        </w:rPr>
        <w:t>33万円を差し引いた額</w:t>
      </w:r>
    </w:p>
    <w:p w14:paraId="41DECF9A" w14:textId="77777777" w:rsidR="00EE0514" w:rsidRPr="002A2221" w:rsidRDefault="00EE0514" w:rsidP="00BF02E6">
      <w:pPr>
        <w:spacing w:line="200" w:lineRule="exact"/>
        <w:rPr>
          <w:rFonts w:hAnsi="ＭＳ 明朝"/>
          <w:sz w:val="16"/>
          <w:szCs w:val="16"/>
        </w:rPr>
      </w:pPr>
    </w:p>
    <w:p w14:paraId="2F7CFBB5" w14:textId="77777777" w:rsidR="00E94324" w:rsidRPr="002A2221" w:rsidRDefault="00E94324" w:rsidP="00E94324">
      <w:r w:rsidRPr="002A2221">
        <w:t>70歳以上の方の自己負担限度額</w:t>
      </w:r>
    </w:p>
    <w:tbl>
      <w:tblPr>
        <w:tblStyle w:val="a8"/>
        <w:tblW w:w="4706" w:type="dxa"/>
        <w:tblInd w:w="28" w:type="dxa"/>
        <w:tblLayout w:type="fixed"/>
        <w:tblCellMar>
          <w:top w:w="28" w:type="dxa"/>
          <w:left w:w="28" w:type="dxa"/>
          <w:bottom w:w="28" w:type="dxa"/>
          <w:right w:w="28" w:type="dxa"/>
        </w:tblCellMar>
        <w:tblLook w:val="04A0" w:firstRow="1" w:lastRow="0" w:firstColumn="1" w:lastColumn="0" w:noHBand="0" w:noVBand="1"/>
      </w:tblPr>
      <w:tblGrid>
        <w:gridCol w:w="413"/>
        <w:gridCol w:w="1637"/>
        <w:gridCol w:w="956"/>
        <w:gridCol w:w="956"/>
        <w:gridCol w:w="744"/>
      </w:tblGrid>
      <w:tr w:rsidR="00E94324" w:rsidRPr="002A2221" w14:paraId="36DB5BE0" w14:textId="77777777" w:rsidTr="00EF3815">
        <w:trPr>
          <w:trHeight w:val="20"/>
        </w:trPr>
        <w:tc>
          <w:tcPr>
            <w:tcW w:w="2050" w:type="dxa"/>
            <w:gridSpan w:val="2"/>
            <w:vMerge w:val="restart"/>
            <w:vAlign w:val="center"/>
          </w:tcPr>
          <w:p w14:paraId="62474A65" w14:textId="77777777" w:rsidR="00EE0514" w:rsidRPr="002A2221" w:rsidRDefault="00EE0514" w:rsidP="00EF3815">
            <w:pPr>
              <w:spacing w:line="200" w:lineRule="exact"/>
              <w:jc w:val="center"/>
              <w:rPr>
                <w:spacing w:val="-8"/>
                <w:sz w:val="16"/>
                <w:szCs w:val="16"/>
              </w:rPr>
            </w:pPr>
            <w:r w:rsidRPr="002A2221">
              <w:rPr>
                <w:rFonts w:hint="eastAsia"/>
                <w:spacing w:val="-8"/>
                <w:sz w:val="16"/>
                <w:szCs w:val="16"/>
              </w:rPr>
              <w:t>摘要区分</w:t>
            </w:r>
          </w:p>
        </w:tc>
        <w:tc>
          <w:tcPr>
            <w:tcW w:w="956" w:type="dxa"/>
            <w:tcBorders>
              <w:right w:val="nil"/>
            </w:tcBorders>
            <w:vAlign w:val="center"/>
          </w:tcPr>
          <w:p w14:paraId="63FDDCF4" w14:textId="77777777" w:rsidR="00EE0514" w:rsidRPr="002A2221" w:rsidRDefault="00EE0514" w:rsidP="00EF3815">
            <w:pPr>
              <w:spacing w:line="100" w:lineRule="exact"/>
              <w:jc w:val="center"/>
              <w:rPr>
                <w:spacing w:val="-8"/>
                <w:sz w:val="16"/>
                <w:szCs w:val="16"/>
              </w:rPr>
            </w:pPr>
          </w:p>
        </w:tc>
        <w:tc>
          <w:tcPr>
            <w:tcW w:w="956" w:type="dxa"/>
            <w:vMerge w:val="restart"/>
            <w:tcBorders>
              <w:left w:val="nil"/>
            </w:tcBorders>
            <w:vAlign w:val="center"/>
          </w:tcPr>
          <w:p w14:paraId="1D127BCC" w14:textId="77777777" w:rsidR="00EE0514" w:rsidRPr="002A2221" w:rsidRDefault="00EE0514" w:rsidP="00EF3815">
            <w:pPr>
              <w:spacing w:line="200" w:lineRule="exact"/>
              <w:jc w:val="center"/>
              <w:rPr>
                <w:spacing w:val="-8"/>
                <w:w w:val="80"/>
                <w:sz w:val="16"/>
                <w:szCs w:val="16"/>
              </w:rPr>
            </w:pPr>
            <w:r w:rsidRPr="002A2221">
              <w:rPr>
                <w:rFonts w:hint="eastAsia"/>
                <w:spacing w:val="-8"/>
                <w:w w:val="80"/>
                <w:sz w:val="16"/>
                <w:szCs w:val="16"/>
              </w:rPr>
              <w:t>ひと月の上限額</w:t>
            </w:r>
          </w:p>
          <w:p w14:paraId="6923FDF3" w14:textId="77777777" w:rsidR="00EE0514" w:rsidRPr="002A2221" w:rsidRDefault="00EE0514" w:rsidP="00EF3815">
            <w:pPr>
              <w:spacing w:line="200" w:lineRule="exact"/>
              <w:jc w:val="center"/>
              <w:rPr>
                <w:spacing w:val="-8"/>
                <w:w w:val="80"/>
                <w:sz w:val="16"/>
                <w:szCs w:val="16"/>
              </w:rPr>
            </w:pPr>
            <w:r w:rsidRPr="002A2221">
              <w:rPr>
                <w:rFonts w:hint="eastAsia"/>
                <w:spacing w:val="-8"/>
                <w:w w:val="80"/>
                <w:sz w:val="16"/>
                <w:szCs w:val="16"/>
              </w:rPr>
              <w:t>（世帯ごと）</w:t>
            </w:r>
          </w:p>
        </w:tc>
        <w:tc>
          <w:tcPr>
            <w:tcW w:w="744" w:type="dxa"/>
            <w:vMerge w:val="restart"/>
            <w:vAlign w:val="center"/>
          </w:tcPr>
          <w:p w14:paraId="24D24000" w14:textId="77777777" w:rsidR="00EE0514" w:rsidRPr="002A2221" w:rsidRDefault="00EE0514" w:rsidP="00EF3815">
            <w:pPr>
              <w:spacing w:line="200" w:lineRule="exact"/>
              <w:jc w:val="center"/>
              <w:rPr>
                <w:spacing w:val="-8"/>
                <w:w w:val="80"/>
                <w:sz w:val="16"/>
                <w:szCs w:val="16"/>
              </w:rPr>
            </w:pPr>
            <w:r w:rsidRPr="002A2221">
              <w:rPr>
                <w:rFonts w:hint="eastAsia"/>
                <w:spacing w:val="-8"/>
                <w:w w:val="80"/>
                <w:sz w:val="16"/>
                <w:szCs w:val="16"/>
              </w:rPr>
              <w:t>②の自己</w:t>
            </w:r>
          </w:p>
          <w:p w14:paraId="30EE08FB" w14:textId="77777777" w:rsidR="00EE0514" w:rsidRPr="002A2221" w:rsidRDefault="00EE0514" w:rsidP="00EF3815">
            <w:pPr>
              <w:spacing w:line="200" w:lineRule="exact"/>
              <w:jc w:val="center"/>
              <w:rPr>
                <w:spacing w:val="-8"/>
                <w:w w:val="80"/>
                <w:sz w:val="16"/>
                <w:szCs w:val="16"/>
              </w:rPr>
            </w:pPr>
            <w:r w:rsidRPr="002A2221">
              <w:rPr>
                <w:rFonts w:hint="eastAsia"/>
                <w:spacing w:val="-8"/>
                <w:w w:val="80"/>
                <w:sz w:val="16"/>
                <w:szCs w:val="16"/>
              </w:rPr>
              <w:t>負担限度額</w:t>
            </w:r>
          </w:p>
        </w:tc>
      </w:tr>
      <w:tr w:rsidR="00E94324" w:rsidRPr="002A2221" w14:paraId="7B885B7C" w14:textId="77777777" w:rsidTr="00EF3815">
        <w:trPr>
          <w:trHeight w:val="20"/>
        </w:trPr>
        <w:tc>
          <w:tcPr>
            <w:tcW w:w="2050" w:type="dxa"/>
            <w:gridSpan w:val="2"/>
            <w:vMerge/>
            <w:vAlign w:val="center"/>
          </w:tcPr>
          <w:p w14:paraId="18608049" w14:textId="77777777" w:rsidR="00EE0514" w:rsidRPr="002A2221" w:rsidRDefault="00EE0514" w:rsidP="00EF3815">
            <w:pPr>
              <w:spacing w:line="200" w:lineRule="exact"/>
              <w:jc w:val="center"/>
              <w:rPr>
                <w:spacing w:val="-8"/>
                <w:sz w:val="16"/>
                <w:szCs w:val="16"/>
              </w:rPr>
            </w:pPr>
          </w:p>
        </w:tc>
        <w:tc>
          <w:tcPr>
            <w:tcW w:w="956" w:type="dxa"/>
            <w:vAlign w:val="center"/>
          </w:tcPr>
          <w:p w14:paraId="4926372D" w14:textId="77777777" w:rsidR="00EE0514" w:rsidRPr="002A2221" w:rsidRDefault="00EE0514" w:rsidP="00EF3815">
            <w:pPr>
              <w:spacing w:line="200" w:lineRule="exact"/>
              <w:jc w:val="center"/>
              <w:rPr>
                <w:spacing w:val="-8"/>
                <w:sz w:val="16"/>
                <w:szCs w:val="16"/>
              </w:rPr>
            </w:pPr>
            <w:r w:rsidRPr="002A2221">
              <w:rPr>
                <w:rFonts w:hint="eastAsia"/>
                <w:spacing w:val="-8"/>
                <w:w w:val="80"/>
                <w:sz w:val="16"/>
                <w:szCs w:val="16"/>
              </w:rPr>
              <w:t>外来（個人ごと）</w:t>
            </w:r>
          </w:p>
        </w:tc>
        <w:tc>
          <w:tcPr>
            <w:tcW w:w="956" w:type="dxa"/>
            <w:vMerge/>
            <w:vAlign w:val="center"/>
          </w:tcPr>
          <w:p w14:paraId="5A1F9E33" w14:textId="77777777" w:rsidR="00EE0514" w:rsidRPr="002A2221" w:rsidRDefault="00EE0514" w:rsidP="00EF3815">
            <w:pPr>
              <w:spacing w:line="200" w:lineRule="exact"/>
              <w:jc w:val="center"/>
              <w:rPr>
                <w:spacing w:val="-8"/>
                <w:sz w:val="16"/>
                <w:szCs w:val="16"/>
              </w:rPr>
            </w:pPr>
          </w:p>
        </w:tc>
        <w:tc>
          <w:tcPr>
            <w:tcW w:w="744" w:type="dxa"/>
            <w:vMerge/>
            <w:vAlign w:val="center"/>
          </w:tcPr>
          <w:p w14:paraId="0A04F71A" w14:textId="77777777" w:rsidR="00EE0514" w:rsidRPr="002A2221" w:rsidRDefault="00EE0514" w:rsidP="00EF3815">
            <w:pPr>
              <w:spacing w:line="200" w:lineRule="exact"/>
              <w:jc w:val="center"/>
              <w:rPr>
                <w:spacing w:val="-8"/>
                <w:sz w:val="16"/>
                <w:szCs w:val="16"/>
              </w:rPr>
            </w:pPr>
          </w:p>
        </w:tc>
      </w:tr>
      <w:tr w:rsidR="00E94324" w:rsidRPr="002A2221" w14:paraId="359A5FE8" w14:textId="77777777" w:rsidTr="00E94324">
        <w:trPr>
          <w:trHeight w:val="20"/>
        </w:trPr>
        <w:tc>
          <w:tcPr>
            <w:tcW w:w="413" w:type="dxa"/>
            <w:vAlign w:val="center"/>
          </w:tcPr>
          <w:p w14:paraId="392AA958" w14:textId="77777777" w:rsidR="00EE0514" w:rsidRPr="002A2221" w:rsidRDefault="00EE0514" w:rsidP="00EF3815">
            <w:pPr>
              <w:spacing w:line="200" w:lineRule="exact"/>
              <w:jc w:val="center"/>
              <w:rPr>
                <w:spacing w:val="-8"/>
                <w:sz w:val="16"/>
                <w:szCs w:val="16"/>
              </w:rPr>
            </w:pPr>
            <w:r w:rsidRPr="002A2221">
              <w:rPr>
                <w:rFonts w:hint="eastAsia"/>
                <w:spacing w:val="-8"/>
                <w:sz w:val="16"/>
                <w:szCs w:val="16"/>
              </w:rPr>
              <w:t>現役並み</w:t>
            </w:r>
          </w:p>
        </w:tc>
        <w:tc>
          <w:tcPr>
            <w:tcW w:w="1637" w:type="dxa"/>
            <w:vAlign w:val="center"/>
          </w:tcPr>
          <w:p w14:paraId="34AF7434" w14:textId="77777777" w:rsidR="00EE0514" w:rsidRPr="002A2221" w:rsidRDefault="00EE0514" w:rsidP="00EF3815">
            <w:pPr>
              <w:spacing w:line="200" w:lineRule="exact"/>
              <w:rPr>
                <w:spacing w:val="-8"/>
                <w:sz w:val="16"/>
                <w:szCs w:val="16"/>
              </w:rPr>
            </w:pPr>
            <w:r w:rsidRPr="002A2221">
              <w:rPr>
                <w:rFonts w:hint="eastAsia"/>
                <w:spacing w:val="-8"/>
                <w:w w:val="80"/>
                <w:sz w:val="16"/>
                <w:szCs w:val="16"/>
              </w:rPr>
              <w:t>年収約</w:t>
            </w:r>
            <w:r w:rsidRPr="002A2221">
              <w:rPr>
                <w:spacing w:val="-8"/>
                <w:w w:val="80"/>
                <w:sz w:val="16"/>
                <w:szCs w:val="16"/>
              </w:rPr>
              <w:t>1,160万円～</w:t>
            </w:r>
          </w:p>
          <w:p w14:paraId="4A09C38F" w14:textId="77777777" w:rsidR="00EE0514" w:rsidRPr="002A2221" w:rsidRDefault="00EE0514" w:rsidP="00E94324">
            <w:pPr>
              <w:spacing w:line="200" w:lineRule="exact"/>
              <w:jc w:val="right"/>
              <w:rPr>
                <w:spacing w:val="-8"/>
                <w:w w:val="66"/>
                <w:sz w:val="14"/>
                <w:szCs w:val="14"/>
              </w:rPr>
            </w:pPr>
            <w:r w:rsidRPr="002A2221">
              <w:rPr>
                <w:rFonts w:hint="eastAsia"/>
                <w:spacing w:val="-8"/>
                <w:w w:val="66"/>
                <w:sz w:val="14"/>
                <w:szCs w:val="14"/>
              </w:rPr>
              <w:t>標報</w:t>
            </w:r>
            <w:r w:rsidRPr="002A2221">
              <w:rPr>
                <w:spacing w:val="-8"/>
                <w:w w:val="66"/>
                <w:sz w:val="14"/>
                <w:szCs w:val="14"/>
              </w:rPr>
              <w:t>83万円以上／課税所得690万円以上</w:t>
            </w:r>
          </w:p>
        </w:tc>
        <w:tc>
          <w:tcPr>
            <w:tcW w:w="1912" w:type="dxa"/>
            <w:gridSpan w:val="2"/>
            <w:vAlign w:val="center"/>
          </w:tcPr>
          <w:p w14:paraId="73A02887" w14:textId="77777777" w:rsidR="00EE0514" w:rsidRPr="002A2221" w:rsidRDefault="00EE0514" w:rsidP="00EF3815">
            <w:pPr>
              <w:spacing w:line="200" w:lineRule="exact"/>
              <w:jc w:val="center"/>
              <w:rPr>
                <w:spacing w:val="-8"/>
                <w:w w:val="80"/>
                <w:sz w:val="16"/>
                <w:szCs w:val="16"/>
              </w:rPr>
            </w:pPr>
            <w:r w:rsidRPr="002A2221">
              <w:rPr>
                <w:spacing w:val="-8"/>
                <w:w w:val="80"/>
                <w:sz w:val="16"/>
                <w:szCs w:val="16"/>
              </w:rPr>
              <w:t>252,600円＋</w:t>
            </w:r>
          </w:p>
          <w:p w14:paraId="623FAC3E" w14:textId="77777777" w:rsidR="00EE0514" w:rsidRPr="002A2221" w:rsidRDefault="00EE0514" w:rsidP="00EF3815">
            <w:pPr>
              <w:spacing w:line="200" w:lineRule="exact"/>
              <w:jc w:val="center"/>
              <w:rPr>
                <w:spacing w:val="-8"/>
                <w:w w:val="80"/>
                <w:sz w:val="16"/>
                <w:szCs w:val="16"/>
              </w:rPr>
            </w:pPr>
            <w:r w:rsidRPr="002A2221">
              <w:rPr>
                <w:rFonts w:hint="eastAsia"/>
                <w:spacing w:val="-8"/>
                <w:w w:val="80"/>
                <w:sz w:val="16"/>
                <w:szCs w:val="16"/>
              </w:rPr>
              <w:t>（医療費－</w:t>
            </w:r>
            <w:r w:rsidRPr="002A2221">
              <w:rPr>
                <w:spacing w:val="-8"/>
                <w:w w:val="80"/>
                <w:sz w:val="16"/>
                <w:szCs w:val="16"/>
              </w:rPr>
              <w:t>842,000）</w:t>
            </w:r>
            <w:r w:rsidRPr="002A2221">
              <w:rPr>
                <w:spacing w:val="-8"/>
                <w:w w:val="80"/>
                <w:sz w:val="16"/>
                <w:szCs w:val="16"/>
              </w:rPr>
              <w:t>×</w:t>
            </w:r>
            <w:r w:rsidRPr="002A2221">
              <w:rPr>
                <w:spacing w:val="-8"/>
                <w:w w:val="80"/>
                <w:sz w:val="16"/>
                <w:szCs w:val="16"/>
              </w:rPr>
              <w:t>１％</w:t>
            </w:r>
          </w:p>
        </w:tc>
        <w:tc>
          <w:tcPr>
            <w:tcW w:w="744" w:type="dxa"/>
            <w:vAlign w:val="center"/>
          </w:tcPr>
          <w:p w14:paraId="3FBFA143" w14:textId="77777777" w:rsidR="00EE0514" w:rsidRPr="002A2221" w:rsidRDefault="00EE0514" w:rsidP="00EF3815">
            <w:pPr>
              <w:spacing w:line="200" w:lineRule="exact"/>
              <w:jc w:val="center"/>
              <w:rPr>
                <w:spacing w:val="-8"/>
                <w:w w:val="80"/>
                <w:sz w:val="16"/>
                <w:szCs w:val="16"/>
              </w:rPr>
            </w:pPr>
            <w:r w:rsidRPr="002A2221">
              <w:rPr>
                <w:spacing w:val="-8"/>
                <w:w w:val="80"/>
                <w:sz w:val="16"/>
                <w:szCs w:val="16"/>
              </w:rPr>
              <w:t>140,100円</w:t>
            </w:r>
          </w:p>
        </w:tc>
      </w:tr>
      <w:tr w:rsidR="00E94324" w:rsidRPr="002A2221" w14:paraId="5FD92CB0" w14:textId="77777777" w:rsidTr="00EF3815">
        <w:trPr>
          <w:trHeight w:val="20"/>
        </w:trPr>
        <w:tc>
          <w:tcPr>
            <w:tcW w:w="413" w:type="dxa"/>
            <w:vMerge w:val="restart"/>
            <w:textDirection w:val="tbRlV"/>
            <w:vAlign w:val="center"/>
          </w:tcPr>
          <w:p w14:paraId="7E5E1594" w14:textId="0B51B006" w:rsidR="00E94324" w:rsidRPr="002A2221" w:rsidRDefault="00E94324" w:rsidP="00EE0514">
            <w:pPr>
              <w:spacing w:line="200" w:lineRule="exact"/>
              <w:jc w:val="center"/>
              <w:rPr>
                <w:spacing w:val="-8"/>
                <w:sz w:val="16"/>
                <w:szCs w:val="16"/>
              </w:rPr>
            </w:pPr>
            <w:r w:rsidRPr="002A2221">
              <w:rPr>
                <w:rFonts w:hint="eastAsia"/>
                <w:spacing w:val="-8"/>
                <w:sz w:val="16"/>
                <w:szCs w:val="16"/>
              </w:rPr>
              <w:t>現役並み</w:t>
            </w:r>
          </w:p>
        </w:tc>
        <w:tc>
          <w:tcPr>
            <w:tcW w:w="1637" w:type="dxa"/>
            <w:vAlign w:val="center"/>
          </w:tcPr>
          <w:p w14:paraId="7A6EC7D9" w14:textId="77777777" w:rsidR="00E94324" w:rsidRPr="002A2221" w:rsidRDefault="00E94324" w:rsidP="00EF3815">
            <w:pPr>
              <w:spacing w:line="200" w:lineRule="exact"/>
              <w:rPr>
                <w:spacing w:val="-8"/>
                <w:w w:val="66"/>
                <w:sz w:val="14"/>
                <w:szCs w:val="14"/>
              </w:rPr>
            </w:pPr>
            <w:r w:rsidRPr="002A2221">
              <w:rPr>
                <w:rFonts w:hint="eastAsia"/>
                <w:spacing w:val="-8"/>
                <w:w w:val="80"/>
                <w:sz w:val="16"/>
                <w:szCs w:val="16"/>
              </w:rPr>
              <w:t>年収約</w:t>
            </w:r>
            <w:r w:rsidRPr="002A2221">
              <w:rPr>
                <w:spacing w:val="-8"/>
                <w:w w:val="80"/>
                <w:sz w:val="16"/>
                <w:szCs w:val="16"/>
              </w:rPr>
              <w:t>770万円～約1,160万円</w:t>
            </w:r>
          </w:p>
          <w:p w14:paraId="06F5BE0E" w14:textId="77777777" w:rsidR="00E94324" w:rsidRPr="002A2221" w:rsidRDefault="00E94324" w:rsidP="00E94324">
            <w:pPr>
              <w:spacing w:line="200" w:lineRule="exact"/>
              <w:jc w:val="right"/>
              <w:rPr>
                <w:spacing w:val="-8"/>
                <w:w w:val="66"/>
                <w:sz w:val="14"/>
                <w:szCs w:val="14"/>
              </w:rPr>
            </w:pPr>
            <w:r w:rsidRPr="002A2221">
              <w:rPr>
                <w:rFonts w:hint="eastAsia"/>
                <w:spacing w:val="-8"/>
                <w:w w:val="66"/>
                <w:sz w:val="14"/>
                <w:szCs w:val="14"/>
              </w:rPr>
              <w:t>標報</w:t>
            </w:r>
            <w:r w:rsidRPr="002A2221">
              <w:rPr>
                <w:spacing w:val="-8"/>
                <w:w w:val="66"/>
                <w:sz w:val="14"/>
                <w:szCs w:val="14"/>
              </w:rPr>
              <w:t>53万円以上／課税所得380万円以上</w:t>
            </w:r>
          </w:p>
        </w:tc>
        <w:tc>
          <w:tcPr>
            <w:tcW w:w="1912" w:type="dxa"/>
            <w:gridSpan w:val="2"/>
            <w:vAlign w:val="center"/>
          </w:tcPr>
          <w:p w14:paraId="1C88DA0F" w14:textId="77777777" w:rsidR="00E94324" w:rsidRPr="002A2221" w:rsidRDefault="00E94324" w:rsidP="00EF3815">
            <w:pPr>
              <w:spacing w:line="200" w:lineRule="exact"/>
              <w:jc w:val="center"/>
              <w:rPr>
                <w:spacing w:val="-8"/>
                <w:w w:val="80"/>
                <w:sz w:val="16"/>
                <w:szCs w:val="16"/>
              </w:rPr>
            </w:pPr>
            <w:r w:rsidRPr="002A2221">
              <w:rPr>
                <w:spacing w:val="-8"/>
                <w:w w:val="80"/>
                <w:sz w:val="16"/>
                <w:szCs w:val="16"/>
              </w:rPr>
              <w:t>167,400円＋</w:t>
            </w:r>
          </w:p>
          <w:p w14:paraId="4922230D" w14:textId="77777777" w:rsidR="00E94324" w:rsidRPr="002A2221" w:rsidRDefault="00E94324" w:rsidP="00EF3815">
            <w:pPr>
              <w:spacing w:line="200" w:lineRule="exact"/>
              <w:jc w:val="center"/>
              <w:rPr>
                <w:spacing w:val="-8"/>
                <w:w w:val="80"/>
                <w:sz w:val="16"/>
                <w:szCs w:val="16"/>
              </w:rPr>
            </w:pPr>
            <w:r w:rsidRPr="002A2221">
              <w:rPr>
                <w:rFonts w:hint="eastAsia"/>
                <w:spacing w:val="-8"/>
                <w:w w:val="80"/>
                <w:sz w:val="16"/>
                <w:szCs w:val="16"/>
              </w:rPr>
              <w:t>（医療費－</w:t>
            </w:r>
            <w:r w:rsidRPr="002A2221">
              <w:rPr>
                <w:spacing w:val="-8"/>
                <w:w w:val="80"/>
                <w:sz w:val="16"/>
                <w:szCs w:val="16"/>
              </w:rPr>
              <w:t>558,000）</w:t>
            </w:r>
            <w:r w:rsidRPr="002A2221">
              <w:rPr>
                <w:spacing w:val="-8"/>
                <w:w w:val="80"/>
                <w:sz w:val="16"/>
                <w:szCs w:val="16"/>
              </w:rPr>
              <w:t>×</w:t>
            </w:r>
            <w:r w:rsidRPr="002A2221">
              <w:rPr>
                <w:spacing w:val="-8"/>
                <w:w w:val="80"/>
                <w:sz w:val="16"/>
                <w:szCs w:val="16"/>
              </w:rPr>
              <w:t>１％</w:t>
            </w:r>
          </w:p>
        </w:tc>
        <w:tc>
          <w:tcPr>
            <w:tcW w:w="744" w:type="dxa"/>
            <w:vAlign w:val="center"/>
          </w:tcPr>
          <w:p w14:paraId="3DA78D01" w14:textId="77777777" w:rsidR="00E94324" w:rsidRPr="002A2221" w:rsidRDefault="00E94324" w:rsidP="00EF3815">
            <w:pPr>
              <w:spacing w:line="200" w:lineRule="exact"/>
              <w:jc w:val="center"/>
              <w:rPr>
                <w:spacing w:val="-8"/>
                <w:w w:val="80"/>
                <w:sz w:val="16"/>
                <w:szCs w:val="16"/>
              </w:rPr>
            </w:pPr>
            <w:r w:rsidRPr="002A2221">
              <w:rPr>
                <w:spacing w:val="-8"/>
                <w:w w:val="80"/>
                <w:sz w:val="16"/>
                <w:szCs w:val="16"/>
              </w:rPr>
              <w:t>93,000円</w:t>
            </w:r>
          </w:p>
        </w:tc>
      </w:tr>
      <w:tr w:rsidR="00E94324" w:rsidRPr="002A2221" w14:paraId="10C9F91F" w14:textId="77777777" w:rsidTr="00EE0514">
        <w:trPr>
          <w:cantSplit/>
          <w:trHeight w:val="20"/>
        </w:trPr>
        <w:tc>
          <w:tcPr>
            <w:tcW w:w="413" w:type="dxa"/>
            <w:vMerge/>
            <w:vAlign w:val="center"/>
          </w:tcPr>
          <w:p w14:paraId="2AE969C3" w14:textId="7BD090D8" w:rsidR="00E94324" w:rsidRPr="002A2221" w:rsidRDefault="00E94324" w:rsidP="00EE0514">
            <w:pPr>
              <w:spacing w:line="200" w:lineRule="exact"/>
              <w:jc w:val="center"/>
              <w:rPr>
                <w:spacing w:val="-8"/>
                <w:sz w:val="16"/>
                <w:szCs w:val="16"/>
              </w:rPr>
            </w:pPr>
          </w:p>
        </w:tc>
        <w:tc>
          <w:tcPr>
            <w:tcW w:w="1637" w:type="dxa"/>
            <w:vAlign w:val="center"/>
          </w:tcPr>
          <w:p w14:paraId="127EA068" w14:textId="77777777" w:rsidR="00E94324" w:rsidRPr="002A2221" w:rsidRDefault="00E94324" w:rsidP="00EE0514">
            <w:pPr>
              <w:spacing w:line="200" w:lineRule="exact"/>
              <w:rPr>
                <w:spacing w:val="-8"/>
                <w:sz w:val="16"/>
                <w:szCs w:val="16"/>
              </w:rPr>
            </w:pPr>
            <w:r w:rsidRPr="002A2221">
              <w:rPr>
                <w:rFonts w:hint="eastAsia"/>
                <w:spacing w:val="-8"/>
                <w:w w:val="80"/>
                <w:sz w:val="16"/>
                <w:szCs w:val="16"/>
              </w:rPr>
              <w:t>年収約</w:t>
            </w:r>
            <w:r w:rsidRPr="002A2221">
              <w:rPr>
                <w:spacing w:val="-8"/>
                <w:w w:val="80"/>
                <w:sz w:val="16"/>
                <w:szCs w:val="16"/>
              </w:rPr>
              <w:t>370万円～約770万円</w:t>
            </w:r>
          </w:p>
          <w:p w14:paraId="578B1BBB" w14:textId="1EDC7519" w:rsidR="00E94324" w:rsidRPr="002A2221" w:rsidRDefault="00E94324" w:rsidP="00E94324">
            <w:pPr>
              <w:spacing w:line="200" w:lineRule="exact"/>
              <w:jc w:val="right"/>
              <w:rPr>
                <w:spacing w:val="-8"/>
                <w:w w:val="80"/>
                <w:sz w:val="16"/>
                <w:szCs w:val="16"/>
              </w:rPr>
            </w:pPr>
            <w:r w:rsidRPr="002A2221">
              <w:rPr>
                <w:rFonts w:hint="eastAsia"/>
                <w:spacing w:val="-8"/>
                <w:w w:val="66"/>
                <w:sz w:val="14"/>
                <w:szCs w:val="14"/>
              </w:rPr>
              <w:t>標報</w:t>
            </w:r>
            <w:r w:rsidRPr="002A2221">
              <w:rPr>
                <w:spacing w:val="-8"/>
                <w:w w:val="66"/>
                <w:sz w:val="14"/>
                <w:szCs w:val="14"/>
              </w:rPr>
              <w:t>28万円以上／課税所得145万円以上</w:t>
            </w:r>
          </w:p>
        </w:tc>
        <w:tc>
          <w:tcPr>
            <w:tcW w:w="1912" w:type="dxa"/>
            <w:gridSpan w:val="2"/>
            <w:vAlign w:val="center"/>
          </w:tcPr>
          <w:p w14:paraId="0A850638" w14:textId="77777777" w:rsidR="00E94324" w:rsidRPr="002A2221" w:rsidRDefault="00E94324" w:rsidP="00EE0514">
            <w:pPr>
              <w:spacing w:line="200" w:lineRule="exact"/>
              <w:jc w:val="center"/>
              <w:rPr>
                <w:spacing w:val="-8"/>
                <w:w w:val="80"/>
                <w:sz w:val="18"/>
                <w:szCs w:val="18"/>
              </w:rPr>
            </w:pPr>
            <w:r w:rsidRPr="002A2221">
              <w:rPr>
                <w:spacing w:val="-8"/>
                <w:w w:val="80"/>
                <w:sz w:val="18"/>
                <w:szCs w:val="18"/>
              </w:rPr>
              <w:t>80,100円＋</w:t>
            </w:r>
          </w:p>
          <w:p w14:paraId="1E787147" w14:textId="2C4C466C" w:rsidR="00E94324" w:rsidRPr="002A2221" w:rsidRDefault="00E94324" w:rsidP="00EE0514">
            <w:pPr>
              <w:spacing w:line="200" w:lineRule="exact"/>
              <w:jc w:val="center"/>
              <w:rPr>
                <w:spacing w:val="-8"/>
                <w:w w:val="80"/>
                <w:sz w:val="18"/>
                <w:szCs w:val="18"/>
              </w:rPr>
            </w:pPr>
            <w:r w:rsidRPr="002A2221">
              <w:rPr>
                <w:rFonts w:hint="eastAsia"/>
                <w:spacing w:val="-8"/>
                <w:w w:val="80"/>
                <w:sz w:val="18"/>
                <w:szCs w:val="18"/>
              </w:rPr>
              <w:t>（医療費－</w:t>
            </w:r>
            <w:r w:rsidRPr="002A2221">
              <w:rPr>
                <w:spacing w:val="-8"/>
                <w:w w:val="80"/>
                <w:sz w:val="18"/>
                <w:szCs w:val="18"/>
              </w:rPr>
              <w:t>267,000）</w:t>
            </w:r>
            <w:r w:rsidRPr="002A2221">
              <w:rPr>
                <w:spacing w:val="-8"/>
                <w:w w:val="80"/>
                <w:sz w:val="18"/>
                <w:szCs w:val="18"/>
              </w:rPr>
              <w:t>×</w:t>
            </w:r>
            <w:r w:rsidRPr="002A2221">
              <w:rPr>
                <w:spacing w:val="-8"/>
                <w:w w:val="80"/>
                <w:sz w:val="18"/>
                <w:szCs w:val="18"/>
              </w:rPr>
              <w:t>１％</w:t>
            </w:r>
          </w:p>
        </w:tc>
        <w:tc>
          <w:tcPr>
            <w:tcW w:w="744" w:type="dxa"/>
            <w:vAlign w:val="center"/>
          </w:tcPr>
          <w:p w14:paraId="0D9E665F" w14:textId="053659EE" w:rsidR="00E94324" w:rsidRPr="002A2221" w:rsidRDefault="00E94324" w:rsidP="00EE0514">
            <w:pPr>
              <w:spacing w:line="200" w:lineRule="exact"/>
              <w:jc w:val="center"/>
              <w:rPr>
                <w:spacing w:val="-8"/>
                <w:w w:val="80"/>
                <w:sz w:val="18"/>
                <w:szCs w:val="18"/>
              </w:rPr>
            </w:pPr>
            <w:r w:rsidRPr="002A2221">
              <w:rPr>
                <w:spacing w:val="-8"/>
                <w:w w:val="80"/>
                <w:sz w:val="18"/>
                <w:szCs w:val="18"/>
              </w:rPr>
              <w:t>44,400円</w:t>
            </w:r>
          </w:p>
        </w:tc>
      </w:tr>
      <w:tr w:rsidR="00F9668A" w:rsidRPr="002A2221" w14:paraId="6EDD8FE7" w14:textId="77777777" w:rsidTr="00EF3815">
        <w:trPr>
          <w:cantSplit/>
          <w:trHeight w:val="20"/>
        </w:trPr>
        <w:tc>
          <w:tcPr>
            <w:tcW w:w="413" w:type="dxa"/>
            <w:textDirection w:val="tbRlV"/>
            <w:vAlign w:val="center"/>
          </w:tcPr>
          <w:p w14:paraId="486B75A2" w14:textId="77777777" w:rsidR="00EE0514" w:rsidRPr="002A2221" w:rsidRDefault="00EE0514" w:rsidP="00EF3815">
            <w:pPr>
              <w:spacing w:line="200" w:lineRule="exact"/>
              <w:jc w:val="center"/>
              <w:rPr>
                <w:spacing w:val="-8"/>
                <w:sz w:val="16"/>
                <w:szCs w:val="16"/>
              </w:rPr>
            </w:pPr>
            <w:r w:rsidRPr="002A2221">
              <w:rPr>
                <w:rFonts w:hint="eastAsia"/>
                <w:spacing w:val="-8"/>
                <w:sz w:val="16"/>
                <w:szCs w:val="16"/>
              </w:rPr>
              <w:t>一般</w:t>
            </w:r>
          </w:p>
        </w:tc>
        <w:tc>
          <w:tcPr>
            <w:tcW w:w="1637" w:type="dxa"/>
            <w:vAlign w:val="center"/>
          </w:tcPr>
          <w:p w14:paraId="5D8C9374" w14:textId="77777777" w:rsidR="00EE0514" w:rsidRPr="002A2221" w:rsidRDefault="00EE0514" w:rsidP="00EF3815">
            <w:pPr>
              <w:spacing w:line="200" w:lineRule="exact"/>
              <w:rPr>
                <w:spacing w:val="-8"/>
                <w:w w:val="90"/>
                <w:sz w:val="16"/>
                <w:szCs w:val="16"/>
              </w:rPr>
            </w:pPr>
            <w:r w:rsidRPr="002A2221">
              <w:rPr>
                <w:rFonts w:hint="eastAsia"/>
                <w:spacing w:val="-8"/>
                <w:w w:val="90"/>
                <w:sz w:val="16"/>
                <w:szCs w:val="16"/>
              </w:rPr>
              <w:t>年収</w:t>
            </w:r>
            <w:r w:rsidRPr="002A2221">
              <w:rPr>
                <w:spacing w:val="-8"/>
                <w:w w:val="90"/>
                <w:sz w:val="16"/>
                <w:szCs w:val="16"/>
              </w:rPr>
              <w:t>156万円～約370万円</w:t>
            </w:r>
          </w:p>
          <w:p w14:paraId="6D2CE7AB" w14:textId="77777777" w:rsidR="00EE0514" w:rsidRPr="002A2221" w:rsidRDefault="00EE0514" w:rsidP="00EE0514">
            <w:pPr>
              <w:spacing w:line="200" w:lineRule="exact"/>
              <w:ind w:leftChars="50" w:left="115"/>
              <w:rPr>
                <w:spacing w:val="-8"/>
                <w:w w:val="80"/>
                <w:sz w:val="16"/>
                <w:szCs w:val="16"/>
              </w:rPr>
            </w:pPr>
            <w:r w:rsidRPr="002A2221">
              <w:rPr>
                <w:rFonts w:hint="eastAsia"/>
                <w:spacing w:val="-8"/>
                <w:w w:val="80"/>
                <w:sz w:val="16"/>
                <w:szCs w:val="16"/>
              </w:rPr>
              <w:t>標報</w:t>
            </w:r>
            <w:r w:rsidRPr="002A2221">
              <w:rPr>
                <w:spacing w:val="-8"/>
                <w:w w:val="80"/>
                <w:sz w:val="16"/>
                <w:szCs w:val="16"/>
              </w:rPr>
              <w:t>26万円以下</w:t>
            </w:r>
          </w:p>
          <w:p w14:paraId="7501AD8B" w14:textId="02F78819" w:rsidR="00EE0514" w:rsidRPr="002A2221" w:rsidRDefault="00EE0514" w:rsidP="00EE0514">
            <w:pPr>
              <w:spacing w:line="200" w:lineRule="exact"/>
              <w:ind w:leftChars="50" w:left="115"/>
              <w:rPr>
                <w:spacing w:val="-8"/>
                <w:sz w:val="16"/>
                <w:szCs w:val="16"/>
              </w:rPr>
            </w:pPr>
            <w:r w:rsidRPr="002A2221">
              <w:rPr>
                <w:spacing w:val="-8"/>
                <w:w w:val="80"/>
                <w:sz w:val="16"/>
                <w:szCs w:val="16"/>
              </w:rPr>
              <w:t>課税所得145万円未満等</w:t>
            </w:r>
          </w:p>
        </w:tc>
        <w:tc>
          <w:tcPr>
            <w:tcW w:w="956" w:type="dxa"/>
            <w:vAlign w:val="center"/>
          </w:tcPr>
          <w:p w14:paraId="5C6B969E" w14:textId="77777777" w:rsidR="00EE0514" w:rsidRPr="002A2221" w:rsidRDefault="00EE0514" w:rsidP="00EF3815">
            <w:pPr>
              <w:spacing w:line="200" w:lineRule="exact"/>
              <w:jc w:val="center"/>
              <w:rPr>
                <w:spacing w:val="-8"/>
                <w:w w:val="80"/>
                <w:sz w:val="16"/>
                <w:szCs w:val="16"/>
              </w:rPr>
            </w:pPr>
            <w:r w:rsidRPr="002A2221">
              <w:rPr>
                <w:spacing w:val="-8"/>
                <w:w w:val="80"/>
                <w:sz w:val="16"/>
                <w:szCs w:val="16"/>
              </w:rPr>
              <w:t>18,000円</w:t>
            </w:r>
          </w:p>
          <w:p w14:paraId="267E259C" w14:textId="77777777" w:rsidR="00EE0514" w:rsidRPr="002A2221" w:rsidRDefault="00EE0514" w:rsidP="00EF3815">
            <w:pPr>
              <w:spacing w:line="200" w:lineRule="exact"/>
              <w:jc w:val="center"/>
              <w:rPr>
                <w:spacing w:val="-8"/>
                <w:w w:val="80"/>
                <w:sz w:val="16"/>
                <w:szCs w:val="16"/>
              </w:rPr>
            </w:pPr>
            <w:r w:rsidRPr="002A2221">
              <w:rPr>
                <w:spacing w:val="-8"/>
                <w:w w:val="80"/>
                <w:sz w:val="16"/>
                <w:szCs w:val="16"/>
              </w:rPr>
              <w:t>(年間上限</w:t>
            </w:r>
          </w:p>
          <w:p w14:paraId="50758EF6" w14:textId="77777777" w:rsidR="00EE0514" w:rsidRPr="002A2221" w:rsidRDefault="00EE0514" w:rsidP="00EF3815">
            <w:pPr>
              <w:spacing w:line="200" w:lineRule="exact"/>
              <w:jc w:val="center"/>
              <w:rPr>
                <w:spacing w:val="-8"/>
                <w:w w:val="80"/>
                <w:sz w:val="16"/>
                <w:szCs w:val="16"/>
              </w:rPr>
            </w:pPr>
            <w:r w:rsidRPr="002A2221">
              <w:rPr>
                <w:spacing w:val="-8"/>
                <w:w w:val="80"/>
                <w:sz w:val="16"/>
                <w:szCs w:val="16"/>
              </w:rPr>
              <w:t>14万4千円)</w:t>
            </w:r>
          </w:p>
        </w:tc>
        <w:tc>
          <w:tcPr>
            <w:tcW w:w="956" w:type="dxa"/>
            <w:vAlign w:val="center"/>
          </w:tcPr>
          <w:p w14:paraId="48FA6389" w14:textId="77777777" w:rsidR="00EE0514" w:rsidRPr="002A2221" w:rsidRDefault="00EE0514" w:rsidP="00EF3815">
            <w:pPr>
              <w:spacing w:line="200" w:lineRule="exact"/>
              <w:jc w:val="center"/>
              <w:rPr>
                <w:w w:val="80"/>
                <w:sz w:val="16"/>
                <w:szCs w:val="16"/>
              </w:rPr>
            </w:pPr>
            <w:r w:rsidRPr="002A2221">
              <w:rPr>
                <w:spacing w:val="-8"/>
                <w:w w:val="80"/>
                <w:sz w:val="16"/>
                <w:szCs w:val="16"/>
              </w:rPr>
              <w:t>57,600円</w:t>
            </w:r>
          </w:p>
        </w:tc>
        <w:tc>
          <w:tcPr>
            <w:tcW w:w="744" w:type="dxa"/>
            <w:vAlign w:val="center"/>
          </w:tcPr>
          <w:p w14:paraId="48C95563" w14:textId="77777777" w:rsidR="00EE0514" w:rsidRPr="002A2221" w:rsidRDefault="00EE0514" w:rsidP="00EF3815">
            <w:pPr>
              <w:spacing w:line="200" w:lineRule="exact"/>
              <w:jc w:val="center"/>
              <w:rPr>
                <w:spacing w:val="-8"/>
                <w:w w:val="80"/>
                <w:sz w:val="16"/>
                <w:szCs w:val="16"/>
              </w:rPr>
            </w:pPr>
            <w:r w:rsidRPr="002A2221">
              <w:rPr>
                <w:spacing w:val="-8"/>
                <w:w w:val="80"/>
                <w:sz w:val="16"/>
                <w:szCs w:val="16"/>
              </w:rPr>
              <w:t>44,400円</w:t>
            </w:r>
          </w:p>
        </w:tc>
      </w:tr>
      <w:tr w:rsidR="00F9668A" w:rsidRPr="002A2221" w14:paraId="312374EF" w14:textId="77777777" w:rsidTr="00EF3815">
        <w:trPr>
          <w:trHeight w:val="20"/>
        </w:trPr>
        <w:tc>
          <w:tcPr>
            <w:tcW w:w="413" w:type="dxa"/>
            <w:vMerge w:val="restart"/>
            <w:textDirection w:val="tbRlV"/>
            <w:vAlign w:val="center"/>
          </w:tcPr>
          <w:p w14:paraId="44E6820F" w14:textId="77777777" w:rsidR="00EE0514" w:rsidRPr="002A2221" w:rsidRDefault="00EE0514" w:rsidP="00EF3815">
            <w:pPr>
              <w:spacing w:line="180" w:lineRule="exact"/>
              <w:jc w:val="center"/>
              <w:rPr>
                <w:spacing w:val="-8"/>
                <w:sz w:val="16"/>
                <w:szCs w:val="16"/>
              </w:rPr>
            </w:pPr>
            <w:r w:rsidRPr="002A2221">
              <w:rPr>
                <w:rFonts w:hint="eastAsia"/>
                <w:spacing w:val="-8"/>
                <w:sz w:val="16"/>
                <w:szCs w:val="16"/>
              </w:rPr>
              <w:t>住民税</w:t>
            </w:r>
          </w:p>
          <w:p w14:paraId="5A185E14" w14:textId="77777777" w:rsidR="00EE0514" w:rsidRPr="002A2221" w:rsidRDefault="00EE0514" w:rsidP="00EF3815">
            <w:pPr>
              <w:spacing w:line="180" w:lineRule="exact"/>
              <w:jc w:val="center"/>
              <w:rPr>
                <w:spacing w:val="-8"/>
                <w:sz w:val="16"/>
                <w:szCs w:val="16"/>
              </w:rPr>
            </w:pPr>
            <w:r w:rsidRPr="002A2221">
              <w:rPr>
                <w:rFonts w:hint="eastAsia"/>
                <w:spacing w:val="-8"/>
                <w:sz w:val="16"/>
                <w:szCs w:val="16"/>
              </w:rPr>
              <w:t>非課税等</w:t>
            </w:r>
          </w:p>
        </w:tc>
        <w:tc>
          <w:tcPr>
            <w:tcW w:w="1637" w:type="dxa"/>
            <w:vAlign w:val="center"/>
          </w:tcPr>
          <w:p w14:paraId="73DDFCEE" w14:textId="77777777" w:rsidR="00EE0514" w:rsidRPr="002A2221" w:rsidRDefault="00EE0514" w:rsidP="00EF3815">
            <w:pPr>
              <w:spacing w:line="200" w:lineRule="exact"/>
              <w:rPr>
                <w:spacing w:val="-8"/>
                <w:sz w:val="16"/>
                <w:szCs w:val="16"/>
              </w:rPr>
            </w:pPr>
            <w:r w:rsidRPr="002A2221">
              <w:rPr>
                <w:rFonts w:hint="eastAsia"/>
                <w:spacing w:val="-8"/>
                <w:sz w:val="16"/>
                <w:szCs w:val="16"/>
              </w:rPr>
              <w:t>Ⅱ住民税非課税世帯</w:t>
            </w:r>
          </w:p>
        </w:tc>
        <w:tc>
          <w:tcPr>
            <w:tcW w:w="956" w:type="dxa"/>
            <w:vMerge w:val="restart"/>
            <w:vAlign w:val="center"/>
          </w:tcPr>
          <w:p w14:paraId="263D243C" w14:textId="77777777" w:rsidR="00EE0514" w:rsidRPr="002A2221" w:rsidRDefault="00EE0514" w:rsidP="00EF3815">
            <w:pPr>
              <w:spacing w:line="200" w:lineRule="exact"/>
              <w:jc w:val="center"/>
              <w:rPr>
                <w:spacing w:val="-8"/>
                <w:w w:val="80"/>
                <w:sz w:val="16"/>
                <w:szCs w:val="16"/>
              </w:rPr>
            </w:pPr>
            <w:r w:rsidRPr="002A2221">
              <w:rPr>
                <w:spacing w:val="-8"/>
                <w:w w:val="80"/>
                <w:sz w:val="16"/>
                <w:szCs w:val="16"/>
              </w:rPr>
              <w:t>8,000円</w:t>
            </w:r>
          </w:p>
        </w:tc>
        <w:tc>
          <w:tcPr>
            <w:tcW w:w="956" w:type="dxa"/>
            <w:vAlign w:val="center"/>
          </w:tcPr>
          <w:p w14:paraId="12A3C952" w14:textId="77777777" w:rsidR="00EE0514" w:rsidRPr="002A2221" w:rsidRDefault="00EE0514" w:rsidP="00EF3815">
            <w:pPr>
              <w:spacing w:line="200" w:lineRule="exact"/>
              <w:jc w:val="center"/>
              <w:rPr>
                <w:spacing w:val="-8"/>
                <w:w w:val="80"/>
                <w:sz w:val="16"/>
                <w:szCs w:val="16"/>
              </w:rPr>
            </w:pPr>
            <w:r w:rsidRPr="002A2221">
              <w:rPr>
                <w:spacing w:val="-8"/>
                <w:w w:val="80"/>
                <w:sz w:val="16"/>
                <w:szCs w:val="16"/>
              </w:rPr>
              <w:t>24,600円</w:t>
            </w:r>
          </w:p>
        </w:tc>
        <w:tc>
          <w:tcPr>
            <w:tcW w:w="744" w:type="dxa"/>
            <w:vMerge w:val="restart"/>
            <w:vAlign w:val="center"/>
          </w:tcPr>
          <w:p w14:paraId="306F191F" w14:textId="77777777" w:rsidR="00EE0514" w:rsidRPr="002A2221" w:rsidRDefault="00EE0514" w:rsidP="00EF3815">
            <w:pPr>
              <w:spacing w:line="200" w:lineRule="exact"/>
              <w:jc w:val="center"/>
              <w:rPr>
                <w:spacing w:val="-8"/>
                <w:w w:val="80"/>
                <w:sz w:val="16"/>
                <w:szCs w:val="16"/>
              </w:rPr>
            </w:pPr>
            <w:r w:rsidRPr="002A2221">
              <w:rPr>
                <w:rFonts w:hint="eastAsia"/>
                <w:spacing w:val="-8"/>
                <w:w w:val="80"/>
                <w:sz w:val="16"/>
                <w:szCs w:val="16"/>
              </w:rPr>
              <w:t>―</w:t>
            </w:r>
          </w:p>
        </w:tc>
      </w:tr>
      <w:tr w:rsidR="00EE0514" w:rsidRPr="002A2221" w14:paraId="1A165988" w14:textId="77777777" w:rsidTr="00EF3815">
        <w:trPr>
          <w:trHeight w:val="20"/>
        </w:trPr>
        <w:tc>
          <w:tcPr>
            <w:tcW w:w="413" w:type="dxa"/>
            <w:vMerge/>
            <w:vAlign w:val="center"/>
          </w:tcPr>
          <w:p w14:paraId="3849B0EB" w14:textId="77777777" w:rsidR="00EE0514" w:rsidRPr="002A2221" w:rsidRDefault="00EE0514" w:rsidP="00EF3815">
            <w:pPr>
              <w:spacing w:line="200" w:lineRule="exact"/>
              <w:jc w:val="center"/>
              <w:rPr>
                <w:spacing w:val="-8"/>
                <w:sz w:val="16"/>
                <w:szCs w:val="16"/>
              </w:rPr>
            </w:pPr>
          </w:p>
        </w:tc>
        <w:tc>
          <w:tcPr>
            <w:tcW w:w="1637" w:type="dxa"/>
            <w:vAlign w:val="center"/>
          </w:tcPr>
          <w:p w14:paraId="7E14F4C5" w14:textId="77777777" w:rsidR="00EE0514" w:rsidRPr="002A2221" w:rsidRDefault="00EE0514" w:rsidP="00EF3815">
            <w:pPr>
              <w:spacing w:line="200" w:lineRule="exact"/>
              <w:rPr>
                <w:spacing w:val="-8"/>
                <w:sz w:val="16"/>
                <w:szCs w:val="16"/>
              </w:rPr>
            </w:pPr>
            <w:r w:rsidRPr="002A2221">
              <w:rPr>
                <w:rFonts w:hint="eastAsia"/>
                <w:spacing w:val="-8"/>
                <w:sz w:val="16"/>
                <w:szCs w:val="16"/>
              </w:rPr>
              <w:t>Ⅰ住民税非課税世帯</w:t>
            </w:r>
          </w:p>
          <w:p w14:paraId="04FF1BC3" w14:textId="77777777" w:rsidR="00EE0514" w:rsidRPr="002A2221" w:rsidRDefault="00EE0514" w:rsidP="00EF3815">
            <w:pPr>
              <w:spacing w:line="200" w:lineRule="exact"/>
              <w:rPr>
                <w:spacing w:val="-8"/>
                <w:w w:val="80"/>
                <w:sz w:val="16"/>
                <w:szCs w:val="16"/>
              </w:rPr>
            </w:pPr>
            <w:r w:rsidRPr="002A2221">
              <w:rPr>
                <w:rFonts w:hint="eastAsia"/>
                <w:spacing w:val="-8"/>
                <w:w w:val="80"/>
                <w:sz w:val="16"/>
                <w:szCs w:val="16"/>
              </w:rPr>
              <w:t>（年金収入</w:t>
            </w:r>
            <w:r w:rsidRPr="002A2221">
              <w:rPr>
                <w:spacing w:val="-8"/>
                <w:w w:val="80"/>
                <w:sz w:val="16"/>
                <w:szCs w:val="16"/>
              </w:rPr>
              <w:t>80万円以下など）</w:t>
            </w:r>
          </w:p>
        </w:tc>
        <w:tc>
          <w:tcPr>
            <w:tcW w:w="956" w:type="dxa"/>
            <w:vMerge/>
            <w:vAlign w:val="center"/>
          </w:tcPr>
          <w:p w14:paraId="49D8B46C" w14:textId="77777777" w:rsidR="00EE0514" w:rsidRPr="002A2221" w:rsidRDefault="00EE0514" w:rsidP="00EF3815">
            <w:pPr>
              <w:spacing w:line="200" w:lineRule="exact"/>
              <w:jc w:val="center"/>
              <w:rPr>
                <w:spacing w:val="-8"/>
                <w:sz w:val="16"/>
                <w:szCs w:val="16"/>
              </w:rPr>
            </w:pPr>
          </w:p>
        </w:tc>
        <w:tc>
          <w:tcPr>
            <w:tcW w:w="956" w:type="dxa"/>
            <w:vAlign w:val="center"/>
          </w:tcPr>
          <w:p w14:paraId="198E7000" w14:textId="77777777" w:rsidR="00EE0514" w:rsidRPr="002A2221" w:rsidRDefault="00EE0514" w:rsidP="00EF3815">
            <w:pPr>
              <w:spacing w:line="200" w:lineRule="exact"/>
              <w:jc w:val="center"/>
              <w:rPr>
                <w:spacing w:val="-8"/>
                <w:sz w:val="16"/>
                <w:szCs w:val="16"/>
              </w:rPr>
            </w:pPr>
            <w:r w:rsidRPr="002A2221">
              <w:rPr>
                <w:spacing w:val="-8"/>
                <w:w w:val="80"/>
                <w:sz w:val="16"/>
                <w:szCs w:val="16"/>
              </w:rPr>
              <w:t>15,000円</w:t>
            </w:r>
          </w:p>
        </w:tc>
        <w:tc>
          <w:tcPr>
            <w:tcW w:w="744" w:type="dxa"/>
            <w:vMerge/>
            <w:vAlign w:val="center"/>
          </w:tcPr>
          <w:p w14:paraId="086B5E89" w14:textId="77777777" w:rsidR="00EE0514" w:rsidRPr="002A2221" w:rsidRDefault="00EE0514" w:rsidP="00EF3815">
            <w:pPr>
              <w:spacing w:line="200" w:lineRule="exact"/>
              <w:jc w:val="center"/>
              <w:rPr>
                <w:spacing w:val="-8"/>
                <w:sz w:val="16"/>
                <w:szCs w:val="16"/>
              </w:rPr>
            </w:pPr>
          </w:p>
        </w:tc>
      </w:tr>
    </w:tbl>
    <w:p w14:paraId="2924322B" w14:textId="77777777" w:rsidR="00C0236F" w:rsidRPr="002A2221" w:rsidRDefault="00C0236F" w:rsidP="00C0236F">
      <w:pPr>
        <w:spacing w:line="180" w:lineRule="exact"/>
        <w:jc w:val="left"/>
        <w:rPr>
          <w:rFonts w:hAnsi="ＭＳ 明朝"/>
          <w:sz w:val="16"/>
          <w:szCs w:val="16"/>
        </w:rPr>
      </w:pPr>
    </w:p>
    <w:p w14:paraId="0CA79E50" w14:textId="77777777" w:rsidR="007C31E9" w:rsidRPr="002A2221" w:rsidRDefault="007C31E9" w:rsidP="007C31E9">
      <w:r w:rsidRPr="002A2221">
        <w:rPr>
          <w:rFonts w:hint="eastAsia"/>
        </w:rPr>
        <w:t>※一般区分又は住民税非課税区分であった月の外来の自己負担額の合計額については、</w:t>
      </w:r>
      <w:r w:rsidRPr="002A2221">
        <w:t>14万４千円が上限額となる。</w:t>
      </w:r>
    </w:p>
    <w:p w14:paraId="3012AB71" w14:textId="77777777" w:rsidR="007C31E9" w:rsidRPr="002A2221" w:rsidRDefault="007C31E9" w:rsidP="007C31E9">
      <w:r w:rsidRPr="002A2221">
        <w:rPr>
          <w:rFonts w:ascii="ＭＳ ゴシック" w:eastAsia="ＭＳ ゴシック" w:hAnsi="ＭＳ ゴシック"/>
        </w:rPr>
        <w:t xml:space="preserve">根拠法令等　</w:t>
      </w:r>
      <w:r w:rsidRPr="002A2221">
        <w:t>健保法第115条、健保令第41条、第42条、国保法第57条の２、国保法施行令第 29条の２～４、高齢者医療確保法第84条、高齢者医療確保法施行令第14条、第15条</w:t>
      </w:r>
    </w:p>
    <w:p w14:paraId="4FB28916" w14:textId="77777777" w:rsidR="007C31E9" w:rsidRPr="002A2221" w:rsidRDefault="007C31E9" w:rsidP="007C31E9">
      <w:r w:rsidRPr="002A2221">
        <w:rPr>
          <w:rStyle w:val="af9"/>
          <w:color w:val="auto"/>
        </w:rPr>
        <w:t>高額介護合算療養費</w:t>
      </w:r>
      <w:r w:rsidRPr="002A2221">
        <w:t xml:space="preserve">　医療保険の一部負担金の額と介護保険の利用者負担金の額の年間</w:t>
      </w:r>
      <w:r w:rsidRPr="002A2221">
        <w:rPr>
          <w:rFonts w:hint="eastAsia"/>
        </w:rPr>
        <w:t>（８月～翌年７月）合計額が一定の限度額を超えた場合、超えた額を支給する。</w:t>
      </w:r>
    </w:p>
    <w:p w14:paraId="114EC7C3" w14:textId="67FC28B5" w:rsidR="005A083C" w:rsidRPr="002A2221" w:rsidRDefault="007C31E9" w:rsidP="007C31E9">
      <w:pPr>
        <w:rPr>
          <w:rFonts w:hAnsi="ＭＳ 明朝"/>
        </w:rPr>
      </w:pPr>
      <w:r w:rsidRPr="002A2221">
        <w:rPr>
          <w:rFonts w:hint="eastAsia"/>
        </w:rPr>
        <w:t>自己負担限度額</w:t>
      </w:r>
    </w:p>
    <w:tbl>
      <w:tblPr>
        <w:tblW w:w="4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794"/>
        <w:gridCol w:w="1324"/>
        <w:gridCol w:w="652"/>
        <w:gridCol w:w="942"/>
        <w:gridCol w:w="942"/>
      </w:tblGrid>
      <w:tr w:rsidR="00F9668A" w:rsidRPr="002A2221" w14:paraId="79DFAD17" w14:textId="77777777" w:rsidTr="00C0236F">
        <w:trPr>
          <w:cantSplit/>
          <w:tblHeader/>
          <w:jc w:val="center"/>
        </w:trPr>
        <w:tc>
          <w:tcPr>
            <w:tcW w:w="794" w:type="dxa"/>
            <w:vAlign w:val="center"/>
          </w:tcPr>
          <w:p w14:paraId="62BBC39A" w14:textId="77777777" w:rsidR="00EE0514" w:rsidRPr="002A2221" w:rsidRDefault="00EE0514" w:rsidP="00C0236F">
            <w:pPr>
              <w:spacing w:line="190" w:lineRule="exact"/>
              <w:jc w:val="center"/>
              <w:rPr>
                <w:spacing w:val="-8"/>
                <w:sz w:val="16"/>
                <w:szCs w:val="16"/>
              </w:rPr>
            </w:pPr>
          </w:p>
        </w:tc>
        <w:tc>
          <w:tcPr>
            <w:tcW w:w="1324" w:type="dxa"/>
            <w:vAlign w:val="center"/>
          </w:tcPr>
          <w:p w14:paraId="584BDB43" w14:textId="77777777" w:rsidR="00EE0514" w:rsidRPr="002A2221" w:rsidRDefault="00EE0514" w:rsidP="00C0236F">
            <w:pPr>
              <w:spacing w:line="190" w:lineRule="exact"/>
              <w:jc w:val="center"/>
              <w:rPr>
                <w:spacing w:val="-8"/>
                <w:sz w:val="16"/>
                <w:szCs w:val="16"/>
              </w:rPr>
            </w:pPr>
          </w:p>
        </w:tc>
        <w:tc>
          <w:tcPr>
            <w:tcW w:w="652" w:type="dxa"/>
            <w:vAlign w:val="center"/>
          </w:tcPr>
          <w:p w14:paraId="19DD5E53" w14:textId="77777777" w:rsidR="007C31E9" w:rsidRPr="002A2221" w:rsidRDefault="007C31E9" w:rsidP="007C31E9">
            <w:pPr>
              <w:spacing w:line="190" w:lineRule="exact"/>
              <w:jc w:val="center"/>
              <w:rPr>
                <w:spacing w:val="-8"/>
                <w:sz w:val="16"/>
                <w:szCs w:val="16"/>
              </w:rPr>
            </w:pPr>
            <w:r w:rsidRPr="002A2221">
              <w:rPr>
                <w:rFonts w:hint="eastAsia"/>
                <w:spacing w:val="-8"/>
                <w:sz w:val="16"/>
                <w:szCs w:val="16"/>
              </w:rPr>
              <w:t>後期高</w:t>
            </w:r>
          </w:p>
          <w:p w14:paraId="5C7854F1" w14:textId="77777777" w:rsidR="007C31E9" w:rsidRPr="002A2221" w:rsidRDefault="007C31E9" w:rsidP="007C31E9">
            <w:pPr>
              <w:spacing w:line="190" w:lineRule="exact"/>
              <w:jc w:val="center"/>
              <w:rPr>
                <w:spacing w:val="-8"/>
                <w:sz w:val="16"/>
                <w:szCs w:val="16"/>
              </w:rPr>
            </w:pPr>
            <w:r w:rsidRPr="002A2221">
              <w:rPr>
                <w:rFonts w:hint="eastAsia"/>
                <w:spacing w:val="-8"/>
                <w:sz w:val="16"/>
                <w:szCs w:val="16"/>
              </w:rPr>
              <w:t>齢者医</w:t>
            </w:r>
          </w:p>
          <w:p w14:paraId="0F5F83A3" w14:textId="77777777" w:rsidR="007C31E9" w:rsidRPr="002A2221" w:rsidRDefault="007C31E9" w:rsidP="007C31E9">
            <w:pPr>
              <w:spacing w:line="190" w:lineRule="exact"/>
              <w:jc w:val="center"/>
              <w:rPr>
                <w:spacing w:val="-8"/>
                <w:sz w:val="16"/>
                <w:szCs w:val="16"/>
              </w:rPr>
            </w:pPr>
            <w:r w:rsidRPr="002A2221">
              <w:rPr>
                <w:rFonts w:hint="eastAsia"/>
                <w:spacing w:val="-8"/>
                <w:sz w:val="16"/>
                <w:szCs w:val="16"/>
              </w:rPr>
              <w:t>療制度</w:t>
            </w:r>
          </w:p>
          <w:p w14:paraId="5E49AEC6" w14:textId="77777777" w:rsidR="007C31E9" w:rsidRPr="002A2221" w:rsidRDefault="007C31E9" w:rsidP="007C31E9">
            <w:pPr>
              <w:spacing w:line="190" w:lineRule="exact"/>
              <w:jc w:val="center"/>
              <w:rPr>
                <w:spacing w:val="-8"/>
                <w:sz w:val="16"/>
                <w:szCs w:val="16"/>
              </w:rPr>
            </w:pPr>
            <w:r w:rsidRPr="002A2221">
              <w:rPr>
                <w:rFonts w:hint="eastAsia"/>
                <w:spacing w:val="-8"/>
                <w:sz w:val="16"/>
                <w:szCs w:val="16"/>
              </w:rPr>
              <w:t>＋介護</w:t>
            </w:r>
          </w:p>
          <w:p w14:paraId="4FBF90E9" w14:textId="4BC2C25D" w:rsidR="00EE0514" w:rsidRPr="002A2221" w:rsidRDefault="007C31E9" w:rsidP="007C31E9">
            <w:pPr>
              <w:spacing w:line="190" w:lineRule="exact"/>
              <w:jc w:val="center"/>
              <w:rPr>
                <w:spacing w:val="-8"/>
                <w:sz w:val="16"/>
                <w:szCs w:val="16"/>
              </w:rPr>
            </w:pPr>
            <w:r w:rsidRPr="002A2221">
              <w:rPr>
                <w:rFonts w:hint="eastAsia"/>
                <w:spacing w:val="-8"/>
                <w:sz w:val="16"/>
                <w:szCs w:val="16"/>
              </w:rPr>
              <w:t>保険</w:t>
            </w:r>
          </w:p>
        </w:tc>
        <w:tc>
          <w:tcPr>
            <w:tcW w:w="942" w:type="dxa"/>
            <w:vAlign w:val="center"/>
          </w:tcPr>
          <w:p w14:paraId="4B040F43" w14:textId="77777777" w:rsidR="007C31E9" w:rsidRPr="002A2221" w:rsidRDefault="007C31E9" w:rsidP="007C31E9">
            <w:pPr>
              <w:spacing w:line="190" w:lineRule="exact"/>
              <w:jc w:val="center"/>
              <w:rPr>
                <w:spacing w:val="-8"/>
                <w:sz w:val="16"/>
                <w:szCs w:val="16"/>
              </w:rPr>
            </w:pPr>
            <w:r w:rsidRPr="002A2221">
              <w:rPr>
                <w:rFonts w:hint="eastAsia"/>
                <w:spacing w:val="-8"/>
                <w:sz w:val="16"/>
                <w:szCs w:val="16"/>
              </w:rPr>
              <w:t>被用者保険</w:t>
            </w:r>
          </w:p>
          <w:p w14:paraId="75CA4F75" w14:textId="77777777" w:rsidR="007C31E9" w:rsidRPr="002A2221" w:rsidRDefault="007C31E9" w:rsidP="007C31E9">
            <w:pPr>
              <w:spacing w:line="190" w:lineRule="exact"/>
              <w:jc w:val="center"/>
              <w:rPr>
                <w:spacing w:val="-8"/>
                <w:sz w:val="16"/>
                <w:szCs w:val="16"/>
              </w:rPr>
            </w:pPr>
            <w:r w:rsidRPr="002A2221">
              <w:rPr>
                <w:rFonts w:hint="eastAsia"/>
                <w:spacing w:val="-8"/>
                <w:sz w:val="16"/>
                <w:szCs w:val="16"/>
              </w:rPr>
              <w:t>又は国民健</w:t>
            </w:r>
          </w:p>
          <w:p w14:paraId="6D573EB3" w14:textId="77777777" w:rsidR="007C31E9" w:rsidRPr="002A2221" w:rsidRDefault="007C31E9" w:rsidP="007C31E9">
            <w:pPr>
              <w:spacing w:line="190" w:lineRule="exact"/>
              <w:jc w:val="center"/>
              <w:rPr>
                <w:spacing w:val="-8"/>
                <w:sz w:val="16"/>
                <w:szCs w:val="16"/>
              </w:rPr>
            </w:pPr>
            <w:r w:rsidRPr="002A2221">
              <w:rPr>
                <w:rFonts w:hint="eastAsia"/>
                <w:spacing w:val="-8"/>
                <w:sz w:val="16"/>
                <w:szCs w:val="16"/>
              </w:rPr>
              <w:t>康保険＋介</w:t>
            </w:r>
          </w:p>
          <w:p w14:paraId="470D5B54" w14:textId="77777777" w:rsidR="007C31E9" w:rsidRPr="002A2221" w:rsidRDefault="007C31E9" w:rsidP="007C31E9">
            <w:pPr>
              <w:spacing w:line="190" w:lineRule="exact"/>
              <w:jc w:val="center"/>
              <w:rPr>
                <w:spacing w:val="-8"/>
                <w:sz w:val="16"/>
                <w:szCs w:val="16"/>
              </w:rPr>
            </w:pPr>
            <w:r w:rsidRPr="002A2221">
              <w:rPr>
                <w:rFonts w:hint="eastAsia"/>
                <w:spacing w:val="-8"/>
                <w:sz w:val="16"/>
                <w:szCs w:val="16"/>
              </w:rPr>
              <w:t>護保険（</w:t>
            </w:r>
            <w:r w:rsidRPr="002A2221">
              <w:rPr>
                <w:spacing w:val="-8"/>
                <w:sz w:val="16"/>
                <w:szCs w:val="16"/>
              </w:rPr>
              <w:t>70</w:t>
            </w:r>
          </w:p>
          <w:p w14:paraId="66757A8F" w14:textId="77777777" w:rsidR="007C31E9" w:rsidRPr="002A2221" w:rsidRDefault="007C31E9" w:rsidP="007C31E9">
            <w:pPr>
              <w:spacing w:line="190" w:lineRule="exact"/>
              <w:jc w:val="center"/>
              <w:rPr>
                <w:spacing w:val="-8"/>
                <w:sz w:val="16"/>
                <w:szCs w:val="16"/>
              </w:rPr>
            </w:pPr>
            <w:r w:rsidRPr="002A2221">
              <w:rPr>
                <w:rFonts w:hint="eastAsia"/>
                <w:spacing w:val="-8"/>
                <w:sz w:val="16"/>
                <w:szCs w:val="16"/>
              </w:rPr>
              <w:t>～</w:t>
            </w:r>
            <w:r w:rsidRPr="002A2221">
              <w:rPr>
                <w:spacing w:val="-8"/>
                <w:sz w:val="16"/>
                <w:szCs w:val="16"/>
              </w:rPr>
              <w:t>74歳の方</w:t>
            </w:r>
          </w:p>
          <w:p w14:paraId="03270E6B" w14:textId="43EBA002" w:rsidR="00EE0514" w:rsidRPr="002A2221" w:rsidRDefault="007C31E9" w:rsidP="007C31E9">
            <w:pPr>
              <w:spacing w:line="190" w:lineRule="exact"/>
              <w:jc w:val="center"/>
              <w:rPr>
                <w:spacing w:val="-8"/>
                <w:sz w:val="16"/>
                <w:szCs w:val="16"/>
              </w:rPr>
            </w:pPr>
            <w:r w:rsidRPr="002A2221">
              <w:rPr>
                <w:rFonts w:hint="eastAsia"/>
                <w:spacing w:val="-8"/>
                <w:sz w:val="16"/>
                <w:szCs w:val="16"/>
              </w:rPr>
              <w:t>がいる世帯）</w:t>
            </w:r>
          </w:p>
        </w:tc>
        <w:tc>
          <w:tcPr>
            <w:tcW w:w="942" w:type="dxa"/>
            <w:vAlign w:val="center"/>
          </w:tcPr>
          <w:p w14:paraId="18E118C0" w14:textId="77777777" w:rsidR="007C31E9" w:rsidRPr="002A2221" w:rsidRDefault="007C31E9" w:rsidP="007C31E9">
            <w:pPr>
              <w:spacing w:line="190" w:lineRule="exact"/>
              <w:jc w:val="center"/>
              <w:rPr>
                <w:spacing w:val="-8"/>
                <w:sz w:val="16"/>
                <w:szCs w:val="16"/>
              </w:rPr>
            </w:pPr>
            <w:r w:rsidRPr="002A2221">
              <w:rPr>
                <w:rFonts w:hint="eastAsia"/>
                <w:spacing w:val="-8"/>
                <w:sz w:val="16"/>
                <w:szCs w:val="16"/>
              </w:rPr>
              <w:t>被用者保険</w:t>
            </w:r>
          </w:p>
          <w:p w14:paraId="0E7F3619" w14:textId="77777777" w:rsidR="007C31E9" w:rsidRPr="002A2221" w:rsidRDefault="007C31E9" w:rsidP="007C31E9">
            <w:pPr>
              <w:spacing w:line="190" w:lineRule="exact"/>
              <w:jc w:val="center"/>
              <w:rPr>
                <w:spacing w:val="-8"/>
                <w:sz w:val="16"/>
                <w:szCs w:val="16"/>
              </w:rPr>
            </w:pPr>
            <w:r w:rsidRPr="002A2221">
              <w:rPr>
                <w:rFonts w:hint="eastAsia"/>
                <w:spacing w:val="-8"/>
                <w:sz w:val="16"/>
                <w:szCs w:val="16"/>
              </w:rPr>
              <w:t>又は国民健</w:t>
            </w:r>
          </w:p>
          <w:p w14:paraId="414B2756" w14:textId="77777777" w:rsidR="007C31E9" w:rsidRPr="002A2221" w:rsidRDefault="007C31E9" w:rsidP="007C31E9">
            <w:pPr>
              <w:spacing w:line="190" w:lineRule="exact"/>
              <w:jc w:val="center"/>
              <w:rPr>
                <w:spacing w:val="-8"/>
                <w:sz w:val="16"/>
                <w:szCs w:val="16"/>
              </w:rPr>
            </w:pPr>
            <w:r w:rsidRPr="002A2221">
              <w:rPr>
                <w:rFonts w:hint="eastAsia"/>
                <w:spacing w:val="-8"/>
                <w:sz w:val="16"/>
                <w:szCs w:val="16"/>
              </w:rPr>
              <w:t>康保険＋介</w:t>
            </w:r>
          </w:p>
          <w:p w14:paraId="7B30E84D" w14:textId="77777777" w:rsidR="007C31E9" w:rsidRPr="002A2221" w:rsidRDefault="007C31E9" w:rsidP="007C31E9">
            <w:pPr>
              <w:spacing w:line="190" w:lineRule="exact"/>
              <w:jc w:val="center"/>
              <w:rPr>
                <w:spacing w:val="-8"/>
                <w:sz w:val="16"/>
                <w:szCs w:val="16"/>
              </w:rPr>
            </w:pPr>
            <w:r w:rsidRPr="002A2221">
              <w:rPr>
                <w:rFonts w:hint="eastAsia"/>
                <w:spacing w:val="-8"/>
                <w:sz w:val="16"/>
                <w:szCs w:val="16"/>
              </w:rPr>
              <w:t>護保険（</w:t>
            </w:r>
            <w:r w:rsidRPr="002A2221">
              <w:rPr>
                <w:spacing w:val="-8"/>
                <w:sz w:val="16"/>
                <w:szCs w:val="16"/>
              </w:rPr>
              <w:t>70</w:t>
            </w:r>
          </w:p>
          <w:p w14:paraId="1E4CDEEA" w14:textId="77777777" w:rsidR="007C31E9" w:rsidRPr="002A2221" w:rsidRDefault="007C31E9" w:rsidP="007C31E9">
            <w:pPr>
              <w:spacing w:line="190" w:lineRule="exact"/>
              <w:jc w:val="center"/>
              <w:rPr>
                <w:spacing w:val="-8"/>
                <w:sz w:val="16"/>
                <w:szCs w:val="16"/>
              </w:rPr>
            </w:pPr>
            <w:r w:rsidRPr="002A2221">
              <w:rPr>
                <w:rFonts w:hint="eastAsia"/>
                <w:spacing w:val="-8"/>
                <w:sz w:val="16"/>
                <w:szCs w:val="16"/>
              </w:rPr>
              <w:t>歳未満の方</w:t>
            </w:r>
          </w:p>
          <w:p w14:paraId="0C60D533" w14:textId="0610841D" w:rsidR="00EE0514" w:rsidRPr="002A2221" w:rsidRDefault="007C31E9" w:rsidP="007C31E9">
            <w:pPr>
              <w:spacing w:line="190" w:lineRule="exact"/>
              <w:jc w:val="center"/>
              <w:rPr>
                <w:spacing w:val="-8"/>
                <w:sz w:val="16"/>
                <w:szCs w:val="16"/>
              </w:rPr>
            </w:pPr>
            <w:r w:rsidRPr="002A2221">
              <w:rPr>
                <w:rFonts w:hint="eastAsia"/>
                <w:spacing w:val="-8"/>
                <w:sz w:val="16"/>
                <w:szCs w:val="16"/>
              </w:rPr>
              <w:t>がいる世帯）</w:t>
            </w:r>
          </w:p>
        </w:tc>
      </w:tr>
      <w:tr w:rsidR="00F9668A" w:rsidRPr="002A2221" w14:paraId="38E95E3A" w14:textId="77777777" w:rsidTr="00C0236F">
        <w:trPr>
          <w:cantSplit/>
          <w:jc w:val="center"/>
        </w:trPr>
        <w:tc>
          <w:tcPr>
            <w:tcW w:w="794" w:type="dxa"/>
            <w:vMerge w:val="restart"/>
            <w:vAlign w:val="center"/>
          </w:tcPr>
          <w:p w14:paraId="15003898" w14:textId="77777777" w:rsidR="00C0236F" w:rsidRPr="002A2221" w:rsidRDefault="00C0236F" w:rsidP="00C0236F">
            <w:pPr>
              <w:spacing w:line="190" w:lineRule="exact"/>
              <w:jc w:val="center"/>
              <w:rPr>
                <w:spacing w:val="-8"/>
                <w:sz w:val="16"/>
                <w:szCs w:val="16"/>
              </w:rPr>
            </w:pPr>
            <w:r w:rsidRPr="002A2221">
              <w:rPr>
                <w:rFonts w:hint="eastAsia"/>
                <w:spacing w:val="-8"/>
                <w:sz w:val="16"/>
                <w:szCs w:val="16"/>
              </w:rPr>
              <w:t>現役並み</w:t>
            </w:r>
          </w:p>
          <w:p w14:paraId="4487E37A" w14:textId="77777777" w:rsidR="00C0236F" w:rsidRPr="002A2221" w:rsidRDefault="00C0236F" w:rsidP="00C0236F">
            <w:pPr>
              <w:spacing w:line="190" w:lineRule="exact"/>
              <w:jc w:val="center"/>
              <w:rPr>
                <w:w w:val="80"/>
                <w:sz w:val="16"/>
                <w:szCs w:val="16"/>
              </w:rPr>
            </w:pPr>
            <w:r w:rsidRPr="002A2221">
              <w:rPr>
                <w:rFonts w:hint="eastAsia"/>
                <w:spacing w:val="-8"/>
                <w:sz w:val="16"/>
                <w:szCs w:val="16"/>
              </w:rPr>
              <w:t>所得者</w:t>
            </w:r>
          </w:p>
        </w:tc>
        <w:tc>
          <w:tcPr>
            <w:tcW w:w="1324" w:type="dxa"/>
            <w:vAlign w:val="center"/>
          </w:tcPr>
          <w:p w14:paraId="2123819A" w14:textId="77777777" w:rsidR="007C31E9" w:rsidRPr="002A2221" w:rsidRDefault="007C31E9" w:rsidP="007C31E9">
            <w:pPr>
              <w:spacing w:line="190" w:lineRule="exact"/>
              <w:jc w:val="left"/>
              <w:rPr>
                <w:spacing w:val="-8"/>
                <w:sz w:val="16"/>
                <w:szCs w:val="16"/>
              </w:rPr>
            </w:pPr>
            <w:r w:rsidRPr="002A2221">
              <w:rPr>
                <w:rFonts w:hint="eastAsia"/>
                <w:spacing w:val="-8"/>
                <w:sz w:val="16"/>
                <w:szCs w:val="16"/>
              </w:rPr>
              <w:t>国保：旧ただし書</w:t>
            </w:r>
          </w:p>
          <w:p w14:paraId="6A2FA671" w14:textId="77777777" w:rsidR="007C31E9" w:rsidRPr="002A2221" w:rsidRDefault="007C31E9" w:rsidP="007C31E9">
            <w:pPr>
              <w:spacing w:line="190" w:lineRule="exact"/>
              <w:jc w:val="left"/>
              <w:rPr>
                <w:spacing w:val="-8"/>
                <w:sz w:val="16"/>
                <w:szCs w:val="16"/>
              </w:rPr>
            </w:pPr>
            <w:r w:rsidRPr="002A2221">
              <w:rPr>
                <w:rFonts w:hint="eastAsia"/>
                <w:spacing w:val="-8"/>
                <w:sz w:val="16"/>
                <w:szCs w:val="16"/>
              </w:rPr>
              <w:t>き所得（※）</w:t>
            </w:r>
            <w:r w:rsidRPr="002A2221">
              <w:rPr>
                <w:spacing w:val="-8"/>
                <w:sz w:val="16"/>
                <w:szCs w:val="16"/>
              </w:rPr>
              <w:t>901</w:t>
            </w:r>
          </w:p>
          <w:p w14:paraId="4111316A" w14:textId="77777777" w:rsidR="007C31E9" w:rsidRPr="002A2221" w:rsidRDefault="007C31E9" w:rsidP="007C31E9">
            <w:pPr>
              <w:spacing w:line="190" w:lineRule="exact"/>
              <w:jc w:val="left"/>
              <w:rPr>
                <w:spacing w:val="-8"/>
                <w:sz w:val="16"/>
                <w:szCs w:val="16"/>
              </w:rPr>
            </w:pPr>
            <w:r w:rsidRPr="002A2221">
              <w:rPr>
                <w:rFonts w:hint="eastAsia"/>
                <w:spacing w:val="-8"/>
                <w:sz w:val="16"/>
                <w:szCs w:val="16"/>
              </w:rPr>
              <w:t>万円超</w:t>
            </w:r>
          </w:p>
          <w:p w14:paraId="4BA18CB8" w14:textId="77777777" w:rsidR="007C31E9" w:rsidRPr="002A2221" w:rsidRDefault="007C31E9" w:rsidP="007C31E9">
            <w:pPr>
              <w:spacing w:line="190" w:lineRule="exact"/>
              <w:jc w:val="left"/>
              <w:rPr>
                <w:spacing w:val="-8"/>
                <w:sz w:val="16"/>
                <w:szCs w:val="16"/>
              </w:rPr>
            </w:pPr>
            <w:r w:rsidRPr="002A2221">
              <w:rPr>
                <w:rFonts w:hint="eastAsia"/>
                <w:spacing w:val="-8"/>
                <w:sz w:val="16"/>
                <w:szCs w:val="16"/>
              </w:rPr>
              <w:t>健保：標準報酬月</w:t>
            </w:r>
          </w:p>
          <w:p w14:paraId="15710C25" w14:textId="0FA04730" w:rsidR="00C0236F" w:rsidRPr="002A2221" w:rsidRDefault="007C31E9" w:rsidP="007C31E9">
            <w:pPr>
              <w:spacing w:line="190" w:lineRule="exact"/>
              <w:jc w:val="left"/>
              <w:rPr>
                <w:w w:val="80"/>
                <w:sz w:val="16"/>
                <w:szCs w:val="16"/>
              </w:rPr>
            </w:pPr>
            <w:r w:rsidRPr="002A2221">
              <w:rPr>
                <w:rFonts w:hint="eastAsia"/>
                <w:spacing w:val="-8"/>
                <w:sz w:val="16"/>
                <w:szCs w:val="16"/>
              </w:rPr>
              <w:t>額</w:t>
            </w:r>
            <w:r w:rsidRPr="002A2221">
              <w:rPr>
                <w:spacing w:val="-8"/>
                <w:sz w:val="16"/>
                <w:szCs w:val="16"/>
              </w:rPr>
              <w:t>83万円以上</w:t>
            </w:r>
          </w:p>
        </w:tc>
        <w:tc>
          <w:tcPr>
            <w:tcW w:w="652" w:type="dxa"/>
            <w:shd w:val="clear" w:color="auto" w:fill="auto"/>
            <w:vAlign w:val="center"/>
          </w:tcPr>
          <w:p w14:paraId="2CEB967F" w14:textId="774B3030" w:rsidR="00C0236F" w:rsidRPr="002A2221" w:rsidRDefault="00C0236F" w:rsidP="00C0236F">
            <w:pPr>
              <w:spacing w:line="190" w:lineRule="exact"/>
              <w:jc w:val="center"/>
              <w:rPr>
                <w:spacing w:val="-8"/>
                <w:sz w:val="16"/>
                <w:szCs w:val="16"/>
              </w:rPr>
            </w:pPr>
            <w:r w:rsidRPr="002A2221">
              <w:rPr>
                <w:spacing w:val="-8"/>
                <w:sz w:val="16"/>
                <w:szCs w:val="16"/>
              </w:rPr>
              <w:t>212万円</w:t>
            </w:r>
          </w:p>
        </w:tc>
        <w:tc>
          <w:tcPr>
            <w:tcW w:w="942" w:type="dxa"/>
            <w:shd w:val="clear" w:color="auto" w:fill="auto"/>
            <w:vAlign w:val="center"/>
          </w:tcPr>
          <w:p w14:paraId="64F962AC" w14:textId="6A1226BD" w:rsidR="00C0236F" w:rsidRPr="002A2221" w:rsidRDefault="00C0236F" w:rsidP="00C0236F">
            <w:pPr>
              <w:spacing w:line="190" w:lineRule="exact"/>
              <w:jc w:val="center"/>
              <w:rPr>
                <w:spacing w:val="-8"/>
                <w:sz w:val="16"/>
                <w:szCs w:val="16"/>
              </w:rPr>
            </w:pPr>
            <w:r w:rsidRPr="002A2221">
              <w:rPr>
                <w:spacing w:val="-8"/>
                <w:sz w:val="16"/>
                <w:szCs w:val="16"/>
              </w:rPr>
              <w:t>212万円</w:t>
            </w:r>
          </w:p>
        </w:tc>
        <w:tc>
          <w:tcPr>
            <w:tcW w:w="942" w:type="dxa"/>
            <w:vAlign w:val="center"/>
          </w:tcPr>
          <w:p w14:paraId="4E4B46D6" w14:textId="21014E9C" w:rsidR="00C0236F" w:rsidRPr="002A2221" w:rsidRDefault="00C0236F" w:rsidP="00C0236F">
            <w:pPr>
              <w:spacing w:line="190" w:lineRule="exact"/>
              <w:jc w:val="center"/>
              <w:rPr>
                <w:spacing w:val="-8"/>
                <w:sz w:val="16"/>
                <w:szCs w:val="16"/>
              </w:rPr>
            </w:pPr>
            <w:r w:rsidRPr="002A2221">
              <w:rPr>
                <w:spacing w:val="-8"/>
                <w:sz w:val="16"/>
                <w:szCs w:val="16"/>
              </w:rPr>
              <w:t>212万円</w:t>
            </w:r>
          </w:p>
        </w:tc>
      </w:tr>
      <w:tr w:rsidR="00F9668A" w:rsidRPr="002A2221" w14:paraId="7B14BD93" w14:textId="77777777" w:rsidTr="00C0236F">
        <w:trPr>
          <w:cantSplit/>
          <w:trHeight w:val="227"/>
          <w:jc w:val="center"/>
        </w:trPr>
        <w:tc>
          <w:tcPr>
            <w:tcW w:w="794" w:type="dxa"/>
            <w:vMerge/>
            <w:vAlign w:val="center"/>
          </w:tcPr>
          <w:p w14:paraId="6BD0B2C8" w14:textId="77777777" w:rsidR="00C0236F" w:rsidRPr="002A2221" w:rsidRDefault="00C0236F" w:rsidP="00C0236F">
            <w:pPr>
              <w:spacing w:line="190" w:lineRule="exact"/>
              <w:jc w:val="center"/>
              <w:rPr>
                <w:sz w:val="16"/>
                <w:szCs w:val="16"/>
              </w:rPr>
            </w:pPr>
          </w:p>
        </w:tc>
        <w:tc>
          <w:tcPr>
            <w:tcW w:w="1324" w:type="dxa"/>
            <w:vAlign w:val="center"/>
          </w:tcPr>
          <w:p w14:paraId="2AFEEB81" w14:textId="77777777" w:rsidR="007C31E9" w:rsidRPr="002A2221" w:rsidRDefault="007C31E9" w:rsidP="007C31E9">
            <w:pPr>
              <w:spacing w:line="190" w:lineRule="exact"/>
              <w:jc w:val="left"/>
              <w:rPr>
                <w:spacing w:val="-8"/>
                <w:sz w:val="16"/>
                <w:szCs w:val="16"/>
              </w:rPr>
            </w:pPr>
            <w:r w:rsidRPr="002A2221">
              <w:rPr>
                <w:rFonts w:hint="eastAsia"/>
                <w:spacing w:val="-8"/>
                <w:sz w:val="16"/>
                <w:szCs w:val="16"/>
              </w:rPr>
              <w:t>国保：旧ただし書</w:t>
            </w:r>
          </w:p>
          <w:p w14:paraId="109D87DC" w14:textId="77777777" w:rsidR="007C31E9" w:rsidRPr="002A2221" w:rsidRDefault="007C31E9" w:rsidP="007C31E9">
            <w:pPr>
              <w:spacing w:line="190" w:lineRule="exact"/>
              <w:jc w:val="left"/>
              <w:rPr>
                <w:spacing w:val="-8"/>
                <w:sz w:val="16"/>
                <w:szCs w:val="16"/>
              </w:rPr>
            </w:pPr>
            <w:r w:rsidRPr="002A2221">
              <w:rPr>
                <w:rFonts w:hint="eastAsia"/>
                <w:spacing w:val="-8"/>
                <w:sz w:val="16"/>
                <w:szCs w:val="16"/>
              </w:rPr>
              <w:t>き所得</w:t>
            </w:r>
          </w:p>
          <w:p w14:paraId="0671CE27" w14:textId="77777777" w:rsidR="007C31E9" w:rsidRPr="002A2221" w:rsidRDefault="007C31E9" w:rsidP="007C31E9">
            <w:pPr>
              <w:spacing w:line="190" w:lineRule="exact"/>
              <w:jc w:val="left"/>
              <w:rPr>
                <w:spacing w:val="-8"/>
                <w:sz w:val="16"/>
                <w:szCs w:val="16"/>
              </w:rPr>
            </w:pPr>
            <w:r w:rsidRPr="002A2221">
              <w:rPr>
                <w:spacing w:val="-8"/>
                <w:sz w:val="16"/>
                <w:szCs w:val="16"/>
              </w:rPr>
              <w:t>600万円超901万円</w:t>
            </w:r>
          </w:p>
          <w:p w14:paraId="56FE6FBB" w14:textId="77777777" w:rsidR="007C31E9" w:rsidRPr="002A2221" w:rsidRDefault="007C31E9" w:rsidP="007C31E9">
            <w:pPr>
              <w:spacing w:line="190" w:lineRule="exact"/>
              <w:jc w:val="left"/>
              <w:rPr>
                <w:spacing w:val="-8"/>
                <w:sz w:val="16"/>
                <w:szCs w:val="16"/>
              </w:rPr>
            </w:pPr>
            <w:r w:rsidRPr="002A2221">
              <w:rPr>
                <w:rFonts w:hint="eastAsia"/>
                <w:spacing w:val="-8"/>
                <w:sz w:val="16"/>
                <w:szCs w:val="16"/>
              </w:rPr>
              <w:t>以下</w:t>
            </w:r>
          </w:p>
          <w:p w14:paraId="7A11304C" w14:textId="77777777" w:rsidR="007C31E9" w:rsidRPr="002A2221" w:rsidRDefault="007C31E9" w:rsidP="007C31E9">
            <w:pPr>
              <w:spacing w:line="190" w:lineRule="exact"/>
              <w:jc w:val="left"/>
              <w:rPr>
                <w:spacing w:val="-8"/>
                <w:sz w:val="16"/>
                <w:szCs w:val="16"/>
              </w:rPr>
            </w:pPr>
            <w:r w:rsidRPr="002A2221">
              <w:rPr>
                <w:rFonts w:hint="eastAsia"/>
                <w:spacing w:val="-8"/>
                <w:sz w:val="16"/>
                <w:szCs w:val="16"/>
              </w:rPr>
              <w:t>健保：標準報酬月</w:t>
            </w:r>
          </w:p>
          <w:p w14:paraId="09F86D18" w14:textId="0076CBE0" w:rsidR="00C0236F" w:rsidRPr="002A2221" w:rsidRDefault="007C31E9" w:rsidP="007C31E9">
            <w:pPr>
              <w:spacing w:line="190" w:lineRule="exact"/>
              <w:jc w:val="left"/>
              <w:rPr>
                <w:spacing w:val="-8"/>
                <w:sz w:val="16"/>
                <w:szCs w:val="16"/>
              </w:rPr>
            </w:pPr>
            <w:r w:rsidRPr="002A2221">
              <w:rPr>
                <w:rFonts w:hint="eastAsia"/>
                <w:spacing w:val="-8"/>
                <w:sz w:val="16"/>
                <w:szCs w:val="16"/>
              </w:rPr>
              <w:t>額</w:t>
            </w:r>
            <w:r w:rsidRPr="002A2221">
              <w:rPr>
                <w:spacing w:val="-8"/>
                <w:sz w:val="16"/>
                <w:szCs w:val="16"/>
              </w:rPr>
              <w:t>53万～ 79万円</w:t>
            </w:r>
          </w:p>
        </w:tc>
        <w:tc>
          <w:tcPr>
            <w:tcW w:w="652" w:type="dxa"/>
            <w:shd w:val="clear" w:color="auto" w:fill="auto"/>
            <w:vAlign w:val="center"/>
          </w:tcPr>
          <w:p w14:paraId="1A7DEE0A" w14:textId="675447DC" w:rsidR="00C0236F" w:rsidRPr="002A2221" w:rsidRDefault="00C0236F" w:rsidP="00C0236F">
            <w:pPr>
              <w:spacing w:line="190" w:lineRule="exact"/>
              <w:jc w:val="center"/>
              <w:rPr>
                <w:spacing w:val="-8"/>
                <w:sz w:val="16"/>
                <w:szCs w:val="16"/>
              </w:rPr>
            </w:pPr>
            <w:r w:rsidRPr="002A2221">
              <w:rPr>
                <w:spacing w:val="-8"/>
                <w:sz w:val="16"/>
                <w:szCs w:val="16"/>
              </w:rPr>
              <w:t>141万円</w:t>
            </w:r>
          </w:p>
        </w:tc>
        <w:tc>
          <w:tcPr>
            <w:tcW w:w="942" w:type="dxa"/>
            <w:shd w:val="clear" w:color="auto" w:fill="auto"/>
            <w:vAlign w:val="center"/>
          </w:tcPr>
          <w:p w14:paraId="6C21B193" w14:textId="1CA7BCC7" w:rsidR="00C0236F" w:rsidRPr="002A2221" w:rsidRDefault="00C0236F" w:rsidP="00C0236F">
            <w:pPr>
              <w:spacing w:line="190" w:lineRule="exact"/>
              <w:jc w:val="center"/>
              <w:rPr>
                <w:spacing w:val="-8"/>
                <w:sz w:val="16"/>
                <w:szCs w:val="16"/>
              </w:rPr>
            </w:pPr>
            <w:r w:rsidRPr="002A2221">
              <w:rPr>
                <w:spacing w:val="-8"/>
                <w:sz w:val="16"/>
                <w:szCs w:val="16"/>
              </w:rPr>
              <w:t>141万円</w:t>
            </w:r>
          </w:p>
        </w:tc>
        <w:tc>
          <w:tcPr>
            <w:tcW w:w="942" w:type="dxa"/>
            <w:vAlign w:val="center"/>
          </w:tcPr>
          <w:p w14:paraId="63A63A3A" w14:textId="665CFBC2" w:rsidR="00C0236F" w:rsidRPr="002A2221" w:rsidRDefault="00C0236F" w:rsidP="00C0236F">
            <w:pPr>
              <w:spacing w:line="190" w:lineRule="exact"/>
              <w:jc w:val="center"/>
              <w:rPr>
                <w:spacing w:val="-8"/>
                <w:sz w:val="16"/>
                <w:szCs w:val="16"/>
              </w:rPr>
            </w:pPr>
            <w:r w:rsidRPr="002A2221">
              <w:rPr>
                <w:spacing w:val="-8"/>
                <w:sz w:val="16"/>
                <w:szCs w:val="16"/>
              </w:rPr>
              <w:t>141万円</w:t>
            </w:r>
          </w:p>
        </w:tc>
      </w:tr>
      <w:tr w:rsidR="00F9668A" w:rsidRPr="002A2221" w14:paraId="591744E5" w14:textId="77777777" w:rsidTr="00C0236F">
        <w:trPr>
          <w:cantSplit/>
          <w:trHeight w:val="227"/>
          <w:jc w:val="center"/>
        </w:trPr>
        <w:tc>
          <w:tcPr>
            <w:tcW w:w="794" w:type="dxa"/>
            <w:vMerge/>
            <w:vAlign w:val="center"/>
          </w:tcPr>
          <w:p w14:paraId="66A734BF" w14:textId="77777777" w:rsidR="00C0236F" w:rsidRPr="002A2221" w:rsidRDefault="00C0236F" w:rsidP="00C0236F">
            <w:pPr>
              <w:spacing w:line="190" w:lineRule="exact"/>
              <w:jc w:val="center"/>
              <w:rPr>
                <w:sz w:val="16"/>
                <w:szCs w:val="16"/>
              </w:rPr>
            </w:pPr>
          </w:p>
        </w:tc>
        <w:tc>
          <w:tcPr>
            <w:tcW w:w="1324" w:type="dxa"/>
            <w:vAlign w:val="center"/>
          </w:tcPr>
          <w:p w14:paraId="13B4E7A8" w14:textId="77777777" w:rsidR="007C31E9" w:rsidRPr="002A2221" w:rsidRDefault="007C31E9" w:rsidP="007C31E9">
            <w:pPr>
              <w:spacing w:line="190" w:lineRule="exact"/>
              <w:jc w:val="left"/>
              <w:rPr>
                <w:spacing w:val="-8"/>
                <w:sz w:val="16"/>
                <w:szCs w:val="16"/>
              </w:rPr>
            </w:pPr>
            <w:r w:rsidRPr="002A2221">
              <w:rPr>
                <w:rFonts w:hint="eastAsia"/>
                <w:spacing w:val="-8"/>
                <w:sz w:val="16"/>
                <w:szCs w:val="16"/>
              </w:rPr>
              <w:t>国保：旧ただし書</w:t>
            </w:r>
          </w:p>
          <w:p w14:paraId="1E27CC69" w14:textId="77777777" w:rsidR="007C31E9" w:rsidRPr="002A2221" w:rsidRDefault="007C31E9" w:rsidP="007C31E9">
            <w:pPr>
              <w:spacing w:line="190" w:lineRule="exact"/>
              <w:jc w:val="left"/>
              <w:rPr>
                <w:spacing w:val="-8"/>
                <w:sz w:val="16"/>
                <w:szCs w:val="16"/>
              </w:rPr>
            </w:pPr>
            <w:r w:rsidRPr="002A2221">
              <w:rPr>
                <w:rFonts w:hint="eastAsia"/>
                <w:spacing w:val="-8"/>
                <w:sz w:val="16"/>
                <w:szCs w:val="16"/>
              </w:rPr>
              <w:t>き所得</w:t>
            </w:r>
          </w:p>
          <w:p w14:paraId="77D98A58" w14:textId="77777777" w:rsidR="007C31E9" w:rsidRPr="002A2221" w:rsidRDefault="007C31E9" w:rsidP="007C31E9">
            <w:pPr>
              <w:spacing w:line="190" w:lineRule="exact"/>
              <w:jc w:val="left"/>
              <w:rPr>
                <w:spacing w:val="-8"/>
                <w:sz w:val="16"/>
                <w:szCs w:val="16"/>
              </w:rPr>
            </w:pPr>
            <w:r w:rsidRPr="002A2221">
              <w:rPr>
                <w:spacing w:val="-8"/>
                <w:sz w:val="16"/>
                <w:szCs w:val="16"/>
              </w:rPr>
              <w:t>210万円超600万円</w:t>
            </w:r>
          </w:p>
          <w:p w14:paraId="6F9D46A1" w14:textId="77777777" w:rsidR="007C31E9" w:rsidRPr="002A2221" w:rsidRDefault="007C31E9" w:rsidP="007C31E9">
            <w:pPr>
              <w:spacing w:line="190" w:lineRule="exact"/>
              <w:jc w:val="left"/>
              <w:rPr>
                <w:spacing w:val="-8"/>
                <w:sz w:val="16"/>
                <w:szCs w:val="16"/>
              </w:rPr>
            </w:pPr>
            <w:r w:rsidRPr="002A2221">
              <w:rPr>
                <w:rFonts w:hint="eastAsia"/>
                <w:spacing w:val="-8"/>
                <w:sz w:val="16"/>
                <w:szCs w:val="16"/>
              </w:rPr>
              <w:t>以下</w:t>
            </w:r>
          </w:p>
          <w:p w14:paraId="7FAB87A5" w14:textId="77777777" w:rsidR="007C31E9" w:rsidRPr="002A2221" w:rsidRDefault="007C31E9" w:rsidP="007C31E9">
            <w:pPr>
              <w:spacing w:line="190" w:lineRule="exact"/>
              <w:jc w:val="left"/>
              <w:rPr>
                <w:spacing w:val="-8"/>
                <w:sz w:val="16"/>
                <w:szCs w:val="16"/>
              </w:rPr>
            </w:pPr>
            <w:r w:rsidRPr="002A2221">
              <w:rPr>
                <w:rFonts w:hint="eastAsia"/>
                <w:spacing w:val="-8"/>
                <w:sz w:val="16"/>
                <w:szCs w:val="16"/>
              </w:rPr>
              <w:t>健保：標準報酬月</w:t>
            </w:r>
          </w:p>
          <w:p w14:paraId="379F7FEB" w14:textId="727FBA34" w:rsidR="00C0236F" w:rsidRPr="002A2221" w:rsidRDefault="007C31E9" w:rsidP="007C31E9">
            <w:pPr>
              <w:spacing w:line="190" w:lineRule="exact"/>
              <w:jc w:val="left"/>
              <w:rPr>
                <w:spacing w:val="-8"/>
                <w:sz w:val="16"/>
                <w:szCs w:val="16"/>
              </w:rPr>
            </w:pPr>
            <w:r w:rsidRPr="002A2221">
              <w:rPr>
                <w:rFonts w:hint="eastAsia"/>
                <w:spacing w:val="-8"/>
                <w:sz w:val="16"/>
                <w:szCs w:val="16"/>
              </w:rPr>
              <w:t>額</w:t>
            </w:r>
            <w:r w:rsidRPr="002A2221">
              <w:rPr>
                <w:spacing w:val="-8"/>
                <w:sz w:val="16"/>
                <w:szCs w:val="16"/>
              </w:rPr>
              <w:t>28万～ 50万円</w:t>
            </w:r>
          </w:p>
        </w:tc>
        <w:tc>
          <w:tcPr>
            <w:tcW w:w="652" w:type="dxa"/>
            <w:shd w:val="clear" w:color="auto" w:fill="auto"/>
            <w:vAlign w:val="center"/>
          </w:tcPr>
          <w:p w14:paraId="7CFB2FDC" w14:textId="18332954" w:rsidR="00C0236F" w:rsidRPr="002A2221" w:rsidRDefault="00C0236F" w:rsidP="00C0236F">
            <w:pPr>
              <w:spacing w:line="190" w:lineRule="exact"/>
              <w:jc w:val="center"/>
              <w:rPr>
                <w:spacing w:val="-8"/>
                <w:sz w:val="16"/>
                <w:szCs w:val="16"/>
              </w:rPr>
            </w:pPr>
            <w:r w:rsidRPr="002A2221">
              <w:rPr>
                <w:spacing w:val="-8"/>
                <w:sz w:val="16"/>
                <w:szCs w:val="16"/>
              </w:rPr>
              <w:t>67万円</w:t>
            </w:r>
          </w:p>
        </w:tc>
        <w:tc>
          <w:tcPr>
            <w:tcW w:w="942" w:type="dxa"/>
            <w:shd w:val="clear" w:color="auto" w:fill="auto"/>
            <w:vAlign w:val="center"/>
          </w:tcPr>
          <w:p w14:paraId="4B6814CA" w14:textId="7DC54BE9" w:rsidR="00C0236F" w:rsidRPr="002A2221" w:rsidRDefault="00C0236F" w:rsidP="00C0236F">
            <w:pPr>
              <w:spacing w:line="190" w:lineRule="exact"/>
              <w:jc w:val="center"/>
              <w:rPr>
                <w:spacing w:val="-8"/>
                <w:sz w:val="16"/>
                <w:szCs w:val="16"/>
              </w:rPr>
            </w:pPr>
            <w:r w:rsidRPr="002A2221">
              <w:rPr>
                <w:spacing w:val="-8"/>
                <w:sz w:val="16"/>
                <w:szCs w:val="16"/>
              </w:rPr>
              <w:t>67万円</w:t>
            </w:r>
          </w:p>
        </w:tc>
        <w:tc>
          <w:tcPr>
            <w:tcW w:w="942" w:type="dxa"/>
            <w:vAlign w:val="center"/>
          </w:tcPr>
          <w:p w14:paraId="72F26B9C" w14:textId="14FE2607" w:rsidR="00C0236F" w:rsidRPr="002A2221" w:rsidRDefault="00C0236F" w:rsidP="00C0236F">
            <w:pPr>
              <w:spacing w:line="190" w:lineRule="exact"/>
              <w:jc w:val="center"/>
              <w:rPr>
                <w:spacing w:val="-8"/>
                <w:sz w:val="16"/>
                <w:szCs w:val="16"/>
              </w:rPr>
            </w:pPr>
            <w:r w:rsidRPr="002A2221">
              <w:rPr>
                <w:spacing w:val="-8"/>
                <w:sz w:val="16"/>
                <w:szCs w:val="16"/>
              </w:rPr>
              <w:t>67万円</w:t>
            </w:r>
          </w:p>
        </w:tc>
      </w:tr>
      <w:tr w:rsidR="00F9668A" w:rsidRPr="002A2221" w14:paraId="7A93E3A4" w14:textId="77777777" w:rsidTr="00C0236F">
        <w:trPr>
          <w:cantSplit/>
          <w:trHeight w:val="227"/>
          <w:jc w:val="center"/>
        </w:trPr>
        <w:tc>
          <w:tcPr>
            <w:tcW w:w="794" w:type="dxa"/>
            <w:vAlign w:val="center"/>
          </w:tcPr>
          <w:p w14:paraId="65B9AFEE" w14:textId="77777777" w:rsidR="00C0236F" w:rsidRPr="002A2221" w:rsidRDefault="00C0236F" w:rsidP="00C0236F">
            <w:pPr>
              <w:spacing w:line="190" w:lineRule="exact"/>
              <w:jc w:val="center"/>
              <w:rPr>
                <w:sz w:val="16"/>
                <w:szCs w:val="16"/>
              </w:rPr>
            </w:pPr>
            <w:r w:rsidRPr="002A2221">
              <w:rPr>
                <w:rFonts w:hint="eastAsia"/>
                <w:spacing w:val="-8"/>
                <w:sz w:val="16"/>
                <w:szCs w:val="16"/>
              </w:rPr>
              <w:t>一般</w:t>
            </w:r>
          </w:p>
        </w:tc>
        <w:tc>
          <w:tcPr>
            <w:tcW w:w="1324" w:type="dxa"/>
            <w:vAlign w:val="center"/>
          </w:tcPr>
          <w:p w14:paraId="7B6E9414" w14:textId="77777777" w:rsidR="007C31E9" w:rsidRPr="002A2221" w:rsidRDefault="007C31E9" w:rsidP="007C31E9">
            <w:pPr>
              <w:spacing w:line="190" w:lineRule="exact"/>
              <w:jc w:val="left"/>
              <w:rPr>
                <w:spacing w:val="-8"/>
                <w:sz w:val="16"/>
                <w:szCs w:val="16"/>
              </w:rPr>
            </w:pPr>
            <w:r w:rsidRPr="002A2221">
              <w:rPr>
                <w:rFonts w:hint="eastAsia"/>
                <w:spacing w:val="-8"/>
                <w:sz w:val="16"/>
                <w:szCs w:val="16"/>
              </w:rPr>
              <w:t>国保：旧ただし書</w:t>
            </w:r>
          </w:p>
          <w:p w14:paraId="5C33BE72" w14:textId="77777777" w:rsidR="007C31E9" w:rsidRPr="002A2221" w:rsidRDefault="007C31E9" w:rsidP="007C31E9">
            <w:pPr>
              <w:spacing w:line="190" w:lineRule="exact"/>
              <w:jc w:val="left"/>
              <w:rPr>
                <w:spacing w:val="-8"/>
                <w:sz w:val="16"/>
                <w:szCs w:val="16"/>
              </w:rPr>
            </w:pPr>
            <w:r w:rsidRPr="002A2221">
              <w:rPr>
                <w:rFonts w:hint="eastAsia"/>
                <w:spacing w:val="-8"/>
                <w:sz w:val="16"/>
                <w:szCs w:val="16"/>
              </w:rPr>
              <w:t>き所得</w:t>
            </w:r>
          </w:p>
          <w:p w14:paraId="481E0CEE" w14:textId="77777777" w:rsidR="007C31E9" w:rsidRPr="002A2221" w:rsidRDefault="007C31E9" w:rsidP="007C31E9">
            <w:pPr>
              <w:spacing w:line="190" w:lineRule="exact"/>
              <w:jc w:val="left"/>
              <w:rPr>
                <w:spacing w:val="-8"/>
                <w:sz w:val="16"/>
                <w:szCs w:val="16"/>
              </w:rPr>
            </w:pPr>
            <w:r w:rsidRPr="002A2221">
              <w:rPr>
                <w:spacing w:val="-8"/>
                <w:sz w:val="16"/>
                <w:szCs w:val="16"/>
              </w:rPr>
              <w:t>210万円以下</w:t>
            </w:r>
          </w:p>
          <w:p w14:paraId="43E2E76B" w14:textId="77777777" w:rsidR="007C31E9" w:rsidRPr="002A2221" w:rsidRDefault="007C31E9" w:rsidP="007C31E9">
            <w:pPr>
              <w:spacing w:line="190" w:lineRule="exact"/>
              <w:jc w:val="left"/>
              <w:rPr>
                <w:spacing w:val="-8"/>
                <w:sz w:val="16"/>
                <w:szCs w:val="16"/>
              </w:rPr>
            </w:pPr>
            <w:r w:rsidRPr="002A2221">
              <w:rPr>
                <w:rFonts w:hint="eastAsia"/>
                <w:spacing w:val="-8"/>
                <w:sz w:val="16"/>
                <w:szCs w:val="16"/>
              </w:rPr>
              <w:t>健保：標準報酬月</w:t>
            </w:r>
          </w:p>
          <w:p w14:paraId="16CCE854" w14:textId="72D4CF5B" w:rsidR="00C0236F" w:rsidRPr="002A2221" w:rsidRDefault="007C31E9" w:rsidP="007C31E9">
            <w:pPr>
              <w:spacing w:line="190" w:lineRule="exact"/>
              <w:jc w:val="left"/>
              <w:rPr>
                <w:spacing w:val="-8"/>
                <w:sz w:val="16"/>
                <w:szCs w:val="16"/>
              </w:rPr>
            </w:pPr>
            <w:r w:rsidRPr="002A2221">
              <w:rPr>
                <w:rFonts w:hint="eastAsia"/>
                <w:spacing w:val="-8"/>
                <w:sz w:val="16"/>
                <w:szCs w:val="16"/>
              </w:rPr>
              <w:t>額</w:t>
            </w:r>
            <w:r w:rsidRPr="002A2221">
              <w:rPr>
                <w:spacing w:val="-8"/>
                <w:sz w:val="16"/>
                <w:szCs w:val="16"/>
              </w:rPr>
              <w:t>26万円以下</w:t>
            </w:r>
          </w:p>
        </w:tc>
        <w:tc>
          <w:tcPr>
            <w:tcW w:w="652" w:type="dxa"/>
            <w:shd w:val="clear" w:color="auto" w:fill="auto"/>
            <w:vAlign w:val="center"/>
          </w:tcPr>
          <w:p w14:paraId="4DF99D15" w14:textId="1331B6D4" w:rsidR="00C0236F" w:rsidRPr="002A2221" w:rsidRDefault="00C0236F" w:rsidP="00C0236F">
            <w:pPr>
              <w:spacing w:line="190" w:lineRule="exact"/>
              <w:jc w:val="center"/>
              <w:rPr>
                <w:sz w:val="16"/>
                <w:szCs w:val="16"/>
              </w:rPr>
            </w:pPr>
            <w:r w:rsidRPr="002A2221">
              <w:rPr>
                <w:spacing w:val="-8"/>
                <w:sz w:val="16"/>
                <w:szCs w:val="16"/>
              </w:rPr>
              <w:t>56万円</w:t>
            </w:r>
          </w:p>
        </w:tc>
        <w:tc>
          <w:tcPr>
            <w:tcW w:w="942" w:type="dxa"/>
            <w:shd w:val="clear" w:color="auto" w:fill="auto"/>
            <w:vAlign w:val="center"/>
          </w:tcPr>
          <w:p w14:paraId="7C0BFBCD" w14:textId="22779D37" w:rsidR="00C0236F" w:rsidRPr="002A2221" w:rsidRDefault="00C0236F" w:rsidP="00C0236F">
            <w:pPr>
              <w:spacing w:line="190" w:lineRule="exact"/>
              <w:jc w:val="center"/>
              <w:rPr>
                <w:sz w:val="16"/>
                <w:szCs w:val="16"/>
              </w:rPr>
            </w:pPr>
            <w:r w:rsidRPr="002A2221">
              <w:rPr>
                <w:spacing w:val="-8"/>
                <w:sz w:val="16"/>
                <w:szCs w:val="16"/>
              </w:rPr>
              <w:t>56万円</w:t>
            </w:r>
          </w:p>
        </w:tc>
        <w:tc>
          <w:tcPr>
            <w:tcW w:w="942" w:type="dxa"/>
            <w:vAlign w:val="center"/>
          </w:tcPr>
          <w:p w14:paraId="72C7EB1E" w14:textId="13B9F97C" w:rsidR="00C0236F" w:rsidRPr="002A2221" w:rsidRDefault="00C0236F" w:rsidP="00C0236F">
            <w:pPr>
              <w:spacing w:line="190" w:lineRule="exact"/>
              <w:jc w:val="center"/>
              <w:rPr>
                <w:spacing w:val="-8"/>
                <w:sz w:val="16"/>
                <w:szCs w:val="16"/>
              </w:rPr>
            </w:pPr>
            <w:r w:rsidRPr="002A2221">
              <w:rPr>
                <w:spacing w:val="-8"/>
                <w:sz w:val="16"/>
                <w:szCs w:val="16"/>
              </w:rPr>
              <w:t>60万円</w:t>
            </w:r>
          </w:p>
        </w:tc>
      </w:tr>
      <w:tr w:rsidR="00F9668A" w:rsidRPr="002A2221" w14:paraId="2927A1D3" w14:textId="77777777" w:rsidTr="00C0236F">
        <w:trPr>
          <w:cantSplit/>
          <w:trHeight w:val="227"/>
          <w:jc w:val="center"/>
        </w:trPr>
        <w:tc>
          <w:tcPr>
            <w:tcW w:w="794" w:type="dxa"/>
            <w:vMerge w:val="restart"/>
            <w:vAlign w:val="center"/>
          </w:tcPr>
          <w:p w14:paraId="6C0B4F29" w14:textId="77777777" w:rsidR="00EE0514" w:rsidRPr="002A2221" w:rsidRDefault="00EE0514" w:rsidP="00C0236F">
            <w:pPr>
              <w:spacing w:line="190" w:lineRule="exact"/>
              <w:jc w:val="center"/>
              <w:rPr>
                <w:spacing w:val="-8"/>
                <w:sz w:val="16"/>
                <w:szCs w:val="16"/>
              </w:rPr>
            </w:pPr>
            <w:r w:rsidRPr="002A2221">
              <w:rPr>
                <w:rFonts w:hint="eastAsia"/>
                <w:spacing w:val="-8"/>
                <w:sz w:val="16"/>
                <w:szCs w:val="16"/>
              </w:rPr>
              <w:t>住民税</w:t>
            </w:r>
          </w:p>
          <w:p w14:paraId="08E8CE82" w14:textId="77777777" w:rsidR="00EE0514" w:rsidRPr="002A2221" w:rsidRDefault="00EE0514" w:rsidP="00C0236F">
            <w:pPr>
              <w:spacing w:line="190" w:lineRule="exact"/>
              <w:jc w:val="center"/>
              <w:rPr>
                <w:spacing w:val="-8"/>
                <w:sz w:val="16"/>
                <w:szCs w:val="16"/>
              </w:rPr>
            </w:pPr>
            <w:r w:rsidRPr="002A2221">
              <w:rPr>
                <w:rFonts w:hint="eastAsia"/>
                <w:spacing w:val="-8"/>
                <w:sz w:val="16"/>
                <w:szCs w:val="16"/>
              </w:rPr>
              <w:t>非課税</w:t>
            </w:r>
          </w:p>
          <w:p w14:paraId="66471961" w14:textId="77777777" w:rsidR="00EE0514" w:rsidRPr="002A2221" w:rsidRDefault="00EE0514" w:rsidP="00C0236F">
            <w:pPr>
              <w:spacing w:line="190" w:lineRule="exact"/>
              <w:jc w:val="center"/>
              <w:rPr>
                <w:sz w:val="16"/>
                <w:szCs w:val="16"/>
              </w:rPr>
            </w:pPr>
            <w:r w:rsidRPr="002A2221">
              <w:rPr>
                <w:rFonts w:hint="eastAsia"/>
                <w:spacing w:val="-8"/>
                <w:sz w:val="16"/>
                <w:szCs w:val="16"/>
              </w:rPr>
              <w:t>世　帯</w:t>
            </w:r>
          </w:p>
        </w:tc>
        <w:tc>
          <w:tcPr>
            <w:tcW w:w="1324" w:type="dxa"/>
            <w:vAlign w:val="center"/>
          </w:tcPr>
          <w:p w14:paraId="50A59B5E" w14:textId="77777777" w:rsidR="00EE0514" w:rsidRPr="002A2221" w:rsidRDefault="00EE0514" w:rsidP="00C0236F">
            <w:pPr>
              <w:spacing w:line="190" w:lineRule="exact"/>
              <w:jc w:val="center"/>
              <w:rPr>
                <w:spacing w:val="-8"/>
                <w:sz w:val="16"/>
                <w:szCs w:val="16"/>
              </w:rPr>
            </w:pPr>
            <w:r w:rsidRPr="002A2221">
              <w:rPr>
                <w:rFonts w:hint="eastAsia"/>
                <w:spacing w:val="-8"/>
                <w:sz w:val="16"/>
                <w:szCs w:val="16"/>
              </w:rPr>
              <w:t>Ⅱ</w:t>
            </w:r>
          </w:p>
        </w:tc>
        <w:tc>
          <w:tcPr>
            <w:tcW w:w="652" w:type="dxa"/>
            <w:shd w:val="clear" w:color="auto" w:fill="auto"/>
            <w:vAlign w:val="center"/>
          </w:tcPr>
          <w:p w14:paraId="7C464C06" w14:textId="77777777" w:rsidR="00EE0514" w:rsidRPr="002A2221" w:rsidRDefault="00EE0514" w:rsidP="00C0236F">
            <w:pPr>
              <w:spacing w:line="190" w:lineRule="exact"/>
              <w:jc w:val="center"/>
              <w:rPr>
                <w:sz w:val="16"/>
                <w:szCs w:val="16"/>
              </w:rPr>
            </w:pPr>
            <w:r w:rsidRPr="002A2221">
              <w:rPr>
                <w:spacing w:val="-8"/>
                <w:sz w:val="16"/>
                <w:szCs w:val="16"/>
              </w:rPr>
              <w:t>31万円</w:t>
            </w:r>
          </w:p>
        </w:tc>
        <w:tc>
          <w:tcPr>
            <w:tcW w:w="942" w:type="dxa"/>
            <w:shd w:val="clear" w:color="auto" w:fill="auto"/>
            <w:vAlign w:val="center"/>
          </w:tcPr>
          <w:p w14:paraId="2FDF6B15" w14:textId="77777777" w:rsidR="00EE0514" w:rsidRPr="002A2221" w:rsidRDefault="00EE0514" w:rsidP="00C0236F">
            <w:pPr>
              <w:spacing w:line="190" w:lineRule="exact"/>
              <w:jc w:val="center"/>
              <w:rPr>
                <w:sz w:val="16"/>
                <w:szCs w:val="16"/>
              </w:rPr>
            </w:pPr>
            <w:r w:rsidRPr="002A2221">
              <w:rPr>
                <w:spacing w:val="-8"/>
                <w:sz w:val="16"/>
                <w:szCs w:val="16"/>
              </w:rPr>
              <w:t>31万円</w:t>
            </w:r>
          </w:p>
        </w:tc>
        <w:tc>
          <w:tcPr>
            <w:tcW w:w="942" w:type="dxa"/>
            <w:vMerge w:val="restart"/>
            <w:vAlign w:val="center"/>
          </w:tcPr>
          <w:p w14:paraId="291BC37F" w14:textId="77777777" w:rsidR="00EE0514" w:rsidRPr="002A2221" w:rsidRDefault="00EE0514" w:rsidP="00C0236F">
            <w:pPr>
              <w:spacing w:line="190" w:lineRule="exact"/>
              <w:jc w:val="center"/>
              <w:rPr>
                <w:spacing w:val="-8"/>
                <w:sz w:val="16"/>
                <w:szCs w:val="16"/>
              </w:rPr>
            </w:pPr>
            <w:r w:rsidRPr="002A2221">
              <w:rPr>
                <w:spacing w:val="-8"/>
                <w:sz w:val="16"/>
                <w:szCs w:val="16"/>
              </w:rPr>
              <w:t>34万円</w:t>
            </w:r>
          </w:p>
        </w:tc>
      </w:tr>
      <w:tr w:rsidR="00F9668A" w:rsidRPr="002A2221" w14:paraId="38D548EF" w14:textId="77777777" w:rsidTr="00C0236F">
        <w:trPr>
          <w:cantSplit/>
          <w:trHeight w:val="227"/>
          <w:jc w:val="center"/>
        </w:trPr>
        <w:tc>
          <w:tcPr>
            <w:tcW w:w="794" w:type="dxa"/>
            <w:vMerge/>
            <w:vAlign w:val="center"/>
          </w:tcPr>
          <w:p w14:paraId="7077E874" w14:textId="77777777" w:rsidR="00EE0514" w:rsidRPr="002A2221" w:rsidRDefault="00EE0514" w:rsidP="00C0236F">
            <w:pPr>
              <w:spacing w:line="190" w:lineRule="exact"/>
              <w:jc w:val="center"/>
              <w:rPr>
                <w:sz w:val="16"/>
                <w:szCs w:val="16"/>
              </w:rPr>
            </w:pPr>
          </w:p>
        </w:tc>
        <w:tc>
          <w:tcPr>
            <w:tcW w:w="1324" w:type="dxa"/>
            <w:vAlign w:val="center"/>
          </w:tcPr>
          <w:p w14:paraId="431D8AF3" w14:textId="77777777" w:rsidR="00EE0514" w:rsidRPr="002A2221" w:rsidRDefault="00EE0514" w:rsidP="00C0236F">
            <w:pPr>
              <w:spacing w:line="190" w:lineRule="exact"/>
              <w:jc w:val="center"/>
              <w:rPr>
                <w:spacing w:val="-8"/>
                <w:sz w:val="16"/>
                <w:szCs w:val="16"/>
              </w:rPr>
            </w:pPr>
            <w:r w:rsidRPr="002A2221">
              <w:rPr>
                <w:rFonts w:hint="eastAsia"/>
                <w:spacing w:val="-8"/>
                <w:sz w:val="16"/>
                <w:szCs w:val="16"/>
              </w:rPr>
              <w:t>Ⅰ</w:t>
            </w:r>
          </w:p>
        </w:tc>
        <w:tc>
          <w:tcPr>
            <w:tcW w:w="652" w:type="dxa"/>
            <w:shd w:val="clear" w:color="auto" w:fill="auto"/>
            <w:vAlign w:val="center"/>
          </w:tcPr>
          <w:p w14:paraId="5F6859D4" w14:textId="77777777" w:rsidR="00EE0514" w:rsidRPr="002A2221" w:rsidRDefault="00EE0514" w:rsidP="00C0236F">
            <w:pPr>
              <w:spacing w:line="190" w:lineRule="exact"/>
              <w:jc w:val="center"/>
              <w:rPr>
                <w:sz w:val="16"/>
                <w:szCs w:val="16"/>
              </w:rPr>
            </w:pPr>
            <w:r w:rsidRPr="002A2221">
              <w:rPr>
                <w:spacing w:val="-8"/>
                <w:sz w:val="16"/>
                <w:szCs w:val="16"/>
              </w:rPr>
              <w:t>19万円</w:t>
            </w:r>
          </w:p>
        </w:tc>
        <w:tc>
          <w:tcPr>
            <w:tcW w:w="942" w:type="dxa"/>
            <w:shd w:val="clear" w:color="auto" w:fill="auto"/>
            <w:vAlign w:val="center"/>
          </w:tcPr>
          <w:p w14:paraId="414AF3C8" w14:textId="77777777" w:rsidR="00EE0514" w:rsidRPr="002A2221" w:rsidRDefault="00EE0514" w:rsidP="00C0236F">
            <w:pPr>
              <w:spacing w:line="190" w:lineRule="exact"/>
              <w:jc w:val="center"/>
              <w:rPr>
                <w:sz w:val="16"/>
                <w:szCs w:val="16"/>
              </w:rPr>
            </w:pPr>
            <w:r w:rsidRPr="002A2221">
              <w:rPr>
                <w:spacing w:val="-8"/>
                <w:sz w:val="16"/>
                <w:szCs w:val="16"/>
              </w:rPr>
              <w:t>19万円</w:t>
            </w:r>
          </w:p>
        </w:tc>
        <w:tc>
          <w:tcPr>
            <w:tcW w:w="942" w:type="dxa"/>
            <w:vMerge/>
            <w:vAlign w:val="center"/>
          </w:tcPr>
          <w:p w14:paraId="73770A5B" w14:textId="77777777" w:rsidR="00EE0514" w:rsidRPr="002A2221" w:rsidRDefault="00EE0514" w:rsidP="00C0236F">
            <w:pPr>
              <w:spacing w:line="190" w:lineRule="exact"/>
              <w:jc w:val="center"/>
              <w:rPr>
                <w:spacing w:val="-8"/>
                <w:sz w:val="16"/>
                <w:szCs w:val="16"/>
              </w:rPr>
            </w:pPr>
          </w:p>
        </w:tc>
      </w:tr>
    </w:tbl>
    <w:p w14:paraId="1B89B2F9" w14:textId="2505AACD" w:rsidR="005A083C" w:rsidRPr="002A2221" w:rsidRDefault="007C31E9" w:rsidP="00C0236F">
      <w:pPr>
        <w:spacing w:line="180" w:lineRule="exact"/>
        <w:jc w:val="left"/>
        <w:rPr>
          <w:rFonts w:hAnsi="ＭＳ 明朝"/>
          <w:sz w:val="16"/>
          <w:szCs w:val="16"/>
        </w:rPr>
      </w:pPr>
      <w:r w:rsidRPr="002A2221">
        <w:rPr>
          <w:rFonts w:hAnsi="ＭＳ 明朝" w:hint="eastAsia"/>
          <w:sz w:val="16"/>
          <w:szCs w:val="16"/>
        </w:rPr>
        <w:t>※総所得金額等から基礎控除額</w:t>
      </w:r>
      <w:r w:rsidRPr="002A2221">
        <w:rPr>
          <w:rFonts w:hAnsi="ＭＳ 明朝"/>
          <w:sz w:val="16"/>
          <w:szCs w:val="16"/>
        </w:rPr>
        <w:t>33万円を差し引いた額</w:t>
      </w:r>
    </w:p>
    <w:p w14:paraId="37DFCA38" w14:textId="77777777" w:rsidR="00C0236F" w:rsidRPr="002A2221" w:rsidRDefault="00C0236F" w:rsidP="00C0236F">
      <w:pPr>
        <w:spacing w:line="180" w:lineRule="exact"/>
        <w:jc w:val="left"/>
        <w:rPr>
          <w:rFonts w:hAnsi="ＭＳ 明朝"/>
          <w:sz w:val="16"/>
          <w:szCs w:val="16"/>
        </w:rPr>
      </w:pPr>
    </w:p>
    <w:p w14:paraId="5F667022" w14:textId="77777777" w:rsidR="007C31E9" w:rsidRPr="002A2221" w:rsidRDefault="007C31E9" w:rsidP="007C31E9">
      <w:r w:rsidRPr="002A2221">
        <w:rPr>
          <w:rFonts w:ascii="ＭＳ ゴシック" w:eastAsia="ＭＳ ゴシック" w:hAnsi="ＭＳ ゴシック" w:hint="eastAsia"/>
        </w:rPr>
        <w:t xml:space="preserve">根拠法令等　</w:t>
      </w:r>
      <w:r w:rsidRPr="002A2221">
        <w:rPr>
          <w:rFonts w:hint="eastAsia"/>
        </w:rPr>
        <w:t>健保法第</w:t>
      </w:r>
      <w:r w:rsidRPr="002A2221">
        <w:t>115条の２、国保法第57</w:t>
      </w:r>
      <w:r w:rsidRPr="002A2221">
        <w:lastRenderedPageBreak/>
        <w:t>条の３、高齢者医療確保法第85条</w:t>
      </w:r>
    </w:p>
    <w:p w14:paraId="7790260C" w14:textId="35823635" w:rsidR="007C31E9" w:rsidRPr="002A2221" w:rsidRDefault="007C31E9" w:rsidP="007C31E9">
      <w:r w:rsidRPr="002A2221">
        <w:rPr>
          <w:rStyle w:val="af9"/>
          <w:color w:val="auto"/>
        </w:rPr>
        <w:t>傷病手当金</w:t>
      </w:r>
      <w:r w:rsidRPr="002A2221">
        <w:t xml:space="preserve">　</w:t>
      </w:r>
      <w:r w:rsidRPr="002A2221">
        <w:rPr>
          <w:rFonts w:hAnsi="ＭＳ 明朝"/>
        </w:rPr>
        <w:t>①</w:t>
      </w:r>
      <w:r w:rsidRPr="002A2221">
        <w:t>国民健康保険・後期高齢者医療制度の場合　国民健康保険組合の一部で支給。支給額は組合ごとに規定。</w:t>
      </w:r>
    </w:p>
    <w:p w14:paraId="70108A73" w14:textId="77777777" w:rsidR="007C31E9" w:rsidRPr="002A2221" w:rsidRDefault="007C31E9" w:rsidP="007C31E9">
      <w:r w:rsidRPr="002A2221">
        <w:t xml:space="preserve">　なお、新型コロナウイルス感染症に感染した被用者等（発熱等の症状があり感染が疑われる方も含む。）が、その療養のために働くことができなかった期間について、区市町村、一部の国民健康保険組合及び後期高齢者医療広域連合から傷病手当金の支給を受けられる場合がある（適用期間は令和２年１月１日から12月31日まで）。（令和２年８月31日現在）</w:t>
      </w:r>
    </w:p>
    <w:p w14:paraId="5EDC44B0" w14:textId="3796AA71" w:rsidR="007C31E9" w:rsidRPr="002A2221" w:rsidRDefault="007C31E9" w:rsidP="007C31E9">
      <w:r w:rsidRPr="002A2221">
        <w:rPr>
          <w:rFonts w:hAnsi="ＭＳ 明朝" w:hint="eastAsia"/>
        </w:rPr>
        <w:t>②</w:t>
      </w:r>
      <w:r w:rsidRPr="002A2221">
        <w:rPr>
          <w:rFonts w:hint="eastAsia"/>
        </w:rPr>
        <w:t>健康保険の場合　被保険者が業務外の病気やケガによる療養のため欠勤して給料が受けられないとき支給。給料が支払われていてもその額が傷病手当金の額より少ないときはその差額が支給される。１日当たりの支給額は、（支給開始日以前の継続した</w:t>
      </w:r>
      <w:r w:rsidRPr="002A2221">
        <w:t>12か月間の各月の標準報酬月額を平均した額）</w:t>
      </w:r>
      <w:r w:rsidRPr="002A2221">
        <w:t>÷</w:t>
      </w:r>
      <w:r w:rsidRPr="002A2221">
        <w:t>30日で求められる額の３分の２。支給期間は休業第４日目から１年６か月間（健康保険組合の場合は付加給付を行うことが認められている。）。</w:t>
      </w:r>
    </w:p>
    <w:p w14:paraId="4343F7D1" w14:textId="77777777" w:rsidR="007C31E9" w:rsidRPr="002A2221" w:rsidRDefault="007C31E9" w:rsidP="007C31E9">
      <w:r w:rsidRPr="002A2221">
        <w:t xml:space="preserve">　また、出産手当金と同時に受けられるときは傷病手当金の額が出産手当金の額よりも多ければ、その差額が支給される（健保法第99条、第103条、第108条、第109条）。</w:t>
      </w:r>
    </w:p>
    <w:p w14:paraId="154AB7DA" w14:textId="77777777" w:rsidR="007C31E9" w:rsidRPr="002A2221" w:rsidRDefault="007C31E9" w:rsidP="007C31E9">
      <w:r w:rsidRPr="002A2221">
        <w:t xml:space="preserve">　さらに、健康保険法第３条第２項被保険者の場合は、療養の給付等を受けていることが必要で、支給額は１日につき、初めてその療養の給付等を受けた月の前</w:t>
      </w:r>
      <w:r w:rsidRPr="002A2221">
        <w:rPr>
          <w:rFonts w:hint="eastAsia"/>
        </w:rPr>
        <w:t>２か月又は前６か月のうちで最も標準賃金日額の合計が多かった月の標準賃金日額の合計額の</w:t>
      </w:r>
      <w:r w:rsidRPr="002A2221">
        <w:t>45分の１。支給期間は休業第４日目から６か月（結核性疾病は１年６か月）</w:t>
      </w:r>
    </w:p>
    <w:p w14:paraId="2186EBA3" w14:textId="6E7BDB51" w:rsidR="007C31E9" w:rsidRPr="002A2221" w:rsidRDefault="007C31E9" w:rsidP="007C31E9">
      <w:r w:rsidRPr="002A2221">
        <w:rPr>
          <w:rFonts w:ascii="ＭＳ ゴシック" w:eastAsia="ＭＳ ゴシック" w:hAnsi="ＭＳ ゴシック"/>
        </w:rPr>
        <w:t xml:space="preserve">根拠法令等　</w:t>
      </w:r>
      <w:r w:rsidRPr="002A2221">
        <w:t>健保法第99条、第135条、国保法</w:t>
      </w:r>
      <w:r w:rsidRPr="002A2221">
        <w:t>第58条第２項</w:t>
      </w:r>
    </w:p>
    <w:p w14:paraId="500A9678" w14:textId="77777777" w:rsidR="007C31E9" w:rsidRPr="002A2221" w:rsidRDefault="007C31E9" w:rsidP="007C31E9">
      <w:pPr>
        <w:spacing w:beforeLines="50" w:before="205" w:afterLines="50" w:after="205" w:line="400" w:lineRule="exact"/>
        <w:ind w:left="435" w:hangingChars="150" w:hanging="435"/>
        <w:rPr>
          <w:rFonts w:ascii="ＭＳ ゴシック" w:eastAsia="ＭＳ ゴシック" w:hAnsi="ＭＳ ゴシック"/>
          <w:sz w:val="28"/>
          <w:szCs w:val="28"/>
        </w:rPr>
      </w:pPr>
      <w:r w:rsidRPr="002A2221">
        <w:rPr>
          <w:rFonts w:ascii="ＭＳ ゴシック" w:eastAsia="ＭＳ ゴシック" w:hAnsi="ＭＳ ゴシック" w:hint="eastAsia"/>
          <w:sz w:val="28"/>
          <w:szCs w:val="28"/>
        </w:rPr>
        <w:t xml:space="preserve">❖ </w:t>
      </w:r>
      <w:r w:rsidRPr="002A2221">
        <w:rPr>
          <w:rFonts w:ascii="ＭＳ ゴシック" w:eastAsia="ＭＳ ゴシック" w:hAnsi="ＭＳ ゴシック"/>
          <w:sz w:val="28"/>
          <w:szCs w:val="28"/>
        </w:rPr>
        <w:t>出産・死亡に対する給付</w:t>
      </w:r>
    </w:p>
    <w:p w14:paraId="1C053A9C" w14:textId="77777777" w:rsidR="007C31E9" w:rsidRPr="002A2221" w:rsidRDefault="007C31E9" w:rsidP="007C31E9">
      <w:pPr>
        <w:rPr>
          <w:rFonts w:ascii="ＭＳ ゴシック" w:eastAsia="ＭＳ ゴシック" w:hAnsi="ＭＳ ゴシック"/>
        </w:rPr>
      </w:pPr>
      <w:r w:rsidRPr="002A2221">
        <w:rPr>
          <w:rFonts w:ascii="ＭＳ ゴシック" w:eastAsia="ＭＳ ゴシック" w:hAnsi="ＭＳ ゴシック" w:hint="eastAsia"/>
        </w:rPr>
        <w:t>●国民健康保険の場合</w:t>
      </w:r>
    </w:p>
    <w:p w14:paraId="42278A84" w14:textId="77777777" w:rsidR="007C31E9" w:rsidRPr="002A2221" w:rsidRDefault="007C31E9" w:rsidP="007C31E9">
      <w:r w:rsidRPr="002A2221">
        <w:rPr>
          <w:rFonts w:hint="eastAsia"/>
        </w:rPr>
        <w:t xml:space="preserve">　出産・死亡に対して一時金等が支給される。請求は区市町村・国民健康保険組合へ。</w:t>
      </w:r>
    </w:p>
    <w:p w14:paraId="402DDA23" w14:textId="77777777" w:rsidR="007C31E9" w:rsidRPr="002A2221" w:rsidRDefault="007C31E9" w:rsidP="007C31E9">
      <w:r w:rsidRPr="002A2221">
        <w:rPr>
          <w:rStyle w:val="af9"/>
          <w:rFonts w:hint="eastAsia"/>
          <w:color w:val="auto"/>
        </w:rPr>
        <w:t>出産育児一時金</w:t>
      </w:r>
      <w:r w:rsidRPr="002A2221">
        <w:rPr>
          <w:rFonts w:hint="eastAsia"/>
        </w:rPr>
        <w:t xml:space="preserve">　被保険者が出産（４か月以後の流産・人工妊娠中絶を含む。）したとき、１人につき</w:t>
      </w:r>
      <w:r w:rsidRPr="002A2221">
        <w:t>40万４千円（ただし、産科医療補</w:t>
      </w:r>
      <w:r w:rsidRPr="002A2221">
        <w:rPr>
          <w:rFonts w:hint="eastAsia"/>
        </w:rPr>
        <w:t>償制度の加入分</w:t>
      </w:r>
      <w:r w:rsidRPr="002A2221">
        <w:ruby>
          <w:rubyPr>
            <w:rubyAlign w:val="distributeSpace"/>
            <w:hps w:val="11"/>
            <w:hpsRaise w:val="20"/>
            <w:hpsBaseText w:val="22"/>
            <w:lid w:val="ja-JP"/>
          </w:rubyPr>
          <w:rt>
            <w:r w:rsidR="007C31E9" w:rsidRPr="002A2221">
              <w:rPr>
                <w:rFonts w:hAnsi="ＭＳ 明朝"/>
                <w:sz w:val="11"/>
              </w:rPr>
              <w:t>べん</w:t>
            </w:r>
          </w:rt>
          <w:rubyBase>
            <w:r w:rsidR="007C31E9" w:rsidRPr="002A2221">
              <w:t>娩</w:t>
            </w:r>
          </w:rubyBase>
        </w:ruby>
      </w:r>
      <w:r w:rsidRPr="002A2221">
        <w:rPr>
          <w:rFonts w:hint="eastAsia"/>
        </w:rPr>
        <w:t>機関の医学管理下における分</w:t>
      </w:r>
      <w:r w:rsidRPr="002A2221">
        <w:ruby>
          <w:rubyPr>
            <w:rubyAlign w:val="distributeSpace"/>
            <w:hps w:val="11"/>
            <w:hpsRaise w:val="20"/>
            <w:hpsBaseText w:val="22"/>
            <w:lid w:val="ja-JP"/>
          </w:rubyPr>
          <w:rt>
            <w:r w:rsidR="007C31E9" w:rsidRPr="002A2221">
              <w:rPr>
                <w:rFonts w:hAnsi="ＭＳ 明朝"/>
                <w:sz w:val="11"/>
              </w:rPr>
              <w:t>べん</w:t>
            </w:r>
          </w:rt>
          <w:rubyBase>
            <w:r w:rsidR="007C31E9" w:rsidRPr="002A2221">
              <w:t>娩</w:t>
            </w:r>
          </w:rubyBase>
        </w:ruby>
      </w:r>
      <w:r w:rsidRPr="002A2221">
        <w:rPr>
          <w:rFonts w:hint="eastAsia"/>
        </w:rPr>
        <w:t>の場合、１万６千円を加算し</w:t>
      </w:r>
      <w:r w:rsidRPr="002A2221">
        <w:t>42万円）</w:t>
      </w:r>
    </w:p>
    <w:p w14:paraId="7C575E49" w14:textId="2E710086" w:rsidR="007C31E9" w:rsidRPr="002A2221" w:rsidRDefault="007C31E9" w:rsidP="007C31E9">
      <w:r w:rsidRPr="002A2221">
        <w:rPr>
          <w:rStyle w:val="af9"/>
          <w:color w:val="auto"/>
        </w:rPr>
        <w:t>葬祭費</w:t>
      </w:r>
      <w:r w:rsidRPr="002A2221">
        <w:t xml:space="preserve">　被保険者が死亡したとき、葬祭を行った人に対して支給</w:t>
      </w:r>
    </w:p>
    <w:p w14:paraId="4BF4950C" w14:textId="77777777" w:rsidR="007C31E9" w:rsidRPr="002A2221" w:rsidRDefault="007C31E9" w:rsidP="007C31E9">
      <w:r w:rsidRPr="002A2221">
        <w:rPr>
          <w:rFonts w:hint="eastAsia"/>
        </w:rPr>
        <w:t>※出産育児一時金、葬祭費の金額は区市町村、国民健康保険組合により異なる。</w:t>
      </w:r>
    </w:p>
    <w:p w14:paraId="4506371B" w14:textId="0667820B" w:rsidR="007C31E9" w:rsidRPr="002A2221" w:rsidRDefault="007C31E9" w:rsidP="007C31E9">
      <w:r w:rsidRPr="002A2221">
        <w:rPr>
          <w:rFonts w:ascii="ＭＳ ゴシック" w:eastAsia="ＭＳ ゴシック" w:hAnsi="ＭＳ ゴシック" w:hint="eastAsia"/>
        </w:rPr>
        <w:t xml:space="preserve">根拠法令等　</w:t>
      </w:r>
      <w:r w:rsidRPr="002A2221">
        <w:rPr>
          <w:rFonts w:hint="eastAsia"/>
        </w:rPr>
        <w:t>国保法第</w:t>
      </w:r>
      <w:r w:rsidRPr="002A2221">
        <w:t>58条第１項</w:t>
      </w:r>
    </w:p>
    <w:p w14:paraId="45BFDB16" w14:textId="77777777" w:rsidR="007C31E9" w:rsidRPr="002A2221" w:rsidRDefault="007C31E9" w:rsidP="007C31E9">
      <w:pPr>
        <w:rPr>
          <w:rFonts w:ascii="ＭＳ ゴシック" w:eastAsia="ＭＳ ゴシック" w:hAnsi="ＭＳ ゴシック"/>
        </w:rPr>
      </w:pPr>
      <w:r w:rsidRPr="002A2221">
        <w:rPr>
          <w:rFonts w:ascii="ＭＳ ゴシック" w:eastAsia="ＭＳ ゴシック" w:hAnsi="ＭＳ ゴシック" w:hint="eastAsia"/>
        </w:rPr>
        <w:t>●健康保険の場合</w:t>
      </w:r>
    </w:p>
    <w:p w14:paraId="63283939" w14:textId="77777777" w:rsidR="007C31E9" w:rsidRPr="002A2221" w:rsidRDefault="007C31E9" w:rsidP="007C31E9">
      <w:r w:rsidRPr="002A2221">
        <w:rPr>
          <w:rFonts w:hint="eastAsia"/>
        </w:rPr>
        <w:t xml:space="preserve">　（〔法第３条第２項被保険者は</w:t>
      </w:r>
      <w:r w:rsidRPr="002A2221">
        <w:t>178㌻に掲載〕）</w:t>
      </w:r>
    </w:p>
    <w:p w14:paraId="22B4C2BC" w14:textId="79CA5B94" w:rsidR="007C31E9" w:rsidRPr="002A2221" w:rsidRDefault="007C31E9" w:rsidP="007C31E9">
      <w:r w:rsidRPr="002A2221">
        <w:t xml:space="preserve">　出産・死亡に対して手当金が支給される。健康保険組合の場合は付加給付を行うことが認められている。</w:t>
      </w:r>
    </w:p>
    <w:p w14:paraId="32746104" w14:textId="77777777" w:rsidR="007C31E9" w:rsidRPr="002A2221" w:rsidRDefault="007C31E9" w:rsidP="007C31E9">
      <w:r w:rsidRPr="002A2221">
        <w:t xml:space="preserve">　請求は全国健康保険協会都道府県支部・健康保険組合へ。</w:t>
      </w:r>
    </w:p>
    <w:p w14:paraId="0B9F689D" w14:textId="192819D9" w:rsidR="007C31E9" w:rsidRPr="002A2221" w:rsidRDefault="007C31E9" w:rsidP="007C31E9">
      <w:r w:rsidRPr="002A2221">
        <w:rPr>
          <w:rStyle w:val="af9"/>
          <w:color w:val="auto"/>
        </w:rPr>
        <w:t>出産育児一時金（・家族出産育児一時金）</w:t>
      </w:r>
      <w:r w:rsidRPr="002A2221">
        <w:t xml:space="preserve">　被保険者（・被扶養者）が出産（４か月以後の流産・人工妊娠中絶を含む。）したとき、１人につき42万円</w:t>
      </w:r>
    </w:p>
    <w:p w14:paraId="7E5BDB78" w14:textId="77777777" w:rsidR="007C31E9" w:rsidRPr="002A2221" w:rsidRDefault="007C31E9" w:rsidP="007C31E9">
      <w:r w:rsidRPr="002A2221">
        <w:rPr>
          <w:rFonts w:hint="eastAsia"/>
        </w:rPr>
        <w:t>※在胎週数</w:t>
      </w:r>
      <w:r w:rsidRPr="002A2221">
        <w:t>22週未満又は産科医療補償制度に加入していない医療機関等において出産した場合は40万４千円</w:t>
      </w:r>
    </w:p>
    <w:p w14:paraId="778E47AF" w14:textId="77777777" w:rsidR="007C31E9" w:rsidRPr="002A2221" w:rsidRDefault="007C31E9" w:rsidP="007C31E9">
      <w:r w:rsidRPr="002A2221">
        <w:rPr>
          <w:rFonts w:ascii="ＭＳ ゴシック" w:eastAsia="ＭＳ ゴシック" w:hAnsi="ＭＳ ゴシック"/>
        </w:rPr>
        <w:t xml:space="preserve">根拠法令等　</w:t>
      </w:r>
      <w:r w:rsidRPr="002A2221">
        <w:t>健保法第101条、第114条、健保令第36条</w:t>
      </w:r>
    </w:p>
    <w:p w14:paraId="297D6098" w14:textId="77777777" w:rsidR="007C31E9" w:rsidRPr="002A2221" w:rsidRDefault="007C31E9" w:rsidP="007C31E9">
      <w:r w:rsidRPr="002A2221">
        <w:rPr>
          <w:rStyle w:val="af9"/>
          <w:color w:val="auto"/>
        </w:rPr>
        <w:t>出産手当金</w:t>
      </w:r>
      <w:r w:rsidRPr="002A2221">
        <w:t xml:space="preserve">　被保険者が産休のため給料を受けられないとき、出産の日（出産の日が出産予定日より遅れた場合においては出産予定</w:t>
      </w:r>
      <w:r w:rsidRPr="002A2221">
        <w:rPr>
          <w:rFonts w:hint="eastAsia"/>
        </w:rPr>
        <w:t>日）</w:t>
      </w:r>
      <w:r w:rsidRPr="002A2221">
        <w:rPr>
          <w:rFonts w:hint="eastAsia"/>
        </w:rPr>
        <w:lastRenderedPageBreak/>
        <w:t>以前</w:t>
      </w:r>
      <w:r w:rsidRPr="002A2221">
        <w:t>42日（多胎妊娠の場合は98日）目から出産の日後56日目までの範囲で支給。支給額などは傷病手当金に同じ。</w:t>
      </w:r>
    </w:p>
    <w:p w14:paraId="04118FCE" w14:textId="77777777" w:rsidR="007C31E9" w:rsidRPr="002A2221" w:rsidRDefault="007C31E9" w:rsidP="007C31E9">
      <w:r w:rsidRPr="002A2221">
        <w:rPr>
          <w:rFonts w:ascii="ＭＳ ゴシック" w:eastAsia="ＭＳ ゴシック" w:hAnsi="ＭＳ ゴシック"/>
        </w:rPr>
        <w:t xml:space="preserve">根拠法令等　</w:t>
      </w:r>
      <w:r w:rsidRPr="002A2221">
        <w:t>健保法第102条</w:t>
      </w:r>
    </w:p>
    <w:p w14:paraId="4D2B6642" w14:textId="77777777" w:rsidR="007C31E9" w:rsidRPr="002A2221" w:rsidRDefault="007C31E9" w:rsidP="007C31E9">
      <w:r w:rsidRPr="002A2221">
        <w:rPr>
          <w:rStyle w:val="af9"/>
          <w:color w:val="auto"/>
          <w:spacing w:val="-8"/>
        </w:rPr>
        <w:t>埋葬料(費)(・家族埋葬料）</w:t>
      </w:r>
      <w:r w:rsidRPr="002A2221">
        <w:rPr>
          <w:spacing w:val="-8"/>
        </w:rPr>
        <w:t xml:space="preserve">　被保険者（・被扶養者）が死亡（死産を除く。）したとき、５万円を遺族（・被保険者）に支給。</w:t>
      </w:r>
      <w:r w:rsidRPr="002A2221">
        <w:t>遺族がなく他人が埋葬を行ったときは、上記金額の範囲で埋葬にかかった実費を支給。被保険者が資格喪失後３か月以内又は資格喪失後、傷病手当金や出産手当金の継続給付を受給している間及びそれらを受給しなくなった日から３か月以内に被保険者が死亡したときも同様に支給</w:t>
      </w:r>
    </w:p>
    <w:p w14:paraId="5D3EF2F7" w14:textId="77777777" w:rsidR="007C31E9" w:rsidRPr="002A2221" w:rsidRDefault="007C31E9" w:rsidP="007C31E9">
      <w:r w:rsidRPr="002A2221">
        <w:rPr>
          <w:rFonts w:ascii="ＭＳ ゴシック" w:eastAsia="ＭＳ ゴシック" w:hAnsi="ＭＳ ゴシック"/>
        </w:rPr>
        <w:t>根</w:t>
      </w:r>
      <w:r w:rsidRPr="002A2221">
        <w:rPr>
          <w:rFonts w:ascii="ＭＳ ゴシック" w:eastAsia="ＭＳ ゴシック" w:hAnsi="ＭＳ ゴシック" w:hint="eastAsia"/>
        </w:rPr>
        <w:t xml:space="preserve">拠法令等　</w:t>
      </w:r>
      <w:r w:rsidRPr="002A2221">
        <w:rPr>
          <w:rFonts w:hint="eastAsia"/>
        </w:rPr>
        <w:t>健保法第</w:t>
      </w:r>
      <w:r w:rsidRPr="002A2221">
        <w:t>100条、第 105条、第 113条、健保令第35条</w:t>
      </w:r>
    </w:p>
    <w:p w14:paraId="61A4B4B0" w14:textId="4EEFB6A7" w:rsidR="007C31E9" w:rsidRPr="002A2221" w:rsidRDefault="007C31E9" w:rsidP="007C31E9">
      <w:r w:rsidRPr="002A2221">
        <w:rPr>
          <w:rStyle w:val="af9"/>
          <w:color w:val="auto"/>
        </w:rPr>
        <w:t>資格喪失後の給付</w:t>
      </w:r>
      <w:r w:rsidRPr="002A2221">
        <w:t xml:space="preserve">　被保険者期間が連続して１年以上ある人が資格を失ったときに、傷病手当金又は出産手当金を受給していたか受給条件を満たしている場合は、資格喪失後も被保険者と同様に支給される。</w:t>
      </w:r>
    </w:p>
    <w:p w14:paraId="24D2A7C9" w14:textId="77777777" w:rsidR="007C31E9" w:rsidRPr="002A2221" w:rsidRDefault="007C31E9" w:rsidP="007C31E9">
      <w:r w:rsidRPr="002A2221">
        <w:t xml:space="preserve">　また、被保険者期間が連続して１年以上ある人が資格を失ってから６か月以内に出産したときは、出産育児一時金が支給される。</w:t>
      </w:r>
    </w:p>
    <w:p w14:paraId="06B4B648" w14:textId="52FBE6D0" w:rsidR="007C31E9" w:rsidRPr="002A2221" w:rsidRDefault="007C31E9" w:rsidP="007C31E9">
      <w:r w:rsidRPr="002A2221">
        <w:rPr>
          <w:rFonts w:ascii="ＭＳ ゴシック" w:eastAsia="ＭＳ ゴシック" w:hAnsi="ＭＳ ゴシック"/>
        </w:rPr>
        <w:t xml:space="preserve">根拠法令等　</w:t>
      </w:r>
      <w:r w:rsidRPr="002A2221">
        <w:t>健保法第104条、第106条</w:t>
      </w:r>
    </w:p>
    <w:p w14:paraId="5DC1A2AC" w14:textId="77777777" w:rsidR="007C31E9" w:rsidRPr="002A2221" w:rsidRDefault="007C31E9" w:rsidP="007C31E9">
      <w:pPr>
        <w:rPr>
          <w:rFonts w:ascii="ＭＳ ゴシック" w:eastAsia="ＭＳ ゴシック" w:hAnsi="ＭＳ ゴシック"/>
        </w:rPr>
      </w:pPr>
      <w:r w:rsidRPr="002A2221">
        <w:rPr>
          <w:rFonts w:ascii="ＭＳ ゴシック" w:eastAsia="ＭＳ ゴシック" w:hAnsi="ＭＳ ゴシック" w:hint="eastAsia"/>
        </w:rPr>
        <w:t>●法第３条第２項被保険者の場合</w:t>
      </w:r>
    </w:p>
    <w:p w14:paraId="28773ACB" w14:textId="5C3725E9" w:rsidR="007C31E9" w:rsidRPr="002A2221" w:rsidRDefault="007C31E9" w:rsidP="007C31E9">
      <w:r w:rsidRPr="002A2221">
        <w:rPr>
          <w:rFonts w:hint="eastAsia"/>
        </w:rPr>
        <w:t xml:space="preserve">　出産、死亡に対して一定の保険料納付要件のもとに、一般の被保険者と同様の給付が行われる。出産育児一時金・出産手当金は産前４か月に通算して</w:t>
      </w:r>
      <w:r w:rsidRPr="002A2221">
        <w:t>26日分以上、家族出産育児一時金・埋葬料・家族埋葬料は産前・死亡前２か月に通算して26日分以上、又は６か月に通算して78日以上の保険料を納付していることが必要である。ただし、埋葬料については、療養の給付を受けている又は受けた後３か月以内に被保険者が死亡したときは、この納付</w:t>
      </w:r>
      <w:r w:rsidRPr="002A2221">
        <w:rPr>
          <w:rFonts w:hint="eastAsia"/>
        </w:rPr>
        <w:t>要件はない。</w:t>
      </w:r>
    </w:p>
    <w:p w14:paraId="4DDAC8F0" w14:textId="77777777" w:rsidR="007C31E9" w:rsidRPr="002A2221" w:rsidRDefault="007C31E9" w:rsidP="007C31E9">
      <w:r w:rsidRPr="002A2221">
        <w:rPr>
          <w:rFonts w:hint="eastAsia"/>
        </w:rPr>
        <w:t xml:space="preserve">　また、傷病手当金及び出産手当金の額は標準賃金日額により決められる。</w:t>
      </w:r>
    </w:p>
    <w:p w14:paraId="6DEDCACD" w14:textId="16FE3351" w:rsidR="007C31E9" w:rsidRPr="002A2221" w:rsidRDefault="007C31E9" w:rsidP="007C31E9">
      <w:pPr>
        <w:tabs>
          <w:tab w:val="left" w:pos="2552"/>
        </w:tabs>
      </w:pPr>
      <w:r w:rsidRPr="002A2221">
        <w:rPr>
          <w:rStyle w:val="af9"/>
          <w:rFonts w:hint="eastAsia"/>
          <w:color w:val="auto"/>
        </w:rPr>
        <w:t>標準賃金日額</w:t>
      </w:r>
      <w:r w:rsidRPr="002A2221">
        <w:rPr>
          <w:rStyle w:val="af9"/>
          <w:color w:val="auto"/>
        </w:rPr>
        <w:tab/>
      </w:r>
      <w:r w:rsidRPr="002A2221">
        <w:rPr>
          <w:rFonts w:hint="eastAsia"/>
        </w:rPr>
        <w:t xml:space="preserve">第１級　 </w:t>
      </w:r>
      <w:r w:rsidRPr="002A2221">
        <w:t>3,000円</w:t>
      </w:r>
    </w:p>
    <w:p w14:paraId="083D127B" w14:textId="3DA44FBE" w:rsidR="007C31E9" w:rsidRPr="002A2221" w:rsidRDefault="007C31E9" w:rsidP="007C31E9">
      <w:pPr>
        <w:tabs>
          <w:tab w:val="left" w:pos="2552"/>
        </w:tabs>
      </w:pPr>
      <w:r w:rsidRPr="002A2221">
        <w:t xml:space="preserve">第２級　</w:t>
      </w:r>
      <w:r w:rsidRPr="002A2221">
        <w:rPr>
          <w:rFonts w:hint="eastAsia"/>
        </w:rPr>
        <w:t xml:space="preserve"> </w:t>
      </w:r>
      <w:r w:rsidRPr="002A2221">
        <w:t>4,400円</w:t>
      </w:r>
      <w:r w:rsidRPr="002A2221">
        <w:tab/>
        <w:t xml:space="preserve">第３級　</w:t>
      </w:r>
      <w:r w:rsidRPr="002A2221">
        <w:rPr>
          <w:rFonts w:hint="eastAsia"/>
        </w:rPr>
        <w:t xml:space="preserve"> </w:t>
      </w:r>
      <w:r w:rsidRPr="002A2221">
        <w:t>5,750円</w:t>
      </w:r>
    </w:p>
    <w:p w14:paraId="127A3DBF" w14:textId="7D9D4F75" w:rsidR="007C31E9" w:rsidRPr="002A2221" w:rsidRDefault="007C31E9" w:rsidP="007C31E9">
      <w:pPr>
        <w:tabs>
          <w:tab w:val="left" w:pos="2552"/>
        </w:tabs>
      </w:pPr>
      <w:r w:rsidRPr="002A2221">
        <w:t xml:space="preserve">第４級　</w:t>
      </w:r>
      <w:r w:rsidRPr="002A2221">
        <w:rPr>
          <w:rFonts w:hint="eastAsia"/>
        </w:rPr>
        <w:t xml:space="preserve"> </w:t>
      </w:r>
      <w:r w:rsidRPr="002A2221">
        <w:t>7,250円</w:t>
      </w:r>
      <w:r w:rsidRPr="002A2221">
        <w:tab/>
        <w:t xml:space="preserve">第５級　</w:t>
      </w:r>
      <w:r w:rsidRPr="002A2221">
        <w:rPr>
          <w:rFonts w:hint="eastAsia"/>
        </w:rPr>
        <w:t xml:space="preserve"> </w:t>
      </w:r>
      <w:r w:rsidRPr="002A2221">
        <w:t>8,750円</w:t>
      </w:r>
    </w:p>
    <w:p w14:paraId="635C110B" w14:textId="77777777" w:rsidR="007C31E9" w:rsidRPr="002A2221" w:rsidRDefault="007C31E9" w:rsidP="007C31E9">
      <w:pPr>
        <w:tabs>
          <w:tab w:val="left" w:pos="2552"/>
        </w:tabs>
      </w:pPr>
      <w:r w:rsidRPr="002A2221">
        <w:t>第６級　10,750円</w:t>
      </w:r>
      <w:r w:rsidRPr="002A2221">
        <w:tab/>
        <w:t>第７級　13,250円</w:t>
      </w:r>
    </w:p>
    <w:p w14:paraId="460C66C5" w14:textId="77777777" w:rsidR="007C31E9" w:rsidRPr="002A2221" w:rsidRDefault="007C31E9" w:rsidP="007C31E9">
      <w:pPr>
        <w:tabs>
          <w:tab w:val="left" w:pos="2552"/>
        </w:tabs>
      </w:pPr>
      <w:r w:rsidRPr="002A2221">
        <w:t>第８級　15,750円</w:t>
      </w:r>
      <w:r w:rsidRPr="002A2221">
        <w:tab/>
        <w:t>第９級　18,250円</w:t>
      </w:r>
    </w:p>
    <w:p w14:paraId="1BABB748" w14:textId="5E06CDA7" w:rsidR="007C31E9" w:rsidRPr="002A2221" w:rsidRDefault="007C31E9" w:rsidP="007C31E9">
      <w:pPr>
        <w:tabs>
          <w:tab w:val="left" w:pos="2552"/>
        </w:tabs>
      </w:pPr>
      <w:r w:rsidRPr="002A2221">
        <w:t>第10級　21,250円</w:t>
      </w:r>
      <w:r w:rsidRPr="002A2221">
        <w:tab/>
        <w:t>第11級　24,750円</w:t>
      </w:r>
    </w:p>
    <w:p w14:paraId="6BC59B1A" w14:textId="77777777" w:rsidR="007C31E9" w:rsidRPr="002A2221" w:rsidRDefault="007C31E9" w:rsidP="007C31E9">
      <w:r w:rsidRPr="002A2221">
        <w:rPr>
          <w:rFonts w:ascii="ＭＳ ゴシック" w:eastAsia="ＭＳ ゴシック" w:hAnsi="ＭＳ ゴシック"/>
        </w:rPr>
        <w:t xml:space="preserve">根拠法令等　</w:t>
      </w:r>
      <w:r w:rsidRPr="002A2221">
        <w:t>健保法第124条</w:t>
      </w:r>
    </w:p>
    <w:p w14:paraId="011748D4" w14:textId="31036EFD" w:rsidR="007C31E9" w:rsidRPr="002A2221" w:rsidRDefault="007C31E9" w:rsidP="007C31E9">
      <w:r w:rsidRPr="002A2221">
        <w:t xml:space="preserve">　請求は全国健康保険協会（55㌻）へ。</w:t>
      </w:r>
    </w:p>
    <w:p w14:paraId="7551A0A3" w14:textId="77777777" w:rsidR="007C31E9" w:rsidRPr="002A2221" w:rsidRDefault="007C31E9" w:rsidP="007C31E9">
      <w:pPr>
        <w:rPr>
          <w:rStyle w:val="af9"/>
          <w:color w:val="auto"/>
        </w:rPr>
      </w:pPr>
      <w:r w:rsidRPr="002A2221">
        <w:rPr>
          <w:rStyle w:val="af9"/>
          <w:rFonts w:hint="eastAsia"/>
          <w:color w:val="auto"/>
        </w:rPr>
        <w:t>出産育児一時金（・家族出産育児一時金）</w:t>
      </w:r>
    </w:p>
    <w:p w14:paraId="578C9330" w14:textId="77777777" w:rsidR="007C31E9" w:rsidRPr="002A2221" w:rsidRDefault="007C31E9" w:rsidP="007C31E9">
      <w:r w:rsidRPr="002A2221">
        <w:rPr>
          <w:rFonts w:hint="eastAsia"/>
        </w:rPr>
        <w:t xml:space="preserve">　被保険者（・被扶養者）が出産（４か月以後の流産・人工妊娠中絶を含む。）したとき、１人につき</w:t>
      </w:r>
      <w:r w:rsidRPr="002A2221">
        <w:t>42万円</w:t>
      </w:r>
    </w:p>
    <w:p w14:paraId="3E7E994A" w14:textId="77777777" w:rsidR="007C31E9" w:rsidRPr="002A2221" w:rsidRDefault="007C31E9" w:rsidP="007C31E9">
      <w:r w:rsidRPr="002A2221">
        <w:rPr>
          <w:rFonts w:hint="eastAsia"/>
        </w:rPr>
        <w:t>※在胎週数</w:t>
      </w:r>
      <w:r w:rsidRPr="002A2221">
        <w:t>22週未満又は産科医療補償制度に加入していない医療機関等において出産した場合は40万４千円</w:t>
      </w:r>
    </w:p>
    <w:p w14:paraId="303D5739" w14:textId="77777777" w:rsidR="007C31E9" w:rsidRPr="002A2221" w:rsidRDefault="007C31E9" w:rsidP="007C31E9">
      <w:r w:rsidRPr="002A2221">
        <w:rPr>
          <w:rFonts w:ascii="ＭＳ ゴシック" w:eastAsia="ＭＳ ゴシック" w:hAnsi="ＭＳ ゴシック"/>
        </w:rPr>
        <w:t xml:space="preserve">根拠法令等　</w:t>
      </w:r>
      <w:r w:rsidRPr="002A2221">
        <w:t>健保法第137条、第144条</w:t>
      </w:r>
    </w:p>
    <w:p w14:paraId="401A05E8" w14:textId="77777777" w:rsidR="007C31E9" w:rsidRPr="002A2221" w:rsidRDefault="007C31E9" w:rsidP="007C31E9">
      <w:r w:rsidRPr="002A2221">
        <w:rPr>
          <w:rStyle w:val="af9"/>
          <w:color w:val="auto"/>
        </w:rPr>
        <w:t>出産手当金</w:t>
      </w:r>
      <w:r w:rsidRPr="002A2221">
        <w:t xml:space="preserve">　被保険者が産休のため給料を受けられないとき、出産の日（出産の日が出産予定日より遅れた場合においては出産予定日）以前42日（多胎妊娠の場合は98日）目から出産の日後56日目までの範囲で支給。支給額などは傷病手当金に同じ。</w:t>
      </w:r>
    </w:p>
    <w:p w14:paraId="51A04D8E" w14:textId="77777777" w:rsidR="007C31E9" w:rsidRPr="002A2221" w:rsidRDefault="007C31E9" w:rsidP="007C31E9">
      <w:r w:rsidRPr="002A2221">
        <w:rPr>
          <w:rFonts w:ascii="ＭＳ ゴシック" w:eastAsia="ＭＳ ゴシック" w:hAnsi="ＭＳ ゴシック"/>
        </w:rPr>
        <w:t xml:space="preserve">根拠法令等　</w:t>
      </w:r>
      <w:r w:rsidRPr="002A2221">
        <w:t>健保法第138条</w:t>
      </w:r>
    </w:p>
    <w:p w14:paraId="6A18D987" w14:textId="77777777" w:rsidR="007C31E9" w:rsidRPr="002A2221" w:rsidRDefault="007C31E9" w:rsidP="007C31E9">
      <w:r w:rsidRPr="002A2221">
        <w:rPr>
          <w:rStyle w:val="af9"/>
          <w:color w:val="auto"/>
        </w:rPr>
        <w:t>埋葬料(費)（・家族埋葬料）</w:t>
      </w:r>
      <w:r w:rsidRPr="002A2221">
        <w:t xml:space="preserve">　被保険者（・被扶養者）が死亡（死産を除く。）したとき、遺族で埋葬を行う者（・被保険者）</w:t>
      </w:r>
      <w:r w:rsidRPr="002A2221">
        <w:rPr>
          <w:rFonts w:hint="eastAsia"/>
        </w:rPr>
        <w:t>に５万円を支給。遺族がなく他人が埋葬を行ったときは、上記金額の範囲で埋葬にかかった実費を支給</w:t>
      </w:r>
    </w:p>
    <w:p w14:paraId="1E551A8E" w14:textId="0DCC1A47" w:rsidR="007C31E9" w:rsidRPr="002A2221" w:rsidRDefault="007C31E9" w:rsidP="007C31E9">
      <w:r w:rsidRPr="002A2221">
        <w:rPr>
          <w:rFonts w:ascii="ＭＳ ゴシック" w:eastAsia="ＭＳ ゴシック" w:hAnsi="ＭＳ ゴシック" w:hint="eastAsia"/>
        </w:rPr>
        <w:t xml:space="preserve">根拠法令等　</w:t>
      </w:r>
      <w:r w:rsidRPr="002A2221">
        <w:rPr>
          <w:rFonts w:hint="eastAsia"/>
        </w:rPr>
        <w:t>健保法第</w:t>
      </w:r>
      <w:r w:rsidRPr="002A2221">
        <w:t>136条、第143条</w:t>
      </w:r>
    </w:p>
    <w:p w14:paraId="0C22D6B2" w14:textId="77777777" w:rsidR="007C31E9" w:rsidRPr="002A2221" w:rsidRDefault="007C31E9" w:rsidP="007C31E9">
      <w:pPr>
        <w:rPr>
          <w:rFonts w:ascii="ＭＳ ゴシック" w:eastAsia="ＭＳ ゴシック" w:hAnsi="ＭＳ ゴシック"/>
        </w:rPr>
      </w:pPr>
      <w:r w:rsidRPr="002A2221">
        <w:rPr>
          <w:rFonts w:ascii="ＭＳ ゴシック" w:eastAsia="ＭＳ ゴシック" w:hAnsi="ＭＳ ゴシック" w:hint="eastAsia"/>
        </w:rPr>
        <w:t>●後期高齢者医療制度の場合</w:t>
      </w:r>
    </w:p>
    <w:p w14:paraId="630043B7" w14:textId="77777777" w:rsidR="007C31E9" w:rsidRPr="002A2221" w:rsidRDefault="007C31E9" w:rsidP="007C31E9">
      <w:r w:rsidRPr="002A2221">
        <w:rPr>
          <w:rFonts w:hint="eastAsia"/>
        </w:rPr>
        <w:t xml:space="preserve">　被保険者が死亡したとき、葬祭を行った人</w:t>
      </w:r>
      <w:r w:rsidRPr="002A2221">
        <w:rPr>
          <w:rFonts w:hint="eastAsia"/>
        </w:rPr>
        <w:lastRenderedPageBreak/>
        <w:t>に対して、葬祭費が支給される。請求は区市町村へ。</w:t>
      </w:r>
    </w:p>
    <w:p w14:paraId="6D0D4752" w14:textId="46707333" w:rsidR="007C31E9" w:rsidRPr="002A2221" w:rsidRDefault="007C31E9" w:rsidP="007C31E9">
      <w:r w:rsidRPr="002A2221">
        <w:rPr>
          <w:rFonts w:hint="eastAsia"/>
        </w:rPr>
        <w:t>※金額は区市町村により異なる。</w:t>
      </w:r>
    </w:p>
    <w:p w14:paraId="7C1B02D6" w14:textId="565DF1AC" w:rsidR="00C0236F" w:rsidRPr="002A2221" w:rsidRDefault="007C31E9" w:rsidP="007C31E9">
      <w:r w:rsidRPr="002A2221">
        <w:rPr>
          <w:rFonts w:ascii="ＭＳ ゴシック" w:eastAsia="ＭＳ ゴシック" w:hAnsi="ＭＳ ゴシック" w:hint="eastAsia"/>
        </w:rPr>
        <w:t xml:space="preserve">根拠法令等　</w:t>
      </w:r>
      <w:r w:rsidRPr="002A2221">
        <w:rPr>
          <w:rFonts w:hint="eastAsia"/>
        </w:rPr>
        <w:t>高齢者医療確保法第</w:t>
      </w:r>
      <w:r w:rsidRPr="002A2221">
        <w:t>86条</w:t>
      </w:r>
    </w:p>
    <w:p w14:paraId="76B62B0D" w14:textId="77777777" w:rsidR="002464D6" w:rsidRPr="002A2221" w:rsidRDefault="002464D6" w:rsidP="00C15527">
      <w:pPr>
        <w:sectPr w:rsidR="002464D6" w:rsidRPr="002A2221" w:rsidSect="004A5690">
          <w:type w:val="continuous"/>
          <w:pgSz w:w="11906" w:h="16838"/>
          <w:pgMar w:top="1304" w:right="1021" w:bottom="1134" w:left="1021" w:header="680" w:footer="567" w:gutter="0"/>
          <w:cols w:num="2" w:space="440"/>
          <w:docGrid w:type="linesAndChars" w:linePitch="411" w:charSpace="2048"/>
        </w:sectPr>
      </w:pPr>
    </w:p>
    <w:p w14:paraId="459E7C7F" w14:textId="77777777" w:rsidR="002464D6" w:rsidRPr="002A2221" w:rsidRDefault="002464D6" w:rsidP="00C15527"/>
    <w:p w14:paraId="6C1AE7D4" w14:textId="77777777" w:rsidR="002464D6" w:rsidRPr="002A2221" w:rsidRDefault="002464D6" w:rsidP="002464D6">
      <w:r w:rsidRPr="002A2221">
        <w:rPr>
          <w:rFonts w:hint="eastAsia"/>
          <w:noProof/>
        </w:rPr>
        <mc:AlternateContent>
          <mc:Choice Requires="wps">
            <w:drawing>
              <wp:anchor distT="0" distB="0" distL="114300" distR="114300" simplePos="0" relativeHeight="251656192" behindDoc="0" locked="1" layoutInCell="1" allowOverlap="1" wp14:anchorId="6CCC1B80" wp14:editId="6D47DDA1">
                <wp:simplePos x="0" y="0"/>
                <wp:positionH relativeFrom="column">
                  <wp:align>center</wp:align>
                </wp:positionH>
                <wp:positionV relativeFrom="paragraph">
                  <wp:posOffset>-144145</wp:posOffset>
                </wp:positionV>
                <wp:extent cx="6257925" cy="561975"/>
                <wp:effectExtent l="9525" t="17780" r="9525" b="1079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A21ACFF" w14:textId="77777777" w:rsidR="00C706B2" w:rsidRDefault="00C706B2" w:rsidP="002464D6">
                            <w:pPr>
                              <w:jc w:val="center"/>
                              <w:rPr>
                                <w:rFonts w:ascii="ＭＳ ゴシック" w:eastAsia="ＭＳ ゴシック" w:hAnsi="ＭＳ ゴシック"/>
                                <w:kern w:val="0"/>
                                <w:sz w:val="48"/>
                                <w:szCs w:val="48"/>
                              </w:rPr>
                            </w:pPr>
                            <w:r w:rsidRPr="00CF5B67">
                              <w:rPr>
                                <w:rFonts w:ascii="ＭＳ ゴシック" w:eastAsia="ＭＳ ゴシック" w:hAnsi="ＭＳ ゴシック" w:hint="eastAsia"/>
                                <w:spacing w:val="170"/>
                                <w:kern w:val="0"/>
                                <w:sz w:val="48"/>
                                <w:szCs w:val="48"/>
                                <w:fitText w:val="2940" w:id="-1445287936"/>
                              </w:rPr>
                              <w:t>年金制</w:t>
                            </w:r>
                            <w:r w:rsidRPr="00CF5B67">
                              <w:rPr>
                                <w:rFonts w:ascii="ＭＳ ゴシック" w:eastAsia="ＭＳ ゴシック" w:hAnsi="ＭＳ ゴシック" w:hint="eastAsia"/>
                                <w:kern w:val="0"/>
                                <w:sz w:val="48"/>
                                <w:szCs w:val="48"/>
                                <w:fitText w:val="2940" w:id="-1445287936"/>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C1B80" id="角丸四角形 13" o:spid="_x0000_s1028" style="position:absolute;left:0;text-align:left;margin-left:0;margin-top:-11.35pt;width:492.75pt;height:44.2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kGUwIAAHkEAAAOAAAAZHJzL2Uyb0RvYy54bWysVMGO0zAQvSPxD5bvNGmh6TZqulp1WYS0&#10;wIqFD3BtpzE4thm7TbufwXVvXPiFvfA3rMRnMHGypQVOiESyZjLj55n3PJmdbmtNNhK8sqagw0FK&#10;iTTcCmVWBX3/7uLJCSU+MCOYtkYWdCc9PZ0/fjRrXC5HtrJaSCAIYnzeuIJWIbg8STyvZM38wDpp&#10;MFhaqFlAF1aJANYgeq2TUZpmSWNBOLBceo9fz7sgnUf8spQ8vClLLwPRBcXaQlwhrst2TeYzlq+A&#10;uUrxvgz2D1XUTBk8dA91zgIja1B/QNWKg/W2DANu68SWpeIy9oDdDNPfurmumJOxFyTHuz1N/v/B&#10;8tebKyBKoHZPKTGsRo1+fP38/e7u/vYWjftvXwhGkKbG+Ryzr90VtI16d2n5R0+MXVTMrOQZgG0q&#10;yQQWN2zzk6MNreNxK1k2r6zAQ9g62MjYtoS6BUQuyDYKs9sLI7eBcPyYjcaT6WhMCcfYOBtOJ+N4&#10;BMsfdjvw4YW0NWmNgoJdG/EW1Y9HsM2lD1Ed0bfIxAdKylqj1humyTDLskmP2CcnLH/AjO1arcSF&#10;0jo6sFouNBDcWtBp1r79Zn+Ypg1pkIxpOk5jGUdBf4iRxudvGLGReElbbp8bEe3AlO5sLFObnuyW&#10;306nsF1uo6ijFrPlfmnFDtkH200ATiwalYUbShq8/QX1n9YMJCX6pUEFJ89GU6Q7ROfkZIqjA4eB&#10;5UGAGY5ABQ2UdOYidAO2dqBWFZ4zjO0be4aalyo8XI6upr54vN9oHQ3QoR+zfv0x5j8B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0Z8JBlMCAAB5BAAADgAAAAAAAAAAAAAAAAAuAgAAZHJzL2Uyb0RvYy54bWxQSwECLQAU&#10;AAYACAAAACEAURqwoN4AAAAHAQAADwAAAAAAAAAAAAAAAACtBAAAZHJzL2Rvd25yZXYueG1sUEsF&#10;BgAAAAAEAAQA8wAAALgFAAAAAA==&#10;" fillcolor="#969696" strokeweight="1.5pt">
                <v:textbox inset="5.85pt,.7pt,5.85pt,.7pt">
                  <w:txbxContent>
                    <w:p w14:paraId="4A21ACFF" w14:textId="77777777" w:rsidR="00C706B2" w:rsidRDefault="00C706B2" w:rsidP="002464D6">
                      <w:pPr>
                        <w:jc w:val="center"/>
                        <w:rPr>
                          <w:rFonts w:ascii="ＭＳ ゴシック" w:eastAsia="ＭＳ ゴシック" w:hAnsi="ＭＳ ゴシック"/>
                          <w:kern w:val="0"/>
                          <w:sz w:val="48"/>
                          <w:szCs w:val="48"/>
                        </w:rPr>
                      </w:pPr>
                      <w:r w:rsidRPr="00CF5B67">
                        <w:rPr>
                          <w:rFonts w:ascii="ＭＳ ゴシック" w:eastAsia="ＭＳ ゴシック" w:hAnsi="ＭＳ ゴシック" w:hint="eastAsia"/>
                          <w:spacing w:val="170"/>
                          <w:kern w:val="0"/>
                          <w:sz w:val="48"/>
                          <w:szCs w:val="48"/>
                          <w:fitText w:val="2940" w:id="-1445287936"/>
                        </w:rPr>
                        <w:t>年金制</w:t>
                      </w:r>
                      <w:r w:rsidRPr="00CF5B67">
                        <w:rPr>
                          <w:rFonts w:ascii="ＭＳ ゴシック" w:eastAsia="ＭＳ ゴシック" w:hAnsi="ＭＳ ゴシック" w:hint="eastAsia"/>
                          <w:kern w:val="0"/>
                          <w:sz w:val="48"/>
                          <w:szCs w:val="48"/>
                          <w:fitText w:val="2940" w:id="-1445287936"/>
                        </w:rPr>
                        <w:t>度</w:t>
                      </w:r>
                    </w:p>
                  </w:txbxContent>
                </v:textbox>
                <w10:anchorlock/>
              </v:roundrect>
            </w:pict>
          </mc:Fallback>
        </mc:AlternateContent>
      </w:r>
    </w:p>
    <w:p w14:paraId="5F3CAC18" w14:textId="77777777" w:rsidR="002464D6" w:rsidRPr="002A2221" w:rsidRDefault="002464D6" w:rsidP="00C15527"/>
    <w:p w14:paraId="35A30D21" w14:textId="77777777" w:rsidR="002464D6" w:rsidRPr="002A2221" w:rsidRDefault="002464D6" w:rsidP="00C15527">
      <w:pPr>
        <w:sectPr w:rsidR="002464D6" w:rsidRPr="002A2221" w:rsidSect="002464D6">
          <w:type w:val="continuous"/>
          <w:pgSz w:w="11906" w:h="16838"/>
          <w:pgMar w:top="1304" w:right="1021" w:bottom="1134" w:left="1021" w:header="680" w:footer="567" w:gutter="0"/>
          <w:cols w:space="440"/>
          <w:docGrid w:type="linesAndChars" w:linePitch="411" w:charSpace="2048"/>
        </w:sectPr>
      </w:pPr>
    </w:p>
    <w:p w14:paraId="6B85BE80" w14:textId="77777777" w:rsidR="007C31E9" w:rsidRPr="002A2221" w:rsidRDefault="007C31E9" w:rsidP="007C31E9">
      <w:r w:rsidRPr="002A2221">
        <w:rPr>
          <w:rFonts w:hint="eastAsia"/>
        </w:rPr>
        <w:t xml:space="preserve">　年金制度では、老齢、障害、死亡の保険事故に対して必要な年金を支給している。現在の年金制度では、国民年金は全ての国民に共通の基礎年金を支給する制度となっており、厚生年金保険、共済組合は基礎年金に上乗せされる報酬比例の年金を支給する制度となっている。</w:t>
      </w:r>
    </w:p>
    <w:p w14:paraId="04EA1323" w14:textId="77777777" w:rsidR="007C31E9" w:rsidRPr="002A2221" w:rsidRDefault="007C31E9" w:rsidP="007C31E9">
      <w:r w:rsidRPr="002A2221">
        <w:rPr>
          <w:rFonts w:hint="eastAsia"/>
        </w:rPr>
        <w:t xml:space="preserve">　なお、昭和</w:t>
      </w:r>
      <w:r w:rsidRPr="002A2221">
        <w:t>61年４月１日において、既に年金を受けている人や60歳以上の人などは原則として旧制度が引き続き適用される。旧制度の国民年金については、 192㌻から、旧制度の厚生年金保険については199㌻から掲載してある。</w:t>
      </w:r>
    </w:p>
    <w:p w14:paraId="22ECE914" w14:textId="77777777" w:rsidR="007C31E9" w:rsidRPr="002A2221" w:rsidRDefault="007C31E9" w:rsidP="007C31E9">
      <w:r w:rsidRPr="002A2221">
        <w:rPr>
          <w:rFonts w:hint="eastAsia"/>
        </w:rPr>
        <w:t>※年金額については令和２年４月１日現在のもの</w:t>
      </w:r>
    </w:p>
    <w:p w14:paraId="75B6630D" w14:textId="77777777" w:rsidR="007C31E9" w:rsidRPr="002A2221" w:rsidRDefault="007C31E9" w:rsidP="007C31E9">
      <w:pPr>
        <w:spacing w:beforeLines="50" w:before="205" w:afterLines="50" w:after="205" w:line="400" w:lineRule="exact"/>
        <w:ind w:left="435" w:hangingChars="150" w:hanging="435"/>
        <w:rPr>
          <w:rFonts w:ascii="ＭＳ ゴシック" w:eastAsia="ＭＳ ゴシック" w:hAnsi="ＭＳ ゴシック"/>
          <w:sz w:val="28"/>
          <w:szCs w:val="28"/>
        </w:rPr>
      </w:pPr>
      <w:r w:rsidRPr="002A2221">
        <w:rPr>
          <w:rFonts w:ascii="ＭＳ ゴシック" w:eastAsia="ＭＳ ゴシック" w:hAnsi="ＭＳ ゴシック" w:hint="eastAsia"/>
          <w:sz w:val="28"/>
          <w:szCs w:val="28"/>
        </w:rPr>
        <w:t xml:space="preserve">❖ </w:t>
      </w:r>
      <w:r w:rsidRPr="002A2221">
        <w:rPr>
          <w:rFonts w:ascii="ＭＳ ゴシック" w:eastAsia="ＭＳ ゴシック" w:hAnsi="ＭＳ ゴシック"/>
          <w:sz w:val="28"/>
          <w:szCs w:val="28"/>
        </w:rPr>
        <w:t>国民年金</w:t>
      </w:r>
    </w:p>
    <w:p w14:paraId="19112C9F" w14:textId="77777777" w:rsidR="007C31E9" w:rsidRPr="002A2221" w:rsidRDefault="007C31E9" w:rsidP="007C31E9">
      <w:pPr>
        <w:rPr>
          <w:rFonts w:ascii="ＭＳ ゴシック" w:eastAsia="ＭＳ ゴシック" w:hAnsi="ＭＳ ゴシック"/>
        </w:rPr>
      </w:pPr>
      <w:r w:rsidRPr="002A2221">
        <w:rPr>
          <w:rFonts w:ascii="ＭＳ ゴシック" w:eastAsia="ＭＳ ゴシック" w:hAnsi="ＭＳ ゴシック" w:hint="eastAsia"/>
        </w:rPr>
        <w:t>●被保険者</w:t>
      </w:r>
    </w:p>
    <w:p w14:paraId="28A54CCD" w14:textId="77777777" w:rsidR="007C31E9" w:rsidRPr="002A2221" w:rsidRDefault="007C31E9" w:rsidP="007C31E9">
      <w:r w:rsidRPr="002A2221">
        <w:rPr>
          <w:rFonts w:hint="eastAsia"/>
        </w:rPr>
        <w:t xml:space="preserve">　国民年金の被保険者には、要件に該当すれば当然に加入しなければならない強制加入被保険者と任意に加入できる任意加入被保険者がある。</w:t>
      </w:r>
    </w:p>
    <w:p w14:paraId="46A2E8DE" w14:textId="3AA009D0" w:rsidR="007C31E9" w:rsidRPr="002A2221" w:rsidRDefault="007C31E9" w:rsidP="007C31E9">
      <w:r w:rsidRPr="002A2221">
        <w:rPr>
          <w:rStyle w:val="af9"/>
          <w:rFonts w:hint="eastAsia"/>
          <w:color w:val="auto"/>
        </w:rPr>
        <w:t>強制加入被保険者</w:t>
      </w:r>
      <w:r w:rsidRPr="002A2221">
        <w:rPr>
          <w:rFonts w:hint="eastAsia"/>
        </w:rPr>
        <w:t xml:space="preserve">　</w:t>
      </w:r>
      <w:r w:rsidRPr="002A2221">
        <w:rPr>
          <w:rFonts w:hAnsi="ＭＳ 明朝" w:hint="eastAsia"/>
        </w:rPr>
        <w:t>①</w:t>
      </w:r>
      <w:r w:rsidRPr="002A2221">
        <w:rPr>
          <w:rFonts w:hint="eastAsia"/>
        </w:rPr>
        <w:t>第１号被保険者　日本国内に住所のある</w:t>
      </w:r>
      <w:r w:rsidRPr="002A2221">
        <w:t>20歳以上60歳未満の人（次の</w:t>
      </w:r>
      <w:r w:rsidRPr="002A2221">
        <w:rPr>
          <w:rFonts w:hAnsi="ＭＳ 明朝"/>
        </w:rPr>
        <w:t>②</w:t>
      </w:r>
      <w:r w:rsidRPr="002A2221">
        <w:t>、</w:t>
      </w:r>
      <w:r w:rsidRPr="002A2221">
        <w:rPr>
          <w:rFonts w:hAnsi="ＭＳ 明朝"/>
        </w:rPr>
        <w:t>③</w:t>
      </w:r>
      <w:r w:rsidRPr="002A2221">
        <w:t>に該当する人及び被用者年金制度の老齢（退職）年金受給権者は除く。）</w:t>
      </w:r>
    </w:p>
    <w:p w14:paraId="16303F40" w14:textId="77777777" w:rsidR="007C31E9" w:rsidRPr="002A2221" w:rsidRDefault="007C31E9" w:rsidP="007C31E9">
      <w:r w:rsidRPr="002A2221">
        <w:rPr>
          <w:rFonts w:hAnsi="ＭＳ 明朝" w:hint="eastAsia"/>
        </w:rPr>
        <w:t>②</w:t>
      </w:r>
      <w:r w:rsidRPr="002A2221">
        <w:rPr>
          <w:rFonts w:hint="eastAsia"/>
        </w:rPr>
        <w:t>第２号被保険者　厚生年金保険及び共済組合の被保険者（</w:t>
      </w:r>
      <w:r w:rsidRPr="002A2221">
        <w:t xml:space="preserve">65歳以上の老齢（退職）年金の受給権者は除く。）　</w:t>
      </w:r>
      <w:r w:rsidRPr="002A2221">
        <w:rPr>
          <w:rFonts w:hAnsi="ＭＳ 明朝"/>
        </w:rPr>
        <w:t>③</w:t>
      </w:r>
      <w:r w:rsidRPr="002A2221">
        <w:t>第３号被保険者　第２号被保険者の被扶養配偶者で20歳以上60歳</w:t>
      </w:r>
      <w:r w:rsidRPr="002A2221">
        <w:t>未満の人</w:t>
      </w:r>
    </w:p>
    <w:p w14:paraId="4CB06998" w14:textId="77777777" w:rsidR="007C31E9" w:rsidRPr="002A2221" w:rsidRDefault="007C31E9" w:rsidP="007C31E9">
      <w:r w:rsidRPr="002A2221">
        <w:rPr>
          <w:rFonts w:ascii="ＭＳ ゴシック" w:eastAsia="ＭＳ ゴシック" w:hAnsi="ＭＳ ゴシック"/>
        </w:rPr>
        <w:t xml:space="preserve">根拠法令等　</w:t>
      </w:r>
      <w:r w:rsidRPr="002A2221">
        <w:t>国年法第７条、国年法附則第３条</w:t>
      </w:r>
    </w:p>
    <w:p w14:paraId="0E860140" w14:textId="77777777" w:rsidR="007C31E9" w:rsidRPr="002A2221" w:rsidRDefault="007C31E9" w:rsidP="007C31E9">
      <w:r w:rsidRPr="002A2221">
        <w:rPr>
          <w:rStyle w:val="af9"/>
          <w:color w:val="auto"/>
        </w:rPr>
        <w:t>任意加入被保険者</w:t>
      </w:r>
      <w:r w:rsidRPr="002A2221">
        <w:t xml:space="preserve">　</w:t>
      </w:r>
      <w:r w:rsidRPr="002A2221">
        <w:rPr>
          <w:rFonts w:hAnsi="ＭＳ 明朝"/>
        </w:rPr>
        <w:t>①</w:t>
      </w:r>
      <w:r w:rsidRPr="002A2221">
        <w:t xml:space="preserve">日本国内に住所のある 20歳以上60歳未満の人であって、被用者年金制度の老齢（退職）年金受給権者　</w:t>
      </w:r>
      <w:r w:rsidRPr="002A2221">
        <w:rPr>
          <w:rFonts w:hAnsi="ＭＳ 明朝"/>
        </w:rPr>
        <w:t>②</w:t>
      </w:r>
      <w:r w:rsidRPr="002A2221">
        <w:t xml:space="preserve">日本国内に住所のある60歳以上65歳未満の人　</w:t>
      </w:r>
      <w:r w:rsidRPr="002A2221">
        <w:rPr>
          <w:rFonts w:hAnsi="ＭＳ 明朝"/>
        </w:rPr>
        <w:t>③</w:t>
      </w:r>
      <w:r w:rsidRPr="002A2221">
        <w:t>日本国内に住所のない20歳以上65歳未満の日本国民</w:t>
      </w:r>
    </w:p>
    <w:p w14:paraId="22A1B448" w14:textId="77777777" w:rsidR="007C31E9" w:rsidRPr="002A2221" w:rsidRDefault="007C31E9" w:rsidP="007C31E9">
      <w:r w:rsidRPr="002A2221">
        <w:rPr>
          <w:rStyle w:val="af9"/>
          <w:color w:val="auto"/>
        </w:rPr>
        <w:t xml:space="preserve">任意加入の特例　</w:t>
      </w:r>
      <w:r w:rsidRPr="002A2221">
        <w:t>老齢基礎年金を受給できない昭和40年４月１日以前生まれの人は</w:t>
      </w:r>
      <w:r w:rsidRPr="002A2221">
        <w:rPr>
          <w:rFonts w:hint="eastAsia"/>
        </w:rPr>
        <w:t>、特例的に</w:t>
      </w:r>
      <w:r w:rsidRPr="002A2221">
        <w:t>70歳になるまでの間で受給資格期間を満たすまで加入できる。</w:t>
      </w:r>
    </w:p>
    <w:p w14:paraId="50BF16DF" w14:textId="77777777" w:rsidR="007C31E9" w:rsidRPr="002A2221" w:rsidRDefault="007C31E9" w:rsidP="007C31E9">
      <w:r w:rsidRPr="002A2221">
        <w:rPr>
          <w:rFonts w:ascii="ＭＳ ゴシック" w:eastAsia="ＭＳ ゴシック" w:hAnsi="ＭＳ ゴシック"/>
        </w:rPr>
        <w:t xml:space="preserve">根拠法令等　</w:t>
      </w:r>
      <w:r w:rsidRPr="002A2221">
        <w:t>国年法附則第５条　平成16年改正法附則第23条</w:t>
      </w:r>
    </w:p>
    <w:p w14:paraId="72CC78B1" w14:textId="308DF364" w:rsidR="007C31E9" w:rsidRPr="002A2221" w:rsidRDefault="007C31E9" w:rsidP="007C31E9">
      <w:r w:rsidRPr="002A2221">
        <w:rPr>
          <w:rStyle w:val="af9"/>
          <w:color w:val="auto"/>
        </w:rPr>
        <w:t>届出</w:t>
      </w:r>
      <w:r w:rsidRPr="002A2221">
        <w:t xml:space="preserve">　第１号被保険者は、被保険者となった日（20歳になったとき又は被用者年金制度の被保険者でなくなったとき。）から14日以内に（任意加入被保険者は随時）住所地の区市町村へ。</w:t>
      </w:r>
    </w:p>
    <w:p w14:paraId="3F6573D2" w14:textId="77777777" w:rsidR="007C31E9" w:rsidRPr="002A2221" w:rsidRDefault="007C31E9" w:rsidP="007C31E9">
      <w:r w:rsidRPr="002A2221">
        <w:t xml:space="preserve">　また、第３号被保険者は、被保険者となった日から14日以内に配偶者が勤務する会社を経由して年金事務所へ。</w:t>
      </w:r>
    </w:p>
    <w:p w14:paraId="293F1BA8" w14:textId="4DDD5728" w:rsidR="007C31E9" w:rsidRPr="002A2221" w:rsidRDefault="007C31E9" w:rsidP="007C31E9">
      <w:r w:rsidRPr="002A2221">
        <w:rPr>
          <w:rFonts w:ascii="ＭＳ ゴシック" w:eastAsia="ＭＳ ゴシック" w:hAnsi="ＭＳ ゴシック"/>
        </w:rPr>
        <w:t xml:space="preserve">根拠法令等　</w:t>
      </w:r>
      <w:r w:rsidRPr="002A2221">
        <w:t>国年法第12条、国年規則第１条の２、国年規則第６条の２</w:t>
      </w:r>
    </w:p>
    <w:p w14:paraId="7514D186" w14:textId="77777777" w:rsidR="007C31E9" w:rsidRPr="002A2221" w:rsidRDefault="007C31E9" w:rsidP="007C31E9">
      <w:pPr>
        <w:rPr>
          <w:rFonts w:ascii="ＭＳ ゴシック" w:eastAsia="ＭＳ ゴシック" w:hAnsi="ＭＳ ゴシック"/>
        </w:rPr>
      </w:pPr>
      <w:r w:rsidRPr="002A2221">
        <w:rPr>
          <w:rFonts w:ascii="ＭＳ ゴシック" w:eastAsia="ＭＳ ゴシック" w:hAnsi="ＭＳ ゴシック" w:hint="eastAsia"/>
        </w:rPr>
        <w:t>●保険料</w:t>
      </w:r>
    </w:p>
    <w:p w14:paraId="3AB6E52F" w14:textId="77777777" w:rsidR="007C31E9" w:rsidRPr="002A2221" w:rsidRDefault="007C31E9" w:rsidP="007C31E9">
      <w:r w:rsidRPr="002A2221">
        <w:rPr>
          <w:rFonts w:hint="eastAsia"/>
        </w:rPr>
        <w:t xml:space="preserve">　国民年金の保険料は定額制で、通常の保険料のほかに付加年金を受けるための付加保険料もある。付加保険料は、第１号被保険者（任意加入者を含み、保険料の免除を受けている</w:t>
      </w:r>
      <w:r w:rsidRPr="002A2221">
        <w:rPr>
          <w:rFonts w:hint="eastAsia"/>
        </w:rPr>
        <w:lastRenderedPageBreak/>
        <w:t>人及び国民年金基金加入者を除く。）に限り納付できる。</w:t>
      </w:r>
    </w:p>
    <w:p w14:paraId="0730C0D0" w14:textId="77777777" w:rsidR="007C31E9" w:rsidRPr="002A2221" w:rsidRDefault="007C31E9" w:rsidP="007C31E9">
      <w:pPr>
        <w:rPr>
          <w:spacing w:val="-4"/>
        </w:rPr>
      </w:pPr>
      <w:r w:rsidRPr="002A2221">
        <w:rPr>
          <w:rFonts w:hint="eastAsia"/>
        </w:rPr>
        <w:t xml:space="preserve">　</w:t>
      </w:r>
      <w:r w:rsidRPr="002A2221">
        <w:rPr>
          <w:rFonts w:hint="eastAsia"/>
          <w:spacing w:val="-4"/>
        </w:rPr>
        <w:t>また、第２号被保険者及び第３号被保険者は、個別に国民年金の保険料を納める必要はない。</w:t>
      </w:r>
    </w:p>
    <w:p w14:paraId="5EB7C478" w14:textId="77777777" w:rsidR="007C31E9" w:rsidRPr="002A2221" w:rsidRDefault="007C31E9" w:rsidP="007C31E9">
      <w:r w:rsidRPr="002A2221">
        <w:rPr>
          <w:rStyle w:val="af9"/>
          <w:rFonts w:hint="eastAsia"/>
          <w:color w:val="auto"/>
        </w:rPr>
        <w:t>月額</w:t>
      </w:r>
      <w:r w:rsidRPr="002A2221">
        <w:rPr>
          <w:rFonts w:hint="eastAsia"/>
        </w:rPr>
        <w:t xml:space="preserve">　１万</w:t>
      </w:r>
      <w:r w:rsidRPr="002A2221">
        <w:t>6,540円　付加保険料は400円</w:t>
      </w:r>
    </w:p>
    <w:p w14:paraId="5152DD52" w14:textId="77777777" w:rsidR="007C31E9" w:rsidRPr="002A2221" w:rsidRDefault="007C31E9" w:rsidP="007C31E9">
      <w:r w:rsidRPr="002A2221">
        <w:rPr>
          <w:rFonts w:ascii="ＭＳ ゴシック" w:eastAsia="ＭＳ ゴシック" w:hAnsi="ＭＳ ゴシック"/>
        </w:rPr>
        <w:t xml:space="preserve">根拠法令等　</w:t>
      </w:r>
      <w:r w:rsidRPr="002A2221">
        <w:t>国年法第87条、第87条の２</w:t>
      </w:r>
    </w:p>
    <w:p w14:paraId="18B12E2A" w14:textId="77777777" w:rsidR="007C31E9" w:rsidRPr="002A2221" w:rsidRDefault="007C31E9" w:rsidP="007C31E9">
      <w:r w:rsidRPr="002A2221">
        <w:rPr>
          <w:rStyle w:val="af9"/>
          <w:color w:val="auto"/>
        </w:rPr>
        <w:t>納付</w:t>
      </w:r>
      <w:r w:rsidRPr="002A2221">
        <w:t xml:space="preserve">　毎月の保険料を翌月の末日までに納付。時効は納期限後２年</w:t>
      </w:r>
    </w:p>
    <w:p w14:paraId="72ED302B" w14:textId="77777777" w:rsidR="007C31E9" w:rsidRPr="002A2221" w:rsidRDefault="007C31E9" w:rsidP="007C31E9">
      <w:r w:rsidRPr="002A2221">
        <w:rPr>
          <w:rFonts w:ascii="ＭＳ ゴシック" w:eastAsia="ＭＳ ゴシック" w:hAnsi="ＭＳ ゴシック"/>
        </w:rPr>
        <w:t xml:space="preserve">根拠法令等　</w:t>
      </w:r>
      <w:r w:rsidRPr="002A2221">
        <w:t>国年法第91条、第102条第４項</w:t>
      </w:r>
    </w:p>
    <w:p w14:paraId="15831E4F" w14:textId="18182FC4" w:rsidR="007C31E9" w:rsidRPr="002A2221" w:rsidRDefault="007C31E9" w:rsidP="007C31E9">
      <w:r w:rsidRPr="002A2221">
        <w:t xml:space="preserve">　強制加入の第１号被保険</w:t>
      </w:r>
      <w:r w:rsidRPr="002A2221">
        <w:rPr>
          <w:rFonts w:hint="eastAsia"/>
        </w:rPr>
        <w:t>者は、保険料の法定免除又は全額免除、一部免除（４分の１免除、半額免除、４分の３免除）、学生納付特例（学生対象）、納付猶予（</w:t>
      </w:r>
      <w:r w:rsidRPr="002A2221">
        <w:t>50歳未満対象）が受けられる場合がある。手続は区市役所・町村役場で受け付ける。</w:t>
      </w:r>
    </w:p>
    <w:p w14:paraId="782C8155" w14:textId="77777777" w:rsidR="007C31E9" w:rsidRPr="002A2221" w:rsidRDefault="007C31E9" w:rsidP="007C31E9">
      <w:r w:rsidRPr="002A2221">
        <w:t xml:space="preserve">　なお、免除・学生納付特例・納付猶予を受けた期間については、10年以内であれば追納することができる。ただし、免除等を受けた年度の翌年度から起算して３年度目以降に納付する場合は、経過した期間に応じて一定の額が保険料に加算される。</w:t>
      </w:r>
    </w:p>
    <w:p w14:paraId="622E7532" w14:textId="105DC3C8" w:rsidR="007C31E9" w:rsidRPr="002A2221" w:rsidRDefault="007C31E9" w:rsidP="007C31E9">
      <w:r w:rsidRPr="002A2221">
        <w:rPr>
          <w:rFonts w:ascii="ＭＳ ゴシック" w:eastAsia="ＭＳ ゴシック" w:hAnsi="ＭＳ ゴシック"/>
        </w:rPr>
        <w:t xml:space="preserve">根拠法令等　</w:t>
      </w:r>
      <w:r w:rsidRPr="002A2221">
        <w:t>国年法第89条・第90条・第90条の２・第90条の３・第94条・平成16</w:t>
      </w:r>
      <w:r w:rsidRPr="002A2221">
        <w:rPr>
          <w:rFonts w:hint="eastAsia"/>
        </w:rPr>
        <w:t>年改正法附則第</w:t>
      </w:r>
      <w:r w:rsidRPr="002A2221">
        <w:t>19条・平成26年改正法附則第14条法定免除　次のいずれかに該当する場合は、届出をすれば保険料が免除される。</w:t>
      </w:r>
    </w:p>
    <w:p w14:paraId="0826AE63" w14:textId="77777777" w:rsidR="007C31E9" w:rsidRPr="002A2221" w:rsidRDefault="007C31E9" w:rsidP="007C31E9">
      <w:r w:rsidRPr="002A2221">
        <w:rPr>
          <w:rFonts w:hAnsi="ＭＳ 明朝" w:hint="eastAsia"/>
        </w:rPr>
        <w:t>①</w:t>
      </w:r>
      <w:r w:rsidRPr="002A2221">
        <w:rPr>
          <w:rFonts w:hint="eastAsia"/>
        </w:rPr>
        <w:t xml:space="preserve">障害基礎年金や旧厚生年金保険の障害年金などを受けているとき。　</w:t>
      </w:r>
      <w:r w:rsidRPr="002A2221">
        <w:rPr>
          <w:rFonts w:hAnsi="ＭＳ 明朝" w:hint="eastAsia"/>
        </w:rPr>
        <w:t>②</w:t>
      </w:r>
      <w:r w:rsidRPr="002A2221">
        <w:rPr>
          <w:rFonts w:hint="eastAsia"/>
        </w:rPr>
        <w:t xml:space="preserve">生活保護法による生活扶助を受けているとき。　</w:t>
      </w:r>
      <w:r w:rsidRPr="002A2221">
        <w:rPr>
          <w:rFonts w:hAnsi="ＭＳ 明朝" w:hint="eastAsia"/>
        </w:rPr>
        <w:t>③</w:t>
      </w:r>
      <w:r w:rsidRPr="002A2221">
        <w:rPr>
          <w:rFonts w:hint="eastAsia"/>
        </w:rPr>
        <w:t>厚生労働省令で定める施設に入所しているとき。</w:t>
      </w:r>
    </w:p>
    <w:p w14:paraId="4EB12199" w14:textId="77777777" w:rsidR="007C31E9" w:rsidRPr="002A2221" w:rsidRDefault="007C31E9" w:rsidP="007C31E9">
      <w:r w:rsidRPr="002A2221">
        <w:rPr>
          <w:rFonts w:ascii="ＭＳ ゴシック" w:eastAsia="ＭＳ ゴシック" w:hAnsi="ＭＳ ゴシック" w:hint="eastAsia"/>
        </w:rPr>
        <w:t xml:space="preserve">根拠法令等　</w:t>
      </w:r>
      <w:r w:rsidRPr="002A2221">
        <w:rPr>
          <w:rFonts w:hint="eastAsia"/>
        </w:rPr>
        <w:t>国年法第</w:t>
      </w:r>
      <w:r w:rsidRPr="002A2221">
        <w:t>89条</w:t>
      </w:r>
    </w:p>
    <w:p w14:paraId="76C89210" w14:textId="4EFCAE22" w:rsidR="007C31E9" w:rsidRPr="002A2221" w:rsidRDefault="007C31E9" w:rsidP="007C31E9">
      <w:r w:rsidRPr="002A2221">
        <w:rPr>
          <w:rStyle w:val="af9"/>
          <w:color w:val="auto"/>
        </w:rPr>
        <w:t xml:space="preserve">全額免除・一部免除　</w:t>
      </w:r>
      <w:r w:rsidRPr="002A2221">
        <w:t>次のような場合は免除を申請し、承認を受けることにより保険料の全額又は一部（４分の１、半額、４分の３）が免除される。</w:t>
      </w:r>
    </w:p>
    <w:p w14:paraId="07985C2A" w14:textId="77777777" w:rsidR="007C31E9" w:rsidRPr="002A2221" w:rsidRDefault="007C31E9" w:rsidP="007C31E9">
      <w:r w:rsidRPr="002A2221">
        <w:rPr>
          <w:rFonts w:hAnsi="ＭＳ 明朝" w:hint="eastAsia"/>
        </w:rPr>
        <w:t>①</w:t>
      </w:r>
      <w:r w:rsidRPr="002A2221">
        <w:rPr>
          <w:rFonts w:hint="eastAsia"/>
        </w:rPr>
        <w:t>本人、配偶者及び世帯主の前年の所得が政令で定める基準以下のとき。</w:t>
      </w:r>
    </w:p>
    <w:p w14:paraId="575596BB" w14:textId="77777777" w:rsidR="007C31E9" w:rsidRPr="002A2221" w:rsidRDefault="007C31E9" w:rsidP="007C31E9">
      <w:r w:rsidRPr="002A2221">
        <w:rPr>
          <w:rFonts w:hAnsi="ＭＳ 明朝" w:hint="eastAsia"/>
        </w:rPr>
        <w:t>②</w:t>
      </w:r>
      <w:r w:rsidRPr="002A2221">
        <w:rPr>
          <w:rFonts w:hint="eastAsia"/>
        </w:rPr>
        <w:t>被保険者又は家族が生活保護法による医療扶助、教育扶助などを受けているとき。</w:t>
      </w:r>
    </w:p>
    <w:p w14:paraId="3578CD54" w14:textId="77777777" w:rsidR="007C31E9" w:rsidRPr="002A2221" w:rsidRDefault="007C31E9" w:rsidP="007C31E9">
      <w:r w:rsidRPr="002A2221">
        <w:rPr>
          <w:rFonts w:hAnsi="ＭＳ 明朝" w:hint="eastAsia"/>
        </w:rPr>
        <w:t>③</w:t>
      </w:r>
      <w:r w:rsidRPr="002A2221">
        <w:rPr>
          <w:rFonts w:hint="eastAsia"/>
        </w:rPr>
        <w:t>住民税において障害者又は寡婦に該当し、前年の所得が政令で定める基準以下のとき。</w:t>
      </w:r>
    </w:p>
    <w:p w14:paraId="157AAD2E" w14:textId="77777777" w:rsidR="007C31E9" w:rsidRPr="002A2221" w:rsidRDefault="007C31E9" w:rsidP="007C31E9">
      <w:r w:rsidRPr="002A2221">
        <w:rPr>
          <w:rFonts w:hAnsi="ＭＳ 明朝" w:hint="eastAsia"/>
        </w:rPr>
        <w:t>④</w:t>
      </w:r>
      <w:r w:rsidRPr="002A2221">
        <w:rPr>
          <w:rFonts w:hint="eastAsia"/>
        </w:rPr>
        <w:t>天災、失業などで保険料を納めるのが困難な事情にあるとき。</w:t>
      </w:r>
    </w:p>
    <w:p w14:paraId="5BAD7188" w14:textId="77777777" w:rsidR="007C31E9" w:rsidRPr="002A2221" w:rsidRDefault="007C31E9" w:rsidP="007C31E9">
      <w:r w:rsidRPr="002A2221">
        <w:rPr>
          <w:rFonts w:ascii="ＭＳ ゴシック" w:eastAsia="ＭＳ ゴシック" w:hAnsi="ＭＳ ゴシック" w:hint="eastAsia"/>
        </w:rPr>
        <w:t xml:space="preserve">根拠法令等　</w:t>
      </w:r>
      <w:r w:rsidRPr="002A2221">
        <w:rPr>
          <w:rFonts w:hint="eastAsia"/>
        </w:rPr>
        <w:t>国年法第</w:t>
      </w:r>
      <w:r w:rsidRPr="002A2221">
        <w:t>90条、第90条の２</w:t>
      </w:r>
    </w:p>
    <w:p w14:paraId="7D091E78" w14:textId="77777777" w:rsidR="007C31E9" w:rsidRPr="002A2221" w:rsidRDefault="007C31E9" w:rsidP="007C31E9">
      <w:r w:rsidRPr="002A2221">
        <w:rPr>
          <w:rStyle w:val="af9"/>
          <w:color w:val="auto"/>
        </w:rPr>
        <w:t>学生納付特例</w:t>
      </w:r>
      <w:r w:rsidRPr="002A2221">
        <w:t xml:space="preserve">　学生本人の前年の所得が政令の定める基準以下の場合は、申請により承認されれば納付が猶予される。</w:t>
      </w:r>
    </w:p>
    <w:p w14:paraId="55F4EF44" w14:textId="77777777" w:rsidR="007C31E9" w:rsidRPr="002A2221" w:rsidRDefault="007C31E9" w:rsidP="007C31E9">
      <w:r w:rsidRPr="002A2221">
        <w:rPr>
          <w:rFonts w:ascii="ＭＳ ゴシック" w:eastAsia="ＭＳ ゴシック" w:hAnsi="ＭＳ ゴシック"/>
        </w:rPr>
        <w:t xml:space="preserve">根拠法令等　</w:t>
      </w:r>
      <w:r w:rsidRPr="002A2221">
        <w:t>国年法第90条の３</w:t>
      </w:r>
    </w:p>
    <w:p w14:paraId="02E9B636" w14:textId="77777777" w:rsidR="007C31E9" w:rsidRPr="002A2221" w:rsidRDefault="007C31E9" w:rsidP="007C31E9">
      <w:r w:rsidRPr="002A2221">
        <w:rPr>
          <w:rStyle w:val="af9"/>
          <w:color w:val="auto"/>
        </w:rPr>
        <w:t xml:space="preserve">納付猶予　</w:t>
      </w:r>
      <w:r w:rsidRPr="002A2221">
        <w:t>50歳未満（学生を除く。）で本人及び配偶者の前年の所得が政令で定める基準以下の場合、申請により承認されれば納付が猶予される。</w:t>
      </w:r>
    </w:p>
    <w:p w14:paraId="55B775EC" w14:textId="308BEC01" w:rsidR="007C31E9" w:rsidRPr="002A2221" w:rsidRDefault="007C31E9" w:rsidP="007C31E9">
      <w:r w:rsidRPr="002A2221">
        <w:rPr>
          <w:rFonts w:ascii="ＭＳ ゴシック" w:eastAsia="ＭＳ ゴシック" w:hAnsi="ＭＳ ゴシック"/>
        </w:rPr>
        <w:t xml:space="preserve">根拠法令等　</w:t>
      </w:r>
      <w:r w:rsidRPr="002A2221">
        <w:t>平成16年改正法附則第19条、平成26年改正法附則第14条</w:t>
      </w:r>
    </w:p>
    <w:p w14:paraId="2F92962D" w14:textId="77777777" w:rsidR="007C31E9" w:rsidRPr="002A2221" w:rsidRDefault="007C31E9" w:rsidP="007C31E9">
      <w:pPr>
        <w:rPr>
          <w:rFonts w:ascii="ＭＳ ゴシック" w:eastAsia="ＭＳ ゴシック" w:hAnsi="ＭＳ ゴシック"/>
        </w:rPr>
      </w:pPr>
      <w:r w:rsidRPr="002A2221">
        <w:rPr>
          <w:rFonts w:ascii="ＭＳ ゴシック" w:eastAsia="ＭＳ ゴシック" w:hAnsi="ＭＳ ゴシック" w:hint="eastAsia"/>
        </w:rPr>
        <w:t>●給付の仕組み</w:t>
      </w:r>
    </w:p>
    <w:p w14:paraId="28169E74" w14:textId="77777777" w:rsidR="007C31E9" w:rsidRPr="002A2221" w:rsidRDefault="007C31E9" w:rsidP="007C31E9">
      <w:r w:rsidRPr="002A2221">
        <w:rPr>
          <w:rFonts w:hint="eastAsia"/>
        </w:rPr>
        <w:t xml:space="preserve">　国民年金には、老齢基礎年金、障害基礎年金、遺族基礎年金の３種類があり、これに第１号被保険者の独自給付として、付加年金、寡婦年金及び死亡一時金がある。このほか、外国人の脱退一時金や特別一時金がある。</w:t>
      </w:r>
    </w:p>
    <w:p w14:paraId="7D8F0BED" w14:textId="77777777" w:rsidR="007C31E9" w:rsidRPr="002A2221" w:rsidRDefault="007C31E9" w:rsidP="007C31E9">
      <w:r w:rsidRPr="002A2221">
        <w:rPr>
          <w:rFonts w:ascii="ＭＳ ゴシック" w:eastAsia="ＭＳ ゴシック" w:hAnsi="ＭＳ ゴシック" w:hint="eastAsia"/>
        </w:rPr>
        <w:t xml:space="preserve">根拠法令等　</w:t>
      </w:r>
      <w:r w:rsidRPr="002A2221">
        <w:rPr>
          <w:rFonts w:hint="eastAsia"/>
        </w:rPr>
        <w:t>国年法第</w:t>
      </w:r>
      <w:r w:rsidRPr="002A2221">
        <w:t>15条、国年法附則第９条の３の２</w:t>
      </w:r>
    </w:p>
    <w:p w14:paraId="16ECF43F" w14:textId="06C98F67" w:rsidR="007C31E9" w:rsidRPr="002A2221" w:rsidRDefault="007C31E9" w:rsidP="007C31E9">
      <w:r w:rsidRPr="002A2221">
        <w:rPr>
          <w:rStyle w:val="af9"/>
          <w:color w:val="auto"/>
        </w:rPr>
        <w:t>請求</w:t>
      </w:r>
      <w:r w:rsidRPr="002A2221">
        <w:t xml:space="preserve">　各年金とも受給に必要な資格を満たしたとき受給権が発生するが、実際に年金を受けるには受給権者が請求をしなければならない。</w:t>
      </w:r>
    </w:p>
    <w:p w14:paraId="129CCB4B" w14:textId="77777777" w:rsidR="007C31E9" w:rsidRPr="002A2221" w:rsidRDefault="007C31E9" w:rsidP="007C31E9">
      <w:r w:rsidRPr="002A2221">
        <w:t xml:space="preserve">　なお、年金給付を受ける権利は、その支給事由が生じた日から５年（死亡一時金は２年）を経過した時、時効によって消滅する。したがって、受給権が</w:t>
      </w:r>
      <w:r w:rsidRPr="002A2221">
        <w:rPr>
          <w:rFonts w:hint="eastAsia"/>
        </w:rPr>
        <w:t>発生してから５年以上経過</w:t>
      </w:r>
      <w:r w:rsidRPr="002A2221">
        <w:rPr>
          <w:rFonts w:hint="eastAsia"/>
        </w:rPr>
        <w:lastRenderedPageBreak/>
        <w:t>後に年金の請求をした場合は、年金の支給は５年以上遡らない。ただし、年金記録の訂正による年金の増額分は、時効によって消滅しない。</w:t>
      </w:r>
    </w:p>
    <w:p w14:paraId="57CDB757" w14:textId="09FF5D8D" w:rsidR="007C31E9" w:rsidRPr="002A2221" w:rsidRDefault="007C31E9" w:rsidP="007C31E9">
      <w:r w:rsidRPr="002A2221">
        <w:rPr>
          <w:rFonts w:ascii="ＭＳ ゴシック" w:eastAsia="ＭＳ ゴシック" w:hAnsi="ＭＳ ゴシック" w:hint="eastAsia"/>
        </w:rPr>
        <w:t xml:space="preserve">根拠法令等　</w:t>
      </w:r>
      <w:r w:rsidRPr="002A2221">
        <w:rPr>
          <w:rFonts w:hint="eastAsia"/>
        </w:rPr>
        <w:t>国年法第</w:t>
      </w:r>
      <w:r w:rsidRPr="002A2221">
        <w:t>16条、第102条、年金時効特例法第２条</w:t>
      </w:r>
    </w:p>
    <w:p w14:paraId="3DD0E7B2" w14:textId="77777777" w:rsidR="007C31E9" w:rsidRPr="002A2221" w:rsidRDefault="007C31E9" w:rsidP="007C31E9">
      <w:r w:rsidRPr="002A2221">
        <w:rPr>
          <w:rStyle w:val="af9"/>
          <w:color w:val="auto"/>
        </w:rPr>
        <w:t>請求窓口</w:t>
      </w:r>
      <w:r w:rsidRPr="002A2221">
        <w:t xml:space="preserve">　第１号被保険者期間のみ有する人は原則として住所地の区市町村へ。それ以外の人は住所地の年金事務所へ。</w:t>
      </w:r>
    </w:p>
    <w:p w14:paraId="70862F56" w14:textId="77777777" w:rsidR="007C31E9" w:rsidRPr="002A2221" w:rsidRDefault="007C31E9" w:rsidP="007C31E9">
      <w:r w:rsidRPr="002A2221">
        <w:rPr>
          <w:rFonts w:ascii="ＭＳ ゴシック" w:eastAsia="ＭＳ ゴシック" w:hAnsi="ＭＳ ゴシック"/>
        </w:rPr>
        <w:t xml:space="preserve">支給方法　</w:t>
      </w:r>
      <w:r w:rsidRPr="002A2221">
        <w:t>２月、４月、６月、８月、10月及び12月に、その前月までの分が支給される。</w:t>
      </w:r>
    </w:p>
    <w:p w14:paraId="46C0DFAD" w14:textId="77777777" w:rsidR="007C31E9" w:rsidRPr="002A2221" w:rsidRDefault="007C31E9" w:rsidP="007C31E9">
      <w:r w:rsidRPr="002A2221">
        <w:rPr>
          <w:rFonts w:ascii="ＭＳ ゴシック" w:eastAsia="ＭＳ ゴシック" w:hAnsi="ＭＳ ゴシック"/>
        </w:rPr>
        <w:t xml:space="preserve">根拠法令等　</w:t>
      </w:r>
      <w:r w:rsidRPr="002A2221">
        <w:t>国年法第18条</w:t>
      </w:r>
    </w:p>
    <w:p w14:paraId="382CB449" w14:textId="0B296855" w:rsidR="007C31E9" w:rsidRPr="002A2221" w:rsidRDefault="007C31E9" w:rsidP="007C31E9">
      <w:r w:rsidRPr="002A2221">
        <w:rPr>
          <w:rStyle w:val="af9"/>
          <w:color w:val="auto"/>
        </w:rPr>
        <w:t>併給調整</w:t>
      </w:r>
      <w:r w:rsidRPr="002A2221">
        <w:t xml:space="preserve">　基礎年金とそれに上乗せされる報酬比例の年金を一体のものとする一人一年金が</w:t>
      </w:r>
      <w:r w:rsidRPr="002A2221">
        <w:rPr>
          <w:rFonts w:hint="eastAsia"/>
        </w:rPr>
        <w:t>原則である。異なる支給事由による場合は、どちらか一方は支給停止となる。ただし、</w:t>
      </w:r>
      <w:r w:rsidRPr="002A2221">
        <w:t>65歳以上であれば老齢基礎年金と遺族厚生年金</w:t>
      </w:r>
      <w:r w:rsidRPr="002A2221">
        <w:rPr>
          <w:rFonts w:hint="eastAsia"/>
        </w:rPr>
        <w:t>（老齢厚生年金を受け取ることができる場合はその差額）が併給できる。</w:t>
      </w:r>
    </w:p>
    <w:p w14:paraId="2593A022" w14:textId="77777777" w:rsidR="007C31E9" w:rsidRPr="002A2221" w:rsidRDefault="007C31E9" w:rsidP="007C31E9">
      <w:r w:rsidRPr="002A2221">
        <w:rPr>
          <w:rFonts w:hint="eastAsia"/>
        </w:rPr>
        <w:t xml:space="preserve">　また、</w:t>
      </w:r>
      <w:r w:rsidRPr="002A2221">
        <w:t>65歳以上で障害基礎年金を受けている場合は、老齢厚生年金又は遺族厚生年金が併給できる。</w:t>
      </w:r>
    </w:p>
    <w:p w14:paraId="7C8CC012" w14:textId="77777777" w:rsidR="00CD0F7E" w:rsidRPr="002A2221" w:rsidRDefault="007C31E9" w:rsidP="007C31E9">
      <w:r w:rsidRPr="002A2221">
        <w:rPr>
          <w:rFonts w:ascii="ＭＳ ゴシック" w:eastAsia="ＭＳ ゴシック" w:hAnsi="ＭＳ ゴシック"/>
        </w:rPr>
        <w:t xml:space="preserve">根拠法令等　</w:t>
      </w:r>
      <w:r w:rsidRPr="002A2221">
        <w:t>国年法第20条、国年法附則第９条の２の４</w:t>
      </w:r>
    </w:p>
    <w:p w14:paraId="3A96E8C6" w14:textId="77777777" w:rsidR="00CD0F7E" w:rsidRPr="002A2221" w:rsidRDefault="007C31E9" w:rsidP="007C31E9">
      <w:r w:rsidRPr="002A2221">
        <w:t xml:space="preserve">　労働基準法による障害補償・遺族補償が受けられるときは、障害基礎・遺族基礎・寡婦の各年金は６年間支給停止される。</w:t>
      </w:r>
    </w:p>
    <w:p w14:paraId="53C2BB7C" w14:textId="77777777" w:rsidR="00CD0F7E" w:rsidRPr="002A2221" w:rsidRDefault="007C31E9" w:rsidP="007C31E9">
      <w:r w:rsidRPr="002A2221">
        <w:rPr>
          <w:rFonts w:ascii="ＭＳ ゴシック" w:eastAsia="ＭＳ ゴシック" w:hAnsi="ＭＳ ゴシック"/>
        </w:rPr>
        <w:t xml:space="preserve">根拠法令等　</w:t>
      </w:r>
      <w:r w:rsidRPr="002A2221">
        <w:t>国年法第36条、第41条、第52条</w:t>
      </w:r>
    </w:p>
    <w:p w14:paraId="73B5A8D1" w14:textId="77777777" w:rsidR="00CD0F7E" w:rsidRPr="002A2221" w:rsidRDefault="007C31E9" w:rsidP="007C31E9">
      <w:r w:rsidRPr="002A2221">
        <w:rPr>
          <w:rStyle w:val="af9"/>
          <w:color w:val="auto"/>
        </w:rPr>
        <w:t>課税の対</w:t>
      </w:r>
      <w:r w:rsidRPr="002A2221">
        <w:rPr>
          <w:rFonts w:ascii="ＭＳ ゴシック" w:eastAsia="ＭＳ ゴシック" w:hAnsi="ＭＳ ゴシック"/>
        </w:rPr>
        <w:t xml:space="preserve">象　</w:t>
      </w:r>
      <w:r w:rsidRPr="002A2221">
        <w:t>老齢基礎年金及び付加年金は、課税の対象となる。</w:t>
      </w:r>
    </w:p>
    <w:p w14:paraId="5CBB78D6" w14:textId="77777777" w:rsidR="00CD0F7E" w:rsidRPr="002A2221" w:rsidRDefault="007C31E9" w:rsidP="007C31E9">
      <w:r w:rsidRPr="002A2221">
        <w:rPr>
          <w:rFonts w:ascii="ＭＳ ゴシック" w:eastAsia="ＭＳ ゴシック" w:hAnsi="ＭＳ ゴシック"/>
        </w:rPr>
        <w:t xml:space="preserve">根拠法令等　</w:t>
      </w:r>
      <w:r w:rsidRPr="002A2221">
        <w:t>国年法第25条</w:t>
      </w:r>
    </w:p>
    <w:p w14:paraId="260D1722" w14:textId="1B1A5855" w:rsidR="007C31E9" w:rsidRPr="002A2221" w:rsidRDefault="007C31E9" w:rsidP="007C31E9">
      <w:r w:rsidRPr="002A2221">
        <w:rPr>
          <w:rStyle w:val="af9"/>
          <w:color w:val="auto"/>
        </w:rPr>
        <w:t>物価スライド</w:t>
      </w:r>
      <w:r w:rsidRPr="002A2221">
        <w:t xml:space="preserve">　年平均の全国消費者物価指数の変動割合に合わせ</w:t>
      </w:r>
      <w:r w:rsidRPr="002A2221">
        <w:rPr>
          <w:rFonts w:hint="eastAsia"/>
        </w:rPr>
        <w:t>て翌年の４月分（６月支払）から年金額が改定される。</w:t>
      </w:r>
    </w:p>
    <w:p w14:paraId="686CAB44" w14:textId="77777777" w:rsidR="00CD0F7E" w:rsidRPr="002A2221" w:rsidRDefault="007C31E9" w:rsidP="007C31E9">
      <w:r w:rsidRPr="002A2221">
        <w:rPr>
          <w:rFonts w:hint="eastAsia"/>
        </w:rPr>
        <w:t xml:space="preserve">　また、加算額についても改定される。</w:t>
      </w:r>
    </w:p>
    <w:p w14:paraId="5F3D392F" w14:textId="1F17A048" w:rsidR="007C31E9" w:rsidRPr="002A2221" w:rsidRDefault="007C31E9" w:rsidP="007C31E9">
      <w:r w:rsidRPr="002A2221">
        <w:rPr>
          <w:rFonts w:ascii="ＭＳ ゴシック" w:eastAsia="ＭＳ ゴシック" w:hAnsi="ＭＳ ゴシック" w:hint="eastAsia"/>
        </w:rPr>
        <w:t xml:space="preserve">根拠法令等　</w:t>
      </w:r>
      <w:r w:rsidRPr="002A2221">
        <w:rPr>
          <w:rFonts w:hint="eastAsia"/>
        </w:rPr>
        <w:t>国年法第</w:t>
      </w:r>
      <w:r w:rsidRPr="002A2221">
        <w:t>27条の２</w:t>
      </w:r>
    </w:p>
    <w:p w14:paraId="4AC7A501" w14:textId="77777777" w:rsidR="007C31E9" w:rsidRPr="002A2221" w:rsidRDefault="007C31E9" w:rsidP="007C31E9">
      <w:pPr>
        <w:rPr>
          <w:rFonts w:ascii="ＭＳ ゴシック" w:eastAsia="ＭＳ ゴシック" w:hAnsi="ＭＳ ゴシック"/>
        </w:rPr>
      </w:pPr>
      <w:r w:rsidRPr="002A2221">
        <w:rPr>
          <w:rFonts w:ascii="ＭＳ ゴシック" w:eastAsia="ＭＳ ゴシック" w:hAnsi="ＭＳ ゴシック" w:hint="eastAsia"/>
        </w:rPr>
        <w:t>●老齢基礎年金</w:t>
      </w:r>
    </w:p>
    <w:p w14:paraId="2F6A332C" w14:textId="77777777" w:rsidR="00CD0F7E" w:rsidRPr="002A2221" w:rsidRDefault="007C31E9" w:rsidP="007C31E9">
      <w:r w:rsidRPr="002A2221">
        <w:rPr>
          <w:rFonts w:hint="eastAsia"/>
        </w:rPr>
        <w:t xml:space="preserve">　老齢基礎年金は、大正</w:t>
      </w:r>
      <w:r w:rsidRPr="002A2221">
        <w:t>15年４月２日以後に生まれた人を対象とする。</w:t>
      </w:r>
    </w:p>
    <w:p w14:paraId="00064B1E" w14:textId="77777777" w:rsidR="00CD0F7E" w:rsidRPr="002A2221" w:rsidRDefault="007C31E9" w:rsidP="007C31E9">
      <w:r w:rsidRPr="002A2221">
        <w:rPr>
          <w:rStyle w:val="af9"/>
          <w:color w:val="auto"/>
        </w:rPr>
        <w:t>受給要件</w:t>
      </w:r>
      <w:r w:rsidRPr="002A2221">
        <w:t xml:space="preserve">　保険料納付済期間と保険料免除期間及び合算対象期間を合わせた期間（受給資格期間）が25年以上（平成29年８月１日からは10年）ある人が65歳になったときが原則</w:t>
      </w:r>
    </w:p>
    <w:p w14:paraId="1C6CA92E" w14:textId="77777777" w:rsidR="00CD0F7E" w:rsidRPr="002A2221" w:rsidRDefault="007C31E9" w:rsidP="007C31E9">
      <w:r w:rsidRPr="002A2221">
        <w:rPr>
          <w:rFonts w:ascii="ＭＳ ゴシック" w:eastAsia="ＭＳ ゴシック" w:hAnsi="ＭＳ ゴシック"/>
        </w:rPr>
        <w:t xml:space="preserve">根拠法令等　</w:t>
      </w:r>
      <w:r w:rsidRPr="002A2221">
        <w:t>国年法第26条</w:t>
      </w:r>
    </w:p>
    <w:p w14:paraId="11795F6C" w14:textId="0C7C6CF5" w:rsidR="007C31E9" w:rsidRPr="002A2221" w:rsidRDefault="007C31E9" w:rsidP="007C31E9">
      <w:r w:rsidRPr="002A2221">
        <w:t xml:space="preserve">　なお、次の期間も保険料納付済期間となる。</w:t>
      </w:r>
    </w:p>
    <w:p w14:paraId="7EC3D6EC" w14:textId="77777777" w:rsidR="00CD0F7E" w:rsidRPr="002A2221" w:rsidRDefault="007C31E9" w:rsidP="007C31E9">
      <w:r w:rsidRPr="002A2221">
        <w:rPr>
          <w:rFonts w:hAnsi="ＭＳ 明朝" w:hint="eastAsia"/>
        </w:rPr>
        <w:t>①</w:t>
      </w:r>
      <w:r w:rsidRPr="002A2221">
        <w:rPr>
          <w:rFonts w:hint="eastAsia"/>
        </w:rPr>
        <w:t>昭和</w:t>
      </w:r>
      <w:r w:rsidRPr="002A2221">
        <w:t xml:space="preserve">36年４月１日から昭和61年３月31日までの厚生年金保険及び共済組合の被保険者期間で20歳以上60歳未満の期間　</w:t>
      </w:r>
      <w:r w:rsidRPr="002A2221">
        <w:rPr>
          <w:rFonts w:hAnsi="ＭＳ 明朝"/>
        </w:rPr>
        <w:t>②</w:t>
      </w:r>
      <w:r w:rsidRPr="002A2221">
        <w:t>昭和61年４月からの国民年金の第２号被保険者期間又は第３号被保険者期間</w:t>
      </w:r>
    </w:p>
    <w:p w14:paraId="73729F58" w14:textId="0FA3175C" w:rsidR="007C31E9" w:rsidRPr="002A2221" w:rsidRDefault="007C31E9" w:rsidP="007C31E9">
      <w:r w:rsidRPr="002A2221">
        <w:rPr>
          <w:rStyle w:val="af9"/>
          <w:color w:val="auto"/>
        </w:rPr>
        <w:t xml:space="preserve">合算対象期間　</w:t>
      </w:r>
      <w:r w:rsidRPr="002A2221">
        <w:t>年金の受給資格期間の計算には算入されるが、年金額の計算には算入されない期間（主な合算対象期間は次のとおり）</w:t>
      </w:r>
    </w:p>
    <w:p w14:paraId="6060F053" w14:textId="77777777" w:rsidR="00CD0F7E" w:rsidRPr="002A2221" w:rsidRDefault="007C31E9" w:rsidP="007C31E9">
      <w:r w:rsidRPr="002A2221">
        <w:rPr>
          <w:rFonts w:hAnsi="ＭＳ 明朝" w:hint="eastAsia"/>
        </w:rPr>
        <w:t>①</w:t>
      </w:r>
      <w:r w:rsidRPr="002A2221">
        <w:rPr>
          <w:rFonts w:hint="eastAsia"/>
        </w:rPr>
        <w:t>被用者年金制度の被保険者等の配偶者で国民年金に任意加入できる期間のうち任意加入しなかった昭和</w:t>
      </w:r>
      <w:r w:rsidRPr="002A2221">
        <w:t xml:space="preserve">36年４月１日から昭和61年３月31日までの20歳以上60歳未満の期間　</w:t>
      </w:r>
      <w:r w:rsidRPr="002A2221">
        <w:rPr>
          <w:rFonts w:hAnsi="ＭＳ 明朝"/>
        </w:rPr>
        <w:t>②</w:t>
      </w:r>
      <w:r w:rsidRPr="002A2221">
        <w:t xml:space="preserve">昭和61年３月31日までに厚生年金保険から脱退手当金を受けた期間で昭和36年４月以降の期間（昭和61年４月以降に国民年金の保険料納付済期間または保険料免除期間を有する場合に限る。）　</w:t>
      </w:r>
      <w:r w:rsidRPr="002A2221">
        <w:rPr>
          <w:rFonts w:hAnsi="ＭＳ 明朝"/>
        </w:rPr>
        <w:t>③</w:t>
      </w:r>
      <w:r w:rsidRPr="002A2221">
        <w:t xml:space="preserve">日本国民が海外に在住していた昭和36年４月１日以降の期間のうち20歳以上 60歳未満の期間　</w:t>
      </w:r>
      <w:r w:rsidRPr="002A2221">
        <w:rPr>
          <w:rFonts w:hAnsi="ＭＳ 明朝"/>
        </w:rPr>
        <w:t>④</w:t>
      </w:r>
      <w:r w:rsidRPr="002A2221">
        <w:t>平成３年３月31日以前の期間のうち20歳以上の学生で国民年金に任意</w:t>
      </w:r>
      <w:r w:rsidRPr="002A2221">
        <w:rPr>
          <w:rFonts w:hint="eastAsia"/>
        </w:rPr>
        <w:t xml:space="preserve">加入しなかった期間　</w:t>
      </w:r>
      <w:r w:rsidRPr="002A2221">
        <w:rPr>
          <w:rFonts w:hAnsi="ＭＳ 明朝" w:hint="eastAsia"/>
        </w:rPr>
        <w:t>⑤</w:t>
      </w:r>
      <w:r w:rsidRPr="002A2221">
        <w:rPr>
          <w:rFonts w:hint="eastAsia"/>
        </w:rPr>
        <w:t>昭和</w:t>
      </w:r>
      <w:r w:rsidRPr="002A2221">
        <w:t>36年５月１日以後、20歳以上65歳未満の間に日本国籍を得た人の次の期間（20歳以上60歳未満の期間に限る。）</w:t>
      </w:r>
    </w:p>
    <w:p w14:paraId="2084C9DE" w14:textId="764A409A" w:rsidR="007C31E9" w:rsidRPr="002A2221" w:rsidRDefault="00CD0F7E" w:rsidP="00CD0F7E">
      <w:pPr>
        <w:ind w:leftChars="100" w:left="230"/>
      </w:pPr>
      <w:r w:rsidRPr="002A2221">
        <w:rPr>
          <w:rFonts w:hAnsi="ＭＳ 明朝" w:hint="eastAsia"/>
        </w:rPr>
        <w:t>㋐</w:t>
      </w:r>
      <w:r w:rsidR="007C31E9" w:rsidRPr="002A2221">
        <w:t>日本国内に住所を有していた期間のうち</w:t>
      </w:r>
      <w:r w:rsidR="007C31E9" w:rsidRPr="002A2221">
        <w:rPr>
          <w:rFonts w:hint="eastAsia"/>
        </w:rPr>
        <w:lastRenderedPageBreak/>
        <w:t>昭和</w:t>
      </w:r>
      <w:r w:rsidR="007C31E9" w:rsidRPr="002A2221">
        <w:t xml:space="preserve">36年４月１日から昭和56年12月31日までの期間　</w:t>
      </w:r>
      <w:r w:rsidRPr="002A2221">
        <w:rPr>
          <w:rFonts w:hAnsi="ＭＳ 明朝" w:hint="eastAsia"/>
        </w:rPr>
        <w:t>㋑</w:t>
      </w:r>
      <w:r w:rsidR="007C31E9" w:rsidRPr="002A2221">
        <w:t>日本国内に住所を有していなかった期間のうち昭和36年４月１日から日本国籍を得た日の前日までの期間</w:t>
      </w:r>
    </w:p>
    <w:p w14:paraId="5968D630" w14:textId="199D411E" w:rsidR="007C31E9" w:rsidRPr="002A2221" w:rsidRDefault="007C31E9" w:rsidP="007C31E9">
      <w:r w:rsidRPr="002A2221">
        <w:rPr>
          <w:rFonts w:hint="eastAsia"/>
        </w:rPr>
        <w:t>※永住許可を受けた人等についても、政令の定めるところにより同様に取り扱われる。</w:t>
      </w:r>
    </w:p>
    <w:p w14:paraId="35FB7C5A" w14:textId="77777777" w:rsidR="00CD0F7E" w:rsidRPr="002A2221" w:rsidRDefault="007C31E9" w:rsidP="007C31E9">
      <w:r w:rsidRPr="002A2221">
        <w:rPr>
          <w:rFonts w:hAnsi="ＭＳ 明朝" w:hint="eastAsia"/>
        </w:rPr>
        <w:t>⑥</w:t>
      </w:r>
      <w:r w:rsidRPr="002A2221">
        <w:rPr>
          <w:rFonts w:hint="eastAsia"/>
        </w:rPr>
        <w:t>任意加入被保険者が、その保険料納付を行わなかった期間（</w:t>
      </w:r>
      <w:r w:rsidRPr="002A2221">
        <w:t>60歳未満の期間に限る。）</w:t>
      </w:r>
    </w:p>
    <w:p w14:paraId="6E17EC32" w14:textId="77777777" w:rsidR="00CD0F7E" w:rsidRPr="002A2221" w:rsidRDefault="007C31E9" w:rsidP="007C31E9">
      <w:r w:rsidRPr="002A2221">
        <w:rPr>
          <w:rFonts w:ascii="ＭＳ ゴシック" w:eastAsia="ＭＳ ゴシック" w:hAnsi="ＭＳ ゴシック"/>
        </w:rPr>
        <w:t xml:space="preserve">根拠法令等　</w:t>
      </w:r>
      <w:r w:rsidRPr="002A2221">
        <w:t>昭和60年改正法附則第８条</w:t>
      </w:r>
    </w:p>
    <w:p w14:paraId="2E77B8A8" w14:textId="0BDE66BC" w:rsidR="007C31E9" w:rsidRPr="002A2221" w:rsidRDefault="007C31E9" w:rsidP="007C31E9">
      <w:r w:rsidRPr="002A2221">
        <w:rPr>
          <w:rStyle w:val="af9"/>
          <w:color w:val="auto"/>
        </w:rPr>
        <w:t>受給資格期間の特例</w:t>
      </w:r>
      <w:r w:rsidRPr="002A2221">
        <w:t xml:space="preserve">　老齢基礎年金を受けるために必要な受給資格期間は生年月日により短縮される。</w:t>
      </w:r>
    </w:p>
    <w:p w14:paraId="5FD007F0" w14:textId="49E2A0C1" w:rsidR="00CD0F7E" w:rsidRPr="002A2221" w:rsidRDefault="007C31E9" w:rsidP="007C31E9">
      <w:r w:rsidRPr="002A2221">
        <w:rPr>
          <w:rFonts w:hAnsi="ＭＳ 明朝" w:hint="eastAsia"/>
        </w:rPr>
        <w:t>①</w:t>
      </w:r>
      <w:r w:rsidRPr="002A2221">
        <w:rPr>
          <w:rFonts w:hint="eastAsia"/>
        </w:rPr>
        <w:t>大正</w:t>
      </w:r>
      <w:r w:rsidRPr="002A2221">
        <w:t xml:space="preserve">15年４月２日から昭和５年４月１日までに生まれた人は、生年月日に応じて21年から24年までに短縮　</w:t>
      </w:r>
      <w:r w:rsidRPr="002A2221">
        <w:rPr>
          <w:rFonts w:hAnsi="ＭＳ 明朝"/>
        </w:rPr>
        <w:t>②</w:t>
      </w:r>
      <w:r w:rsidRPr="002A2221">
        <w:t xml:space="preserve">昭和31年４月１日以前に生まれた人の厚生年金保険及び共済組合の被保険者期間は、生年月日に応じて20年から24年までに短縮　</w:t>
      </w:r>
      <w:r w:rsidRPr="002A2221">
        <w:rPr>
          <w:rFonts w:hAnsi="ＭＳ 明朝"/>
        </w:rPr>
        <w:t>③</w:t>
      </w:r>
      <w:r w:rsidRPr="002A2221">
        <w:t>昭和26年４月１日以前に生まれた人の40歳（女子35歳）以後の厚生年金保険の被保険者期間は、生年月日に応じて 15年から19年までに短縮</w:t>
      </w:r>
    </w:p>
    <w:p w14:paraId="45FC6B6F" w14:textId="77777777" w:rsidR="00CD0F7E" w:rsidRPr="002A2221" w:rsidRDefault="007C31E9" w:rsidP="007C31E9">
      <w:r w:rsidRPr="002A2221">
        <w:rPr>
          <w:rFonts w:ascii="ＭＳ ゴシック" w:eastAsia="ＭＳ ゴシック" w:hAnsi="ＭＳ ゴシック"/>
        </w:rPr>
        <w:t xml:space="preserve">根拠法令等　</w:t>
      </w:r>
      <w:r w:rsidRPr="002A2221">
        <w:t>昭和60年改正法附則第12条</w:t>
      </w:r>
    </w:p>
    <w:p w14:paraId="521FA9AE" w14:textId="77777777" w:rsidR="00CD0F7E" w:rsidRPr="002A2221" w:rsidRDefault="007C31E9" w:rsidP="007C31E9">
      <w:r w:rsidRPr="002A2221">
        <w:rPr>
          <w:rStyle w:val="af9"/>
          <w:color w:val="auto"/>
        </w:rPr>
        <w:t>年金額</w:t>
      </w:r>
      <w:r w:rsidRPr="002A2221">
        <w:t xml:space="preserve">　78万1,700円（月額６万5,141円）ただし、保険料納付済期間が40年に満たない</w:t>
      </w:r>
      <w:r w:rsidRPr="002A2221">
        <w:rPr>
          <w:rFonts w:hint="eastAsia"/>
        </w:rPr>
        <w:t>場</w:t>
      </w:r>
      <w:r w:rsidRPr="002A2221">
        <w:rPr>
          <w:rFonts w:hint="eastAsia"/>
        </w:rPr>
        <w:t>合は、次の式で計算した額（下図「老齢基礎年金額の計算方法」参照）</w:t>
      </w:r>
    </w:p>
    <w:p w14:paraId="33E44D29" w14:textId="77777777" w:rsidR="00CD0F7E" w:rsidRPr="002A2221" w:rsidRDefault="007C31E9" w:rsidP="007C31E9">
      <w:r w:rsidRPr="002A2221">
        <w:rPr>
          <w:rFonts w:hint="eastAsia"/>
        </w:rPr>
        <w:t xml:space="preserve">　</w:t>
      </w:r>
      <w:r w:rsidRPr="002A2221">
        <w:t>78万1,700円</w:t>
      </w:r>
      <w:r w:rsidRPr="002A2221">
        <w:t>×</w:t>
      </w:r>
      <w:r w:rsidRPr="002A2221">
        <w:t>（保険料納付月数＋平成 21年３月以前保険料全額免除月数の３分の１＋平成21年４月以降保険料全額免除月数の２分の１＋平成21年３月以前保険料４分の３免除月数の２分の１＋平成21年４月以降保険料４分の３免除月数の８分の５＋平成21年３月以前保険料半額免除月数の３分の２＋平成21年４月以降保険料半額免除月数の４分の３＋平成21年３月以前保険料４分の１免除月数の６分の５＋平成21年４月以降保険料４分の１免除月数の８分の７）</w:t>
      </w:r>
      <w:r w:rsidRPr="002A2221">
        <w:t>÷</w:t>
      </w:r>
      <w:r w:rsidRPr="002A2221">
        <w:t>（40年</w:t>
      </w:r>
      <w:r w:rsidRPr="002A2221">
        <w:t>×</w:t>
      </w:r>
      <w:r w:rsidRPr="002A2221">
        <w:t>12）。ただし、大正15年４月２日から昭和16年４月１日までの間に生まれた人は、生年月日に応じ25年から39年までの納付済期間があれば78万1,700円が支給される。</w:t>
      </w:r>
    </w:p>
    <w:p w14:paraId="7D4D81F6" w14:textId="77777777" w:rsidR="00CD0F7E" w:rsidRPr="002A2221" w:rsidRDefault="007C31E9" w:rsidP="007C31E9">
      <w:r w:rsidRPr="002A2221">
        <w:rPr>
          <w:rFonts w:ascii="ＭＳ ゴシック" w:eastAsia="ＭＳ ゴシック" w:hAnsi="ＭＳ ゴシック"/>
        </w:rPr>
        <w:t xml:space="preserve">根拠法令等　</w:t>
      </w:r>
      <w:r w:rsidRPr="002A2221">
        <w:t>国年法第27条、昭和60年改正法附則第13条</w:t>
      </w:r>
    </w:p>
    <w:p w14:paraId="4EB3F7B5" w14:textId="742F3B36" w:rsidR="00DF0ADA" w:rsidRPr="002A2221" w:rsidRDefault="007C31E9" w:rsidP="007C31E9">
      <w:r w:rsidRPr="002A2221">
        <w:rPr>
          <w:rStyle w:val="af9"/>
          <w:color w:val="auto"/>
        </w:rPr>
        <w:t>振替加算</w:t>
      </w:r>
      <w:r w:rsidRPr="002A2221">
        <w:t xml:space="preserve">　厚生年金保険の加給年金額の対象となっていた配偶者で、大正15年４月２日から昭和41年４月１日までに生まれた人は生年月日に応じ22万4,900円から１万5,068円までが加算される。</w:t>
      </w:r>
    </w:p>
    <w:p w14:paraId="6932AFCC" w14:textId="77777777" w:rsidR="00DF0ADA" w:rsidRPr="002A2221" w:rsidRDefault="00DF0ADA" w:rsidP="00DF0ADA">
      <w:pPr>
        <w:sectPr w:rsidR="00DF0ADA" w:rsidRPr="002A2221" w:rsidSect="004A5690">
          <w:type w:val="continuous"/>
          <w:pgSz w:w="11906" w:h="16838"/>
          <w:pgMar w:top="1304" w:right="1021" w:bottom="1134" w:left="1021" w:header="680" w:footer="567" w:gutter="0"/>
          <w:cols w:num="2" w:space="440"/>
          <w:docGrid w:type="linesAndChars" w:linePitch="411" w:charSpace="2048"/>
        </w:sectPr>
      </w:pPr>
    </w:p>
    <w:p w14:paraId="588F052B" w14:textId="77777777" w:rsidR="00DF0ADA" w:rsidRPr="002A2221" w:rsidRDefault="00DF0ADA" w:rsidP="00DF0ADA"/>
    <w:p w14:paraId="01C61738" w14:textId="77777777" w:rsidR="00DF0ADA" w:rsidRPr="002A2221" w:rsidRDefault="00DF0ADA" w:rsidP="00DF0ADA"/>
    <w:p w14:paraId="27757598" w14:textId="77777777" w:rsidR="00DF0ADA" w:rsidRPr="002A2221" w:rsidRDefault="00DF0ADA" w:rsidP="00DF0ADA">
      <w:pPr>
        <w:sectPr w:rsidR="00DF0ADA" w:rsidRPr="002A2221" w:rsidSect="00DF0ADA">
          <w:type w:val="continuous"/>
          <w:pgSz w:w="11906" w:h="16838"/>
          <w:pgMar w:top="1304" w:right="1021" w:bottom="1134" w:left="1021" w:header="680" w:footer="567" w:gutter="0"/>
          <w:cols w:space="440"/>
          <w:docGrid w:type="linesAndChars" w:linePitch="411" w:charSpace="2048"/>
        </w:sectPr>
      </w:pPr>
    </w:p>
    <w:p w14:paraId="602D0F2D" w14:textId="77777777" w:rsidR="00DF0ADA" w:rsidRPr="002A2221" w:rsidRDefault="00DF0ADA">
      <w:pPr>
        <w:widowControl/>
        <w:autoSpaceDE/>
        <w:autoSpaceDN/>
        <w:jc w:val="left"/>
      </w:pPr>
      <w:r w:rsidRPr="002A2221">
        <w:br w:type="page"/>
      </w:r>
    </w:p>
    <w:p w14:paraId="7A324EED" w14:textId="77777777" w:rsidR="00CD0F7E" w:rsidRPr="002A2221" w:rsidRDefault="00CD0F7E" w:rsidP="00CD0F7E">
      <w:r w:rsidRPr="002A2221">
        <w:rPr>
          <w:rFonts w:ascii="ＭＳ ゴシック" w:eastAsia="ＭＳ ゴシック" w:hAnsi="ＭＳ ゴシック" w:hint="eastAsia"/>
        </w:rPr>
        <w:lastRenderedPageBreak/>
        <w:t xml:space="preserve">根拠法令等　</w:t>
      </w:r>
      <w:r w:rsidRPr="002A2221">
        <w:rPr>
          <w:rFonts w:hint="eastAsia"/>
        </w:rPr>
        <w:t>昭和</w:t>
      </w:r>
      <w:r w:rsidRPr="002A2221">
        <w:t>60年改正法附則第14条</w:t>
      </w:r>
    </w:p>
    <w:p w14:paraId="5DC2E94C" w14:textId="4620FA62" w:rsidR="00CD0F7E" w:rsidRPr="002A2221" w:rsidRDefault="00CD0F7E" w:rsidP="00CD0F7E">
      <w:r w:rsidRPr="002A2221">
        <w:rPr>
          <w:rStyle w:val="af9"/>
          <w:color w:val="auto"/>
        </w:rPr>
        <w:t>受給期間</w:t>
      </w:r>
      <w:r w:rsidRPr="002A2221">
        <w:t xml:space="preserve">　65歳に達した月の翌月から死亡した月まで。</w:t>
      </w:r>
    </w:p>
    <w:p w14:paraId="7340B1EE" w14:textId="77777777" w:rsidR="00CD0F7E" w:rsidRPr="002A2221" w:rsidRDefault="00CD0F7E" w:rsidP="00CD0F7E">
      <w:r w:rsidRPr="002A2221">
        <w:t xml:space="preserve">　なお、受給資格期間を満たしている人は希望により、受給開始を60歳から64歳までに繰り上げて減額された年金又は66歳以後に繰り下げて増額された年金を受給できる。</w:t>
      </w:r>
    </w:p>
    <w:p w14:paraId="197CEC0B" w14:textId="770AC551" w:rsidR="00CD0F7E" w:rsidRPr="002A2221" w:rsidRDefault="00CD0F7E" w:rsidP="00CD0F7E">
      <w:r w:rsidRPr="002A2221">
        <w:rPr>
          <w:rFonts w:ascii="ＭＳ ゴシック" w:eastAsia="ＭＳ ゴシック" w:hAnsi="ＭＳ ゴシック"/>
        </w:rPr>
        <w:t xml:space="preserve">根拠法令等　</w:t>
      </w:r>
      <w:r w:rsidRPr="002A2221">
        <w:t>国年法第18条、第28条、国年法附則第９条の２</w:t>
      </w:r>
    </w:p>
    <w:p w14:paraId="0038382C" w14:textId="77777777" w:rsidR="00CD0F7E" w:rsidRPr="002A2221" w:rsidRDefault="00CD0F7E" w:rsidP="00CD0F7E">
      <w:pPr>
        <w:rPr>
          <w:rFonts w:ascii="ＭＳ ゴシック" w:eastAsia="ＭＳ ゴシック" w:hAnsi="ＭＳ ゴシック"/>
        </w:rPr>
      </w:pPr>
      <w:r w:rsidRPr="002A2221">
        <w:rPr>
          <w:rFonts w:ascii="ＭＳ ゴシック" w:eastAsia="ＭＳ ゴシック" w:hAnsi="ＭＳ ゴシック" w:hint="eastAsia"/>
        </w:rPr>
        <w:t>●障害基礎年金</w:t>
      </w:r>
    </w:p>
    <w:p w14:paraId="687816E5" w14:textId="13F6DAE5" w:rsidR="00CD0F7E" w:rsidRPr="002A2221" w:rsidRDefault="00CD0F7E" w:rsidP="00CD0F7E">
      <w:r w:rsidRPr="002A2221">
        <w:rPr>
          <w:rStyle w:val="af9"/>
          <w:rFonts w:hint="eastAsia"/>
          <w:color w:val="auto"/>
        </w:rPr>
        <w:t>受給要件</w:t>
      </w:r>
      <w:r w:rsidRPr="002A2221">
        <w:rPr>
          <w:rFonts w:hint="eastAsia"/>
        </w:rPr>
        <w:t xml:space="preserve">　</w:t>
      </w:r>
      <w:r w:rsidRPr="002A2221">
        <w:rPr>
          <w:rFonts w:hAnsi="ＭＳ 明朝" w:hint="eastAsia"/>
        </w:rPr>
        <w:t>①</w:t>
      </w:r>
      <w:r w:rsidRPr="002A2221">
        <w:rPr>
          <w:rFonts w:hint="eastAsia"/>
        </w:rPr>
        <w:t>病気やけがの初診日に被保険者である人や被保険者であった人で日本国内に住所のある</w:t>
      </w:r>
      <w:r w:rsidRPr="002A2221">
        <w:t>60歳以上65歳未満の人が次の二つの要件に該当しているとき。</w:t>
      </w:r>
    </w:p>
    <w:p w14:paraId="6213322C" w14:textId="4068FDF3" w:rsidR="00CD0F7E" w:rsidRPr="002A2221" w:rsidRDefault="00CD0F7E" w:rsidP="00CD0F7E">
      <w:r w:rsidRPr="002A2221">
        <w:t xml:space="preserve">　</w:t>
      </w:r>
      <w:r w:rsidRPr="002A2221">
        <w:rPr>
          <w:rFonts w:hAnsi="ＭＳ 明朝" w:hint="eastAsia"/>
        </w:rPr>
        <w:t>㋐</w:t>
      </w:r>
      <w:r w:rsidRPr="002A2221">
        <w:t>病気やけがが治った（症状が固定した）日又は治らずに初診日の日から１年６か月を経過した日（以下これらの日を「障害認定日」という。）に、次の程度の障害の状態（国民年金法施行令別表１級・２級）にあるとき。</w:t>
      </w:r>
    </w:p>
    <w:p w14:paraId="25D01BD8" w14:textId="77777777" w:rsidR="00CD0F7E" w:rsidRPr="002A2221" w:rsidRDefault="00CD0F7E" w:rsidP="00CD0F7E">
      <w:r w:rsidRPr="002A2221">
        <w:t xml:space="preserve">　１級＝身体障害、精神障害などで日常生活が自分だけでは全くできない程度</w:t>
      </w:r>
    </w:p>
    <w:p w14:paraId="25A9873C" w14:textId="77777777" w:rsidR="00CD0F7E" w:rsidRPr="002A2221" w:rsidRDefault="00CD0F7E" w:rsidP="00CD0F7E">
      <w:r w:rsidRPr="002A2221">
        <w:t xml:space="preserve">　２級＝身体障害、精神障害などで日常生活に著しい不自由を来す程度</w:t>
      </w:r>
    </w:p>
    <w:p w14:paraId="157899CE" w14:textId="1E6376D6" w:rsidR="00CD0F7E" w:rsidRPr="002A2221" w:rsidRDefault="00CD0F7E" w:rsidP="00CD0F7E">
      <w:r w:rsidRPr="002A2221">
        <w:t xml:space="preserve">　</w:t>
      </w:r>
      <w:r w:rsidRPr="002A2221">
        <w:rPr>
          <w:rFonts w:hAnsi="ＭＳ 明朝" w:hint="eastAsia"/>
        </w:rPr>
        <w:t>㋑</w:t>
      </w:r>
      <w:r w:rsidRPr="002A2221">
        <w:t>初診日の</w:t>
      </w:r>
      <w:r w:rsidRPr="002A2221">
        <w:rPr>
          <w:rFonts w:hint="eastAsia"/>
        </w:rPr>
        <w:t>前日において初診日の属する月の前々月までの被保険者期間のうち保険料納付済期間（保険料免除期間を含む。）が被保険者期間の３分の２以上あること。ただし、初診日が令和８年４月１日前の場合は、３分の２の条件を満たさなくても、初診日の前日において初診日の属する月の前々月までの１年間に保険料の未納がなければ支給される。</w:t>
      </w:r>
    </w:p>
    <w:p w14:paraId="7C91817E" w14:textId="77777777" w:rsidR="00CD0F7E" w:rsidRPr="002A2221" w:rsidRDefault="00CD0F7E" w:rsidP="00CD0F7E">
      <w:r w:rsidRPr="002A2221">
        <w:rPr>
          <w:rFonts w:hAnsi="ＭＳ 明朝" w:hint="eastAsia"/>
        </w:rPr>
        <w:t>②</w:t>
      </w:r>
      <w:r w:rsidRPr="002A2221">
        <w:rPr>
          <w:rFonts w:hint="eastAsia"/>
        </w:rPr>
        <w:t>初診日が</w:t>
      </w:r>
      <w:r w:rsidRPr="002A2221">
        <w:t>20歳前にある病気やけがによる障害については20歳になったとき（20歳後に障害認定日があるときはその障害認定日）に１級・２級の障害の状態にあるとき。</w:t>
      </w:r>
    </w:p>
    <w:p w14:paraId="765BCF87" w14:textId="77777777" w:rsidR="00CD0F7E" w:rsidRPr="002A2221" w:rsidRDefault="00CD0F7E" w:rsidP="00CD0F7E">
      <w:r w:rsidRPr="002A2221">
        <w:rPr>
          <w:rFonts w:ascii="ＭＳ ゴシック" w:eastAsia="ＭＳ ゴシック" w:hAnsi="ＭＳ ゴシック" w:hint="eastAsia"/>
        </w:rPr>
        <w:t xml:space="preserve">根拠法令等　</w:t>
      </w:r>
      <w:r w:rsidRPr="002A2221">
        <w:rPr>
          <w:rFonts w:hint="eastAsia"/>
        </w:rPr>
        <w:t>国年法第</w:t>
      </w:r>
      <w:r w:rsidRPr="002A2221">
        <w:t>30条、第30条の４、昭和60年改正法附則第20条</w:t>
      </w:r>
    </w:p>
    <w:p w14:paraId="29A43069" w14:textId="77777777" w:rsidR="00CD0F7E" w:rsidRPr="002A2221" w:rsidRDefault="00CD0F7E" w:rsidP="00CD0F7E">
      <w:r w:rsidRPr="002A2221">
        <w:rPr>
          <w:rStyle w:val="af9"/>
          <w:color w:val="auto"/>
        </w:rPr>
        <w:t>障害基礎年金の特例支給</w:t>
      </w:r>
      <w:r w:rsidRPr="002A2221">
        <w:t xml:space="preserve">　昭和36年４月１日から昭和61年３月31日までの間に初診日のある傷病による障害については公的年金制度の障害給付の受給権を有したことのない人で、初診日に公的年金に加入していた方で初診日の前日において初診日の属する日の前々月までの被保険者期間のうち保険料納付済期間</w:t>
      </w:r>
      <w:r w:rsidRPr="002A2221">
        <w:rPr>
          <w:rFonts w:hint="eastAsia"/>
        </w:rPr>
        <w:t>（保険料免除期間を含む。）が被保険者期間の３分の２以上あり、平成６年</w:t>
      </w:r>
      <w:r w:rsidRPr="002A2221">
        <w:t>11月９日から65歳に達する日の前日までに１級又は２級の障害状態に該当し、請求すれば</w:t>
      </w:r>
      <w:r w:rsidRPr="002A2221">
        <w:rPr>
          <w:rFonts w:hAnsi="ＭＳ 明朝"/>
        </w:rPr>
        <w:t>②</w:t>
      </w:r>
      <w:r w:rsidRPr="002A2221">
        <w:t>と同様の障害基礎年金が支給される。</w:t>
      </w:r>
    </w:p>
    <w:p w14:paraId="682CB2D6" w14:textId="77777777" w:rsidR="00CD0F7E" w:rsidRPr="002A2221" w:rsidRDefault="00CD0F7E" w:rsidP="00CD0F7E">
      <w:r w:rsidRPr="002A2221">
        <w:rPr>
          <w:rFonts w:ascii="ＭＳ ゴシック" w:eastAsia="ＭＳ ゴシック" w:hAnsi="ＭＳ ゴシック"/>
        </w:rPr>
        <w:t xml:space="preserve">根拠法令等　</w:t>
      </w:r>
      <w:r w:rsidRPr="002A2221">
        <w:t>平成６年改正法附則第６条</w:t>
      </w:r>
    </w:p>
    <w:p w14:paraId="72015720" w14:textId="77777777" w:rsidR="00CD0F7E" w:rsidRPr="002A2221" w:rsidRDefault="00CD0F7E" w:rsidP="00CD0F7E">
      <w:r w:rsidRPr="002A2221">
        <w:rPr>
          <w:rStyle w:val="af9"/>
          <w:color w:val="auto"/>
        </w:rPr>
        <w:t>年金額</w:t>
      </w:r>
      <w:r w:rsidRPr="002A2221">
        <w:t xml:space="preserve">　１級障害者は年額97万7,125円、２級障害者は年額78万1,700円（国年法第33条）</w:t>
      </w:r>
    </w:p>
    <w:p w14:paraId="3CEDE18D" w14:textId="77777777" w:rsidR="00CD0F7E" w:rsidRPr="002A2221" w:rsidRDefault="00CD0F7E" w:rsidP="00CD0F7E">
      <w:r w:rsidRPr="002A2221">
        <w:rPr>
          <w:rStyle w:val="af9"/>
          <w:color w:val="auto"/>
        </w:rPr>
        <w:t>子の加算</w:t>
      </w:r>
      <w:r w:rsidRPr="002A2221">
        <w:t xml:space="preserve">　障害基礎年金を受ける人に生計を維持されていた18歳に到達した年度の年度末までの子又は１、２級の障害の状態にある20歳未満の子がいるときは、２人目までは１人につき22万4,900円、</w:t>
      </w:r>
      <w:r w:rsidRPr="002A2221">
        <w:rPr>
          <w:rFonts w:hint="eastAsia"/>
        </w:rPr>
        <w:t>３人目以降１人につき７万</w:t>
      </w:r>
      <w:r w:rsidRPr="002A2221">
        <w:t>5,000円が加算される。</w:t>
      </w:r>
    </w:p>
    <w:p w14:paraId="5313E5D5" w14:textId="77777777" w:rsidR="00CD0F7E" w:rsidRPr="002A2221" w:rsidRDefault="00CD0F7E" w:rsidP="00CD0F7E">
      <w:r w:rsidRPr="002A2221">
        <w:rPr>
          <w:rFonts w:ascii="ＭＳ ゴシック" w:eastAsia="ＭＳ ゴシック" w:hAnsi="ＭＳ ゴシック"/>
        </w:rPr>
        <w:t xml:space="preserve">根拠法令等　</w:t>
      </w:r>
      <w:r w:rsidRPr="002A2221">
        <w:t>国年法第33条の２</w:t>
      </w:r>
    </w:p>
    <w:p w14:paraId="6599F043" w14:textId="77777777" w:rsidR="00CD0F7E" w:rsidRPr="002A2221" w:rsidRDefault="00CD0F7E" w:rsidP="00CD0F7E">
      <w:r w:rsidRPr="002A2221">
        <w:rPr>
          <w:rStyle w:val="af9"/>
          <w:color w:val="auto"/>
        </w:rPr>
        <w:t>受給期間</w:t>
      </w:r>
      <w:r w:rsidRPr="002A2221">
        <w:t xml:space="preserve">　障害認定日の月（事後重症の場合は請求を行った月）の翌月から死亡した月まで又は１級・２級の障害の状態に該当しなくなったときまで。</w:t>
      </w:r>
    </w:p>
    <w:p w14:paraId="594EE093" w14:textId="77777777" w:rsidR="00CD0F7E" w:rsidRPr="002A2221" w:rsidRDefault="00CD0F7E" w:rsidP="00CD0F7E">
      <w:r w:rsidRPr="002A2221">
        <w:rPr>
          <w:rFonts w:ascii="ＭＳ ゴシック" w:eastAsia="ＭＳ ゴシック" w:hAnsi="ＭＳ ゴシック"/>
        </w:rPr>
        <w:t xml:space="preserve">根拠法令等　</w:t>
      </w:r>
      <w:r w:rsidRPr="002A2221">
        <w:t>国年法第18条、第35条</w:t>
      </w:r>
    </w:p>
    <w:p w14:paraId="10568FE3" w14:textId="5DA335AC" w:rsidR="00CD0F7E" w:rsidRPr="002A2221" w:rsidRDefault="00CD0F7E" w:rsidP="00CD0F7E">
      <w:r w:rsidRPr="002A2221">
        <w:t xml:space="preserve">　受給要件の</w:t>
      </w:r>
      <w:r w:rsidRPr="002A2221">
        <w:rPr>
          <w:rFonts w:hAnsi="ＭＳ 明朝"/>
        </w:rPr>
        <w:t>②</w:t>
      </w:r>
      <w:r w:rsidRPr="002A2221">
        <w:t>と障害基礎年金の特別支給による障害基礎年金においては、本人の所得が別表（281㌻）の限度額を超えるときはその支給の全額又は一部が停止される。</w:t>
      </w:r>
    </w:p>
    <w:p w14:paraId="1E4A9B23" w14:textId="77777777" w:rsidR="00CD0F7E" w:rsidRPr="002A2221" w:rsidRDefault="00CD0F7E" w:rsidP="00CD0F7E">
      <w:pPr>
        <w:rPr>
          <w:rFonts w:ascii="ＭＳ ゴシック" w:eastAsia="ＭＳ ゴシック" w:hAnsi="ＭＳ ゴシック"/>
        </w:rPr>
      </w:pPr>
      <w:r w:rsidRPr="002A2221">
        <w:rPr>
          <w:rFonts w:ascii="ＭＳ ゴシック" w:eastAsia="ＭＳ ゴシック" w:hAnsi="ＭＳ ゴシック" w:hint="eastAsia"/>
        </w:rPr>
        <w:t>●遺族基礎年金</w:t>
      </w:r>
    </w:p>
    <w:p w14:paraId="225D1D47" w14:textId="60E9F7CE" w:rsidR="00CD0F7E" w:rsidRPr="002A2221" w:rsidRDefault="00CD0F7E" w:rsidP="00CD0F7E">
      <w:r w:rsidRPr="002A2221">
        <w:rPr>
          <w:rStyle w:val="af9"/>
          <w:rFonts w:hint="eastAsia"/>
          <w:color w:val="auto"/>
        </w:rPr>
        <w:t>受給要件</w:t>
      </w:r>
      <w:r w:rsidRPr="002A2221">
        <w:rPr>
          <w:rFonts w:hint="eastAsia"/>
        </w:rPr>
        <w:t xml:space="preserve">　次のいずれかの要件に該当したと</w:t>
      </w:r>
      <w:r w:rsidRPr="002A2221">
        <w:rPr>
          <w:rFonts w:hint="eastAsia"/>
        </w:rPr>
        <w:lastRenderedPageBreak/>
        <w:t>き、死亡した方によって生計維持されていた「子のある配偶者」又は「子」に支給</w:t>
      </w:r>
    </w:p>
    <w:p w14:paraId="6938EB5B" w14:textId="77777777" w:rsidR="00CD0F7E" w:rsidRPr="002A2221" w:rsidRDefault="00CD0F7E" w:rsidP="00CD0F7E">
      <w:r w:rsidRPr="002A2221">
        <w:rPr>
          <w:rFonts w:hAnsi="ＭＳ 明朝" w:hint="eastAsia"/>
        </w:rPr>
        <w:t>①</w:t>
      </w:r>
      <w:r w:rsidRPr="002A2221">
        <w:rPr>
          <w:rFonts w:hint="eastAsia"/>
        </w:rPr>
        <w:t>被保険者が死亡したとき、又は被保険者であった人で日本国内に住所のある</w:t>
      </w:r>
      <w:r w:rsidRPr="002A2221">
        <w:t>60歳以上65歳未満の人が死亡したときに死亡日の前日において、死亡日の属する月の前々月までの被保険者期間のうち保険料納付済期間（保険料免除期間を含む。）が被保険者期間の３分の２以上あること。</w:t>
      </w:r>
    </w:p>
    <w:p w14:paraId="47A9F599" w14:textId="77777777" w:rsidR="00CD0F7E" w:rsidRPr="002A2221" w:rsidRDefault="00CD0F7E" w:rsidP="00CD0F7E">
      <w:r w:rsidRPr="002A2221">
        <w:t xml:space="preserve">　なお、死亡日が令和８年３月31日以前の場合は、死亡日の前日において死亡日の属する月の前々月までの１年間に保険料の未納がなければ支給される。</w:t>
      </w:r>
    </w:p>
    <w:p w14:paraId="15FE87A6" w14:textId="77777777" w:rsidR="00CD0F7E" w:rsidRPr="002A2221" w:rsidRDefault="00CD0F7E" w:rsidP="00CD0F7E">
      <w:r w:rsidRPr="002A2221">
        <w:rPr>
          <w:rFonts w:hAnsi="ＭＳ 明朝" w:hint="eastAsia"/>
        </w:rPr>
        <w:t>②</w:t>
      </w:r>
      <w:r w:rsidRPr="002A2221">
        <w:rPr>
          <w:rFonts w:hint="eastAsia"/>
        </w:rPr>
        <w:t>老齢基礎年金の受給権者が死亡したとき又は老齢基礎年金の受給資格期間を満たしている人が死亡したとき。</w:t>
      </w:r>
    </w:p>
    <w:p w14:paraId="742604D1" w14:textId="77777777" w:rsidR="00CD0F7E" w:rsidRPr="002A2221" w:rsidRDefault="00CD0F7E" w:rsidP="00CD0F7E">
      <w:r w:rsidRPr="002A2221">
        <w:rPr>
          <w:rFonts w:ascii="ＭＳ ゴシック" w:eastAsia="ＭＳ ゴシック" w:hAnsi="ＭＳ ゴシック" w:hint="eastAsia"/>
        </w:rPr>
        <w:t xml:space="preserve">根拠法令等　</w:t>
      </w:r>
      <w:r w:rsidRPr="002A2221">
        <w:rPr>
          <w:rFonts w:hint="eastAsia"/>
        </w:rPr>
        <w:t>国年法第</w:t>
      </w:r>
      <w:r w:rsidRPr="002A2221">
        <w:t>37条、昭和60年改正法附則第20条</w:t>
      </w:r>
    </w:p>
    <w:p w14:paraId="49DA77B4" w14:textId="77777777" w:rsidR="00CD0F7E" w:rsidRPr="002A2221" w:rsidRDefault="00CD0F7E" w:rsidP="00CD0F7E">
      <w:r w:rsidRPr="002A2221">
        <w:rPr>
          <w:rStyle w:val="af9"/>
          <w:color w:val="auto"/>
        </w:rPr>
        <w:t>遺族の範囲</w:t>
      </w:r>
      <w:r w:rsidRPr="002A2221">
        <w:t xml:space="preserve">　</w:t>
      </w:r>
      <w:r w:rsidRPr="002A2221">
        <w:rPr>
          <w:rFonts w:hAnsi="ＭＳ 明朝"/>
        </w:rPr>
        <w:t>①</w:t>
      </w:r>
      <w:r w:rsidRPr="002A2221">
        <w:t xml:space="preserve">死亡した人に生計を維持されていた配偶者で18歳に到達した年度の年度末までの子又は１・２級の障害の状態にある20歳未満の子と生計を同一にしている人　</w:t>
      </w:r>
      <w:r w:rsidRPr="002A2221">
        <w:rPr>
          <w:rFonts w:hAnsi="ＭＳ 明朝"/>
        </w:rPr>
        <w:t>②</w:t>
      </w:r>
      <w:r w:rsidRPr="002A2221">
        <w:t>死亡した人に生計を維持されていた18歳に到達した年度の年度末までの子又は１・２級の障害の状態にある20歳未満の子</w:t>
      </w:r>
    </w:p>
    <w:p w14:paraId="7044CA7C" w14:textId="77777777" w:rsidR="00CD0F7E" w:rsidRPr="002A2221" w:rsidRDefault="00CD0F7E" w:rsidP="00CD0F7E">
      <w:r w:rsidRPr="002A2221">
        <w:rPr>
          <w:rFonts w:ascii="ＭＳ ゴシック" w:eastAsia="ＭＳ ゴシック" w:hAnsi="ＭＳ ゴシック"/>
        </w:rPr>
        <w:t xml:space="preserve">根拠法令等　</w:t>
      </w:r>
      <w:r w:rsidRPr="002A2221">
        <w:t>国年法第37条の２</w:t>
      </w:r>
    </w:p>
    <w:p w14:paraId="31DAC5CE" w14:textId="77777777" w:rsidR="00CD0F7E" w:rsidRPr="002A2221" w:rsidRDefault="00CD0F7E" w:rsidP="00CD0F7E">
      <w:r w:rsidRPr="002A2221">
        <w:rPr>
          <w:rStyle w:val="af9"/>
          <w:color w:val="auto"/>
        </w:rPr>
        <w:t>年金額</w:t>
      </w:r>
      <w:r w:rsidRPr="002A2221">
        <w:t xml:space="preserve">　</w:t>
      </w:r>
      <w:r w:rsidRPr="002A2221">
        <w:rPr>
          <w:rFonts w:hAnsi="ＭＳ 明朝"/>
        </w:rPr>
        <w:t>①</w:t>
      </w:r>
      <w:r w:rsidRPr="002A2221">
        <w:t>配偶者の場合　100万6,600円。子が</w:t>
      </w:r>
      <w:r w:rsidRPr="002A2221">
        <w:rPr>
          <w:rFonts w:hint="eastAsia"/>
        </w:rPr>
        <w:t>２人以上のときは２人目に</w:t>
      </w:r>
      <w:r w:rsidRPr="002A2221">
        <w:t>22万4,900円、３人目以降１人につき７万5,000円が加算される。</w:t>
      </w:r>
      <w:r w:rsidRPr="002A2221">
        <w:rPr>
          <w:rFonts w:hAnsi="ＭＳ 明朝"/>
        </w:rPr>
        <w:t>②</w:t>
      </w:r>
      <w:r w:rsidRPr="002A2221">
        <w:t>子の場合　78万1,700円。子が２人以上のときは２人目に22万4,900円、３人目以降１人につき７万5,000円を加算し、その額を子の数で割ったものが１人当たりの額。ただし、配偶者が遺族基礎年金を受けている間又は子に生計を同じくする父や母がいるとき</w:t>
      </w:r>
      <w:r w:rsidRPr="002A2221">
        <w:rPr>
          <w:rFonts w:hint="eastAsia"/>
        </w:rPr>
        <w:t>子の遺</w:t>
      </w:r>
      <w:r w:rsidRPr="002A2221">
        <w:rPr>
          <w:rFonts w:hint="eastAsia"/>
        </w:rPr>
        <w:t>族基礎年金は支給停止される。</w:t>
      </w:r>
    </w:p>
    <w:p w14:paraId="17AB84C2" w14:textId="1ADBA896" w:rsidR="00CD0F7E" w:rsidRPr="002A2221" w:rsidRDefault="00CD0F7E" w:rsidP="00CD0F7E">
      <w:pPr>
        <w:rPr>
          <w:spacing w:val="-8"/>
        </w:rPr>
      </w:pPr>
      <w:r w:rsidRPr="002A2221">
        <w:rPr>
          <w:rFonts w:ascii="ＭＳ ゴシック" w:eastAsia="ＭＳ ゴシック" w:hAnsi="ＭＳ ゴシック" w:hint="eastAsia"/>
        </w:rPr>
        <w:t>根拠法令等</w:t>
      </w:r>
      <w:r w:rsidR="00333A78" w:rsidRPr="002A2221">
        <w:rPr>
          <w:rFonts w:ascii="ＭＳ ゴシック" w:eastAsia="ＭＳ ゴシック" w:hAnsi="ＭＳ ゴシック"/>
          <w:spacing w:val="-8"/>
        </w:rPr>
        <w:t xml:space="preserve"> </w:t>
      </w:r>
      <w:r w:rsidR="00333A78" w:rsidRPr="002A2221">
        <w:rPr>
          <w:spacing w:val="-8"/>
        </w:rPr>
        <w:t>国年法第38条､第39条､第39条の2</w:t>
      </w:r>
    </w:p>
    <w:p w14:paraId="507115D8" w14:textId="30E3366B" w:rsidR="00CD0F7E" w:rsidRPr="002A2221" w:rsidRDefault="00CD0F7E" w:rsidP="00CD0F7E">
      <w:r w:rsidRPr="002A2221">
        <w:rPr>
          <w:rStyle w:val="af9"/>
          <w:color w:val="auto"/>
        </w:rPr>
        <w:t>受給期間</w:t>
      </w:r>
      <w:r w:rsidRPr="002A2221">
        <w:t xml:space="preserve">　被保険者又は被保険者であった人が死亡した月の翌月から、受給者が次のいずれかに該当する月まで</w:t>
      </w:r>
    </w:p>
    <w:p w14:paraId="3EA1F434" w14:textId="77777777" w:rsidR="00333A78" w:rsidRPr="002A2221" w:rsidRDefault="00CD0F7E" w:rsidP="00CD0F7E">
      <w:r w:rsidRPr="002A2221">
        <w:rPr>
          <w:rFonts w:hAnsi="ＭＳ 明朝" w:hint="eastAsia"/>
        </w:rPr>
        <w:t>①</w:t>
      </w:r>
      <w:r w:rsidRPr="002A2221">
        <w:rPr>
          <w:rFonts w:hint="eastAsia"/>
        </w:rPr>
        <w:t xml:space="preserve">死亡　</w:t>
      </w:r>
      <w:r w:rsidRPr="002A2221">
        <w:rPr>
          <w:rFonts w:hAnsi="ＭＳ 明朝" w:hint="eastAsia"/>
        </w:rPr>
        <w:t>②</w:t>
      </w:r>
      <w:r w:rsidRPr="002A2221">
        <w:rPr>
          <w:rFonts w:hint="eastAsia"/>
        </w:rPr>
        <w:t xml:space="preserve">婚姻　</w:t>
      </w:r>
      <w:r w:rsidRPr="002A2221">
        <w:rPr>
          <w:rFonts w:hAnsi="ＭＳ 明朝" w:hint="eastAsia"/>
        </w:rPr>
        <w:t>③</w:t>
      </w:r>
      <w:r w:rsidRPr="002A2221">
        <w:rPr>
          <w:rFonts w:hint="eastAsia"/>
        </w:rPr>
        <w:t>直系血族又は直系姻族以外の養子となったとき（事実上の養子関係含む。）。</w:t>
      </w:r>
      <w:r w:rsidRPr="002A2221">
        <w:rPr>
          <w:rFonts w:hAnsi="ＭＳ 明朝" w:hint="eastAsia"/>
        </w:rPr>
        <w:t>④</w:t>
      </w:r>
      <w:r w:rsidRPr="002A2221">
        <w:rPr>
          <w:rFonts w:hint="eastAsia"/>
        </w:rPr>
        <w:t>子が</w:t>
      </w:r>
      <w:r w:rsidRPr="002A2221">
        <w:t>18歳に到達した年度の年度末、又は１・２級の障害の状態にある子が20歳になったとき。</w:t>
      </w:r>
      <w:r w:rsidRPr="002A2221">
        <w:rPr>
          <w:rFonts w:hAnsi="ＭＳ 明朝"/>
        </w:rPr>
        <w:t>⑤</w:t>
      </w:r>
      <w:r w:rsidRPr="002A2221">
        <w:t>その他</w:t>
      </w:r>
    </w:p>
    <w:p w14:paraId="1D5FD6B0" w14:textId="4DB54842" w:rsidR="00CD0F7E" w:rsidRPr="002A2221" w:rsidRDefault="00CD0F7E" w:rsidP="00CD0F7E">
      <w:r w:rsidRPr="002A2221">
        <w:rPr>
          <w:rFonts w:ascii="ＭＳ ゴシック" w:eastAsia="ＭＳ ゴシック" w:hAnsi="ＭＳ ゴシック"/>
        </w:rPr>
        <w:t xml:space="preserve">根拠法令等　</w:t>
      </w:r>
      <w:r w:rsidRPr="002A2221">
        <w:t>国年法第18条、第40条</w:t>
      </w:r>
    </w:p>
    <w:p w14:paraId="00BBE1E7" w14:textId="77777777" w:rsidR="00CD0F7E" w:rsidRPr="002A2221" w:rsidRDefault="00CD0F7E" w:rsidP="00333A78">
      <w:pPr>
        <w:pStyle w:val="21"/>
      </w:pPr>
      <w:r w:rsidRPr="002A2221">
        <w:rPr>
          <w:rFonts w:hint="eastAsia"/>
        </w:rPr>
        <w:t xml:space="preserve">❖ </w:t>
      </w:r>
      <w:r w:rsidRPr="002A2221">
        <w:t>第１号被保険者の独自給付</w:t>
      </w:r>
    </w:p>
    <w:p w14:paraId="4A5BB5FA" w14:textId="77777777" w:rsidR="00333A78" w:rsidRPr="002A2221" w:rsidRDefault="00CD0F7E" w:rsidP="00CD0F7E">
      <w:pPr>
        <w:rPr>
          <w:rStyle w:val="af9"/>
          <w:color w:val="auto"/>
        </w:rPr>
      </w:pPr>
      <w:r w:rsidRPr="002A2221">
        <w:rPr>
          <w:rStyle w:val="af9"/>
          <w:rFonts w:hint="eastAsia"/>
          <w:color w:val="auto"/>
        </w:rPr>
        <w:t>●付加年金</w:t>
      </w:r>
    </w:p>
    <w:p w14:paraId="19398C2D" w14:textId="77777777" w:rsidR="00333A78" w:rsidRPr="002A2221" w:rsidRDefault="00CD0F7E" w:rsidP="00CD0F7E">
      <w:r w:rsidRPr="002A2221">
        <w:rPr>
          <w:rStyle w:val="af9"/>
          <w:rFonts w:hint="eastAsia"/>
          <w:color w:val="auto"/>
        </w:rPr>
        <w:t>受給要件</w:t>
      </w:r>
      <w:r w:rsidRPr="002A2221">
        <w:rPr>
          <w:rFonts w:hint="eastAsia"/>
        </w:rPr>
        <w:t xml:space="preserve">　付加保険料を納めた人が、老齢基礎年金の受給権を取得したときに老齢基礎年金に加算して支給される。</w:t>
      </w:r>
    </w:p>
    <w:p w14:paraId="15816750" w14:textId="77777777" w:rsidR="00333A78" w:rsidRPr="002A2221" w:rsidRDefault="00CD0F7E" w:rsidP="00CD0F7E">
      <w:r w:rsidRPr="002A2221">
        <w:rPr>
          <w:rStyle w:val="af9"/>
          <w:rFonts w:hint="eastAsia"/>
          <w:color w:val="auto"/>
        </w:rPr>
        <w:t>年金額</w:t>
      </w:r>
      <w:r w:rsidRPr="002A2221">
        <w:rPr>
          <w:rFonts w:hint="eastAsia"/>
        </w:rPr>
        <w:t xml:space="preserve">　</w:t>
      </w:r>
      <w:r w:rsidRPr="002A2221">
        <w:t>200円</w:t>
      </w:r>
      <w:r w:rsidRPr="002A2221">
        <w:t>×</w:t>
      </w:r>
      <w:r w:rsidRPr="002A2221">
        <w:t>付加保険料納付月数</w:t>
      </w:r>
    </w:p>
    <w:p w14:paraId="42D604BA" w14:textId="4FC36187" w:rsidR="00CD0F7E" w:rsidRPr="002A2221" w:rsidRDefault="00CD0F7E" w:rsidP="00CD0F7E">
      <w:r w:rsidRPr="002A2221">
        <w:rPr>
          <w:rStyle w:val="af9"/>
          <w:color w:val="auto"/>
        </w:rPr>
        <w:t>根拠法令等</w:t>
      </w:r>
      <w:r w:rsidRPr="002A2221">
        <w:t xml:space="preserve">　国年法第44条</w:t>
      </w:r>
    </w:p>
    <w:p w14:paraId="6619FE0C" w14:textId="77777777" w:rsidR="00333A78" w:rsidRPr="002A2221" w:rsidRDefault="00CD0F7E" w:rsidP="00CD0F7E">
      <w:pPr>
        <w:rPr>
          <w:rStyle w:val="af9"/>
          <w:color w:val="auto"/>
        </w:rPr>
      </w:pPr>
      <w:r w:rsidRPr="002A2221">
        <w:rPr>
          <w:rStyle w:val="af9"/>
          <w:rFonts w:hint="eastAsia"/>
          <w:color w:val="auto"/>
        </w:rPr>
        <w:t>●寡婦年金</w:t>
      </w:r>
    </w:p>
    <w:p w14:paraId="7D661ABD" w14:textId="206537CA" w:rsidR="00CD0F7E" w:rsidRPr="002A2221" w:rsidRDefault="00CD0F7E" w:rsidP="00CD0F7E">
      <w:r w:rsidRPr="002A2221">
        <w:rPr>
          <w:rStyle w:val="af9"/>
          <w:rFonts w:hint="eastAsia"/>
          <w:color w:val="auto"/>
        </w:rPr>
        <w:t>受給要件</w:t>
      </w:r>
      <w:r w:rsidRPr="002A2221">
        <w:rPr>
          <w:rFonts w:hint="eastAsia"/>
        </w:rPr>
        <w:t xml:space="preserve">　次の三つの要件を満たす夫が死亡し、夫によって生計を維持され婚姻関係が</w:t>
      </w:r>
      <w:r w:rsidRPr="002A2221">
        <w:t>10年以上継続していた65歳未満の妻が寡婦となったとき。</w:t>
      </w:r>
    </w:p>
    <w:p w14:paraId="178315A9" w14:textId="0453D2F5" w:rsidR="00CD0F7E" w:rsidRPr="002A2221" w:rsidRDefault="00CD0F7E" w:rsidP="00CD0F7E">
      <w:r w:rsidRPr="002A2221">
        <w:rPr>
          <w:rFonts w:hAnsi="ＭＳ 明朝" w:hint="eastAsia"/>
        </w:rPr>
        <w:t>①</w:t>
      </w:r>
      <w:r w:rsidRPr="002A2221">
        <w:rPr>
          <w:rFonts w:hint="eastAsia"/>
        </w:rPr>
        <w:t>第１号被保険者としての保険料納付済期間（保険料免除期間を含む。）が</w:t>
      </w:r>
      <w:r w:rsidRPr="002A2221">
        <w:t>25年（平成29</w:t>
      </w:r>
      <w:r w:rsidRPr="002A2221">
        <w:rPr>
          <w:spacing w:val="-4"/>
        </w:rPr>
        <w:t>年８月より10年）以上（昭和５年４月１日以前に生まれた人は21年から24年まで）あること。</w:t>
      </w:r>
    </w:p>
    <w:p w14:paraId="46ABAFBC" w14:textId="77777777" w:rsidR="00333A78" w:rsidRPr="002A2221" w:rsidRDefault="00CD0F7E" w:rsidP="00CD0F7E">
      <w:r w:rsidRPr="002A2221">
        <w:rPr>
          <w:rFonts w:hAnsi="ＭＳ 明朝" w:hint="eastAsia"/>
        </w:rPr>
        <w:t>②</w:t>
      </w:r>
      <w:r w:rsidRPr="002A2221">
        <w:rPr>
          <w:rFonts w:hint="eastAsia"/>
        </w:rPr>
        <w:t>障害基礎年金の受給権者であったことがないこと。</w:t>
      </w:r>
      <w:r w:rsidRPr="002A2221">
        <w:rPr>
          <w:rFonts w:hAnsi="ＭＳ 明朝" w:hint="eastAsia"/>
        </w:rPr>
        <w:t>③</w:t>
      </w:r>
      <w:r w:rsidRPr="002A2221">
        <w:rPr>
          <w:rFonts w:hint="eastAsia"/>
        </w:rPr>
        <w:t>老齢基礎年金の支給を受けていないこと。</w:t>
      </w:r>
    </w:p>
    <w:p w14:paraId="60664828" w14:textId="77777777" w:rsidR="00333A78" w:rsidRPr="002A2221" w:rsidRDefault="00CD0F7E" w:rsidP="00CD0F7E">
      <w:r w:rsidRPr="002A2221">
        <w:rPr>
          <w:rFonts w:ascii="ＭＳ ゴシック" w:eastAsia="ＭＳ ゴシック" w:hAnsi="ＭＳ ゴシック" w:hint="eastAsia"/>
        </w:rPr>
        <w:t xml:space="preserve">根拠法令等　</w:t>
      </w:r>
      <w:r w:rsidRPr="002A2221">
        <w:rPr>
          <w:rFonts w:hint="eastAsia"/>
        </w:rPr>
        <w:t>国年法第</w:t>
      </w:r>
      <w:r w:rsidRPr="002A2221">
        <w:t>49条</w:t>
      </w:r>
    </w:p>
    <w:p w14:paraId="2C905F1C" w14:textId="77777777" w:rsidR="00333A78" w:rsidRPr="002A2221" w:rsidRDefault="00CD0F7E" w:rsidP="00CD0F7E">
      <w:r w:rsidRPr="002A2221">
        <w:rPr>
          <w:rStyle w:val="af9"/>
          <w:color w:val="auto"/>
        </w:rPr>
        <w:t>年金額</w:t>
      </w:r>
      <w:r w:rsidRPr="002A2221">
        <w:t xml:space="preserve">　夫が受けるはずであった老齢基礎年金（第２号被保険者期間・付加年金分を除く。）の４分の３</w:t>
      </w:r>
    </w:p>
    <w:p w14:paraId="6BDD7F43" w14:textId="77777777" w:rsidR="00333A78" w:rsidRPr="002A2221" w:rsidRDefault="00CD0F7E" w:rsidP="00CD0F7E">
      <w:r w:rsidRPr="002A2221">
        <w:rPr>
          <w:rFonts w:ascii="ＭＳ ゴシック" w:eastAsia="ＭＳ ゴシック" w:hAnsi="ＭＳ ゴシック"/>
        </w:rPr>
        <w:lastRenderedPageBreak/>
        <w:t xml:space="preserve">根拠法令等　</w:t>
      </w:r>
      <w:r w:rsidRPr="002A2221">
        <w:t>国年法第50条</w:t>
      </w:r>
    </w:p>
    <w:p w14:paraId="1AE2A3E7" w14:textId="399D8AAA" w:rsidR="00CD0F7E" w:rsidRPr="002A2221" w:rsidRDefault="00CD0F7E" w:rsidP="00CD0F7E">
      <w:r w:rsidRPr="002A2221">
        <w:rPr>
          <w:rStyle w:val="af9"/>
          <w:color w:val="auto"/>
        </w:rPr>
        <w:t>受給期間</w:t>
      </w:r>
      <w:r w:rsidRPr="002A2221">
        <w:t xml:space="preserve">　夫が死亡した月（妻が60歳未満であったときは60歳になった月）の翌月から妻が65歳になるまで又は死亡、婚姻したとき、老齢基礎年金を繰り上げ受給したときまで。</w:t>
      </w:r>
      <w:r w:rsidRPr="002A2221">
        <w:rPr>
          <w:rFonts w:ascii="ＭＳ ゴシック" w:eastAsia="ＭＳ ゴシック" w:hAnsi="ＭＳ ゴシック"/>
        </w:rPr>
        <w:t xml:space="preserve">根拠法令等　</w:t>
      </w:r>
      <w:r w:rsidRPr="002A2221">
        <w:t>国民年法第49条、第51条、国民年金法附則第９条の２</w:t>
      </w:r>
    </w:p>
    <w:p w14:paraId="522A32F9" w14:textId="77777777" w:rsidR="00333A78" w:rsidRPr="002A2221" w:rsidRDefault="00CD0F7E" w:rsidP="00333A78">
      <w:pPr>
        <w:rPr>
          <w:rStyle w:val="af9"/>
          <w:color w:val="auto"/>
        </w:rPr>
      </w:pPr>
      <w:r w:rsidRPr="002A2221">
        <w:rPr>
          <w:rStyle w:val="af9"/>
          <w:rFonts w:hint="eastAsia"/>
          <w:color w:val="auto"/>
        </w:rPr>
        <w:t>●死亡一時金</w:t>
      </w:r>
    </w:p>
    <w:p w14:paraId="6764D019" w14:textId="77777777" w:rsidR="00333A78" w:rsidRPr="002A2221" w:rsidRDefault="00CD0F7E" w:rsidP="00333A78">
      <w:r w:rsidRPr="002A2221">
        <w:rPr>
          <w:rStyle w:val="af9"/>
          <w:rFonts w:hint="eastAsia"/>
          <w:color w:val="auto"/>
        </w:rPr>
        <w:t>受給要件</w:t>
      </w:r>
      <w:r w:rsidRPr="002A2221">
        <w:rPr>
          <w:rFonts w:hint="eastAsia"/>
        </w:rPr>
        <w:t xml:space="preserve">　第１号被保険者として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が</w:t>
      </w:r>
      <w:r w:rsidRPr="002A2221">
        <w:t>36月以上ある人が、老齢基礎年金・障害基礎年金のいずれも受けずに死亡し遺族基礎年金も支給されないとき、その者と生計を同じくしていた遺族に支給される。</w:t>
      </w:r>
    </w:p>
    <w:p w14:paraId="4AA05DB9" w14:textId="77777777" w:rsidR="00333A78" w:rsidRPr="002A2221" w:rsidRDefault="00CD0F7E" w:rsidP="00333A78">
      <w:r w:rsidRPr="002A2221">
        <w:rPr>
          <w:rStyle w:val="af9"/>
          <w:color w:val="auto"/>
        </w:rPr>
        <w:t>根拠法令等</w:t>
      </w:r>
      <w:r w:rsidRPr="002A2221">
        <w:t xml:space="preserve">　国年法第52条の２受給できる遺族の範囲と受給順位は、</w:t>
      </w:r>
      <w:r w:rsidRPr="002A2221">
        <w:rPr>
          <w:rFonts w:hAnsi="ＭＳ 明朝"/>
        </w:rPr>
        <w:t>①</w:t>
      </w:r>
      <w:r w:rsidRPr="002A2221">
        <w:t xml:space="preserve">配偶者 </w:t>
      </w:r>
      <w:r w:rsidRPr="002A2221">
        <w:rPr>
          <w:rFonts w:hAnsi="ＭＳ 明朝"/>
        </w:rPr>
        <w:t>②</w:t>
      </w:r>
      <w:r w:rsidRPr="002A2221">
        <w:t xml:space="preserve">子 </w:t>
      </w:r>
      <w:r w:rsidRPr="002A2221">
        <w:rPr>
          <w:rFonts w:hAnsi="ＭＳ 明朝"/>
        </w:rPr>
        <w:t>③</w:t>
      </w:r>
      <w:r w:rsidRPr="002A2221">
        <w:t xml:space="preserve">父母 </w:t>
      </w:r>
      <w:r w:rsidRPr="002A2221">
        <w:rPr>
          <w:rFonts w:hAnsi="ＭＳ 明朝"/>
        </w:rPr>
        <w:t>④</w:t>
      </w:r>
      <w:r w:rsidRPr="002A2221">
        <w:t xml:space="preserve">孫 </w:t>
      </w:r>
      <w:r w:rsidRPr="002A2221">
        <w:rPr>
          <w:rFonts w:hAnsi="ＭＳ 明朝"/>
        </w:rPr>
        <w:t>⑤</w:t>
      </w:r>
      <w:r w:rsidRPr="002A2221">
        <w:t xml:space="preserve">祖父母 </w:t>
      </w:r>
      <w:r w:rsidRPr="002A2221">
        <w:rPr>
          <w:rFonts w:hAnsi="ＭＳ 明朝"/>
        </w:rPr>
        <w:t>⑥</w:t>
      </w:r>
      <w:r w:rsidRPr="002A2221">
        <w:t>兄弟姉妹</w:t>
      </w:r>
    </w:p>
    <w:p w14:paraId="5B2F76C4" w14:textId="77777777" w:rsidR="00333A78" w:rsidRPr="002A2221" w:rsidRDefault="00CD0F7E" w:rsidP="00333A78">
      <w:r w:rsidRPr="002A2221">
        <w:rPr>
          <w:rStyle w:val="af9"/>
          <w:color w:val="auto"/>
        </w:rPr>
        <w:t>根拠法令等</w:t>
      </w:r>
      <w:r w:rsidRPr="002A2221">
        <w:rPr>
          <w:rFonts w:hint="eastAsia"/>
        </w:rPr>
        <w:t xml:space="preserve">　国年法第</w:t>
      </w:r>
      <w:r w:rsidRPr="002A2221">
        <w:t>52条の３</w:t>
      </w:r>
    </w:p>
    <w:p w14:paraId="03B68E8B" w14:textId="1C0A88D1" w:rsidR="00CD0F7E" w:rsidRPr="002A2221" w:rsidRDefault="00CD0F7E" w:rsidP="00333A78">
      <w:pPr>
        <w:rPr>
          <w:spacing w:val="-4"/>
        </w:rPr>
      </w:pPr>
      <w:r w:rsidRPr="002A2221">
        <w:rPr>
          <w:rStyle w:val="af9"/>
          <w:color w:val="auto"/>
        </w:rPr>
        <w:t xml:space="preserve">一時金額　</w:t>
      </w:r>
      <w:r w:rsidRPr="002A2221">
        <w:rPr>
          <w:spacing w:val="-4"/>
        </w:rPr>
        <w:t>死亡月の前月までの第１号被保険者（任意加入被保険者を含む。）としての保険料納付済期間に応じて、次のようになっている。</w:t>
      </w:r>
    </w:p>
    <w:tbl>
      <w:tblPr>
        <w:tblStyle w:val="a8"/>
        <w:tblW w:w="0" w:type="auto"/>
        <w:tblInd w:w="108" w:type="dxa"/>
        <w:tblLook w:val="04A0" w:firstRow="1" w:lastRow="0" w:firstColumn="1" w:lastColumn="0" w:noHBand="0" w:noVBand="1"/>
      </w:tblPr>
      <w:tblGrid>
        <w:gridCol w:w="2835"/>
        <w:gridCol w:w="1843"/>
      </w:tblGrid>
      <w:tr w:rsidR="00333A78" w:rsidRPr="002A2221" w14:paraId="6B8723CC" w14:textId="77777777" w:rsidTr="00333A78">
        <w:trPr>
          <w:trHeight w:val="312"/>
        </w:trPr>
        <w:tc>
          <w:tcPr>
            <w:tcW w:w="2835" w:type="dxa"/>
            <w:vAlign w:val="center"/>
          </w:tcPr>
          <w:p w14:paraId="6541900A" w14:textId="77777777" w:rsidR="00333A78" w:rsidRPr="002A2221" w:rsidRDefault="00333A78" w:rsidP="00333A78">
            <w:pPr>
              <w:spacing w:line="200" w:lineRule="exact"/>
              <w:jc w:val="center"/>
              <w:rPr>
                <w:sz w:val="18"/>
                <w:szCs w:val="18"/>
              </w:rPr>
            </w:pPr>
            <w:r w:rsidRPr="002A2221">
              <w:rPr>
                <w:rFonts w:hint="eastAsia"/>
                <w:sz w:val="18"/>
                <w:szCs w:val="18"/>
              </w:rPr>
              <w:t>保険料納付済月数</w:t>
            </w:r>
            <w:r w:rsidRPr="002A2221">
              <w:rPr>
                <w:sz w:val="18"/>
                <w:szCs w:val="18"/>
              </w:rPr>
              <w:t xml:space="preserve"> </w:t>
            </w:r>
            <w:r w:rsidRPr="002A2221">
              <w:rPr>
                <w:sz w:val="18"/>
                <w:szCs w:val="18"/>
              </w:rPr>
              <w:t>※</w:t>
            </w:r>
          </w:p>
        </w:tc>
        <w:tc>
          <w:tcPr>
            <w:tcW w:w="1843" w:type="dxa"/>
            <w:vAlign w:val="center"/>
          </w:tcPr>
          <w:p w14:paraId="1F3FBECB" w14:textId="77777777" w:rsidR="00333A78" w:rsidRPr="002A2221" w:rsidRDefault="00333A78" w:rsidP="00333A78">
            <w:pPr>
              <w:spacing w:line="200" w:lineRule="exact"/>
              <w:jc w:val="center"/>
              <w:rPr>
                <w:sz w:val="18"/>
                <w:szCs w:val="18"/>
              </w:rPr>
            </w:pPr>
            <w:r w:rsidRPr="002A2221">
              <w:rPr>
                <w:sz w:val="18"/>
                <w:szCs w:val="18"/>
              </w:rPr>
              <w:t>金　額</w:t>
            </w:r>
          </w:p>
        </w:tc>
      </w:tr>
      <w:tr w:rsidR="00333A78" w:rsidRPr="002A2221" w14:paraId="203969BC" w14:textId="77777777" w:rsidTr="00333A78">
        <w:trPr>
          <w:trHeight w:val="312"/>
        </w:trPr>
        <w:tc>
          <w:tcPr>
            <w:tcW w:w="2835" w:type="dxa"/>
            <w:vAlign w:val="center"/>
          </w:tcPr>
          <w:p w14:paraId="3A752FD6" w14:textId="54C79A8D" w:rsidR="00333A78" w:rsidRPr="002A2221" w:rsidRDefault="00333A78" w:rsidP="00333A78">
            <w:pPr>
              <w:spacing w:line="200" w:lineRule="exact"/>
              <w:rPr>
                <w:sz w:val="18"/>
                <w:szCs w:val="18"/>
              </w:rPr>
            </w:pPr>
            <w:r w:rsidRPr="002A2221">
              <w:rPr>
                <w:rFonts w:hint="eastAsia"/>
                <w:sz w:val="18"/>
                <w:szCs w:val="18"/>
              </w:rPr>
              <w:t xml:space="preserve"> </w:t>
            </w:r>
            <w:r w:rsidRPr="002A2221">
              <w:rPr>
                <w:sz w:val="18"/>
                <w:szCs w:val="18"/>
              </w:rPr>
              <w:t>36月以上180月未満</w:t>
            </w:r>
          </w:p>
        </w:tc>
        <w:tc>
          <w:tcPr>
            <w:tcW w:w="1843" w:type="dxa"/>
            <w:vAlign w:val="center"/>
          </w:tcPr>
          <w:p w14:paraId="3CB8FFC8" w14:textId="77777777" w:rsidR="00333A78" w:rsidRPr="002A2221" w:rsidRDefault="00333A78" w:rsidP="00333A78">
            <w:pPr>
              <w:spacing w:line="200" w:lineRule="exact"/>
              <w:jc w:val="right"/>
              <w:rPr>
                <w:sz w:val="18"/>
                <w:szCs w:val="18"/>
              </w:rPr>
            </w:pPr>
            <w:r w:rsidRPr="002A2221">
              <w:rPr>
                <w:sz w:val="18"/>
                <w:szCs w:val="18"/>
              </w:rPr>
              <w:t>120,000円</w:t>
            </w:r>
          </w:p>
        </w:tc>
      </w:tr>
      <w:tr w:rsidR="00333A78" w:rsidRPr="002A2221" w14:paraId="20F78F40" w14:textId="77777777" w:rsidTr="00333A78">
        <w:trPr>
          <w:trHeight w:val="312"/>
        </w:trPr>
        <w:tc>
          <w:tcPr>
            <w:tcW w:w="2835" w:type="dxa"/>
            <w:vAlign w:val="center"/>
          </w:tcPr>
          <w:p w14:paraId="559A0F1D" w14:textId="77777777" w:rsidR="00333A78" w:rsidRPr="002A2221" w:rsidRDefault="00333A78" w:rsidP="00333A78">
            <w:pPr>
              <w:spacing w:line="200" w:lineRule="exact"/>
              <w:rPr>
                <w:sz w:val="18"/>
                <w:szCs w:val="18"/>
              </w:rPr>
            </w:pPr>
            <w:r w:rsidRPr="002A2221">
              <w:rPr>
                <w:sz w:val="18"/>
                <w:szCs w:val="18"/>
              </w:rPr>
              <w:t>180月以上240月未満</w:t>
            </w:r>
          </w:p>
        </w:tc>
        <w:tc>
          <w:tcPr>
            <w:tcW w:w="1843" w:type="dxa"/>
            <w:vAlign w:val="center"/>
          </w:tcPr>
          <w:p w14:paraId="12429FC2" w14:textId="77777777" w:rsidR="00333A78" w:rsidRPr="002A2221" w:rsidRDefault="00333A78" w:rsidP="00333A78">
            <w:pPr>
              <w:spacing w:line="200" w:lineRule="exact"/>
              <w:jc w:val="right"/>
              <w:rPr>
                <w:sz w:val="18"/>
                <w:szCs w:val="18"/>
              </w:rPr>
            </w:pPr>
            <w:r w:rsidRPr="002A2221">
              <w:rPr>
                <w:sz w:val="18"/>
                <w:szCs w:val="18"/>
              </w:rPr>
              <w:t>145,000円</w:t>
            </w:r>
          </w:p>
        </w:tc>
      </w:tr>
      <w:tr w:rsidR="00333A78" w:rsidRPr="002A2221" w14:paraId="4427D966" w14:textId="77777777" w:rsidTr="00333A78">
        <w:trPr>
          <w:trHeight w:val="312"/>
        </w:trPr>
        <w:tc>
          <w:tcPr>
            <w:tcW w:w="2835" w:type="dxa"/>
            <w:vAlign w:val="center"/>
          </w:tcPr>
          <w:p w14:paraId="543F3F73" w14:textId="77777777" w:rsidR="00333A78" w:rsidRPr="002A2221" w:rsidRDefault="00333A78" w:rsidP="00333A78">
            <w:pPr>
              <w:spacing w:line="200" w:lineRule="exact"/>
              <w:rPr>
                <w:sz w:val="18"/>
                <w:szCs w:val="18"/>
              </w:rPr>
            </w:pPr>
            <w:r w:rsidRPr="002A2221">
              <w:rPr>
                <w:sz w:val="18"/>
                <w:szCs w:val="18"/>
              </w:rPr>
              <w:t>240月以上300月未満</w:t>
            </w:r>
          </w:p>
        </w:tc>
        <w:tc>
          <w:tcPr>
            <w:tcW w:w="1843" w:type="dxa"/>
            <w:vAlign w:val="center"/>
          </w:tcPr>
          <w:p w14:paraId="1971F745" w14:textId="77777777" w:rsidR="00333A78" w:rsidRPr="002A2221" w:rsidRDefault="00333A78" w:rsidP="00333A78">
            <w:pPr>
              <w:spacing w:line="200" w:lineRule="exact"/>
              <w:jc w:val="right"/>
              <w:rPr>
                <w:sz w:val="18"/>
                <w:szCs w:val="18"/>
              </w:rPr>
            </w:pPr>
            <w:r w:rsidRPr="002A2221">
              <w:rPr>
                <w:sz w:val="18"/>
                <w:szCs w:val="18"/>
              </w:rPr>
              <w:t>170,000円</w:t>
            </w:r>
          </w:p>
        </w:tc>
      </w:tr>
      <w:tr w:rsidR="00333A78" w:rsidRPr="002A2221" w14:paraId="7CD8B50B" w14:textId="77777777" w:rsidTr="00333A78">
        <w:trPr>
          <w:trHeight w:val="312"/>
        </w:trPr>
        <w:tc>
          <w:tcPr>
            <w:tcW w:w="2835" w:type="dxa"/>
            <w:vAlign w:val="center"/>
          </w:tcPr>
          <w:p w14:paraId="47CBF4E5" w14:textId="77777777" w:rsidR="00333A78" w:rsidRPr="002A2221" w:rsidRDefault="00333A78" w:rsidP="00333A78">
            <w:pPr>
              <w:spacing w:line="200" w:lineRule="exact"/>
              <w:rPr>
                <w:sz w:val="18"/>
                <w:szCs w:val="18"/>
              </w:rPr>
            </w:pPr>
            <w:r w:rsidRPr="002A2221">
              <w:rPr>
                <w:sz w:val="18"/>
                <w:szCs w:val="18"/>
              </w:rPr>
              <w:t>300月以上360月未満</w:t>
            </w:r>
          </w:p>
        </w:tc>
        <w:tc>
          <w:tcPr>
            <w:tcW w:w="1843" w:type="dxa"/>
            <w:vAlign w:val="center"/>
          </w:tcPr>
          <w:p w14:paraId="767EE309" w14:textId="77777777" w:rsidR="00333A78" w:rsidRPr="002A2221" w:rsidRDefault="00333A78" w:rsidP="00333A78">
            <w:pPr>
              <w:spacing w:line="200" w:lineRule="exact"/>
              <w:jc w:val="right"/>
              <w:rPr>
                <w:sz w:val="18"/>
                <w:szCs w:val="18"/>
              </w:rPr>
            </w:pPr>
            <w:r w:rsidRPr="002A2221">
              <w:rPr>
                <w:sz w:val="18"/>
                <w:szCs w:val="18"/>
              </w:rPr>
              <w:t>220,000円</w:t>
            </w:r>
          </w:p>
        </w:tc>
      </w:tr>
      <w:tr w:rsidR="00333A78" w:rsidRPr="002A2221" w14:paraId="60317583" w14:textId="77777777" w:rsidTr="00333A78">
        <w:trPr>
          <w:trHeight w:val="312"/>
        </w:trPr>
        <w:tc>
          <w:tcPr>
            <w:tcW w:w="2835" w:type="dxa"/>
            <w:vAlign w:val="center"/>
          </w:tcPr>
          <w:p w14:paraId="20A6730A" w14:textId="77777777" w:rsidR="00333A78" w:rsidRPr="002A2221" w:rsidRDefault="00333A78" w:rsidP="00333A78">
            <w:pPr>
              <w:spacing w:line="200" w:lineRule="exact"/>
              <w:rPr>
                <w:sz w:val="18"/>
                <w:szCs w:val="18"/>
              </w:rPr>
            </w:pPr>
            <w:r w:rsidRPr="002A2221">
              <w:rPr>
                <w:sz w:val="18"/>
                <w:szCs w:val="18"/>
              </w:rPr>
              <w:t>360月以上420月未満</w:t>
            </w:r>
          </w:p>
        </w:tc>
        <w:tc>
          <w:tcPr>
            <w:tcW w:w="1843" w:type="dxa"/>
            <w:vAlign w:val="center"/>
          </w:tcPr>
          <w:p w14:paraId="2C980CD8" w14:textId="77777777" w:rsidR="00333A78" w:rsidRPr="002A2221" w:rsidRDefault="00333A78" w:rsidP="00333A78">
            <w:pPr>
              <w:spacing w:line="200" w:lineRule="exact"/>
              <w:jc w:val="right"/>
              <w:rPr>
                <w:sz w:val="18"/>
                <w:szCs w:val="18"/>
              </w:rPr>
            </w:pPr>
            <w:r w:rsidRPr="002A2221">
              <w:rPr>
                <w:sz w:val="18"/>
                <w:szCs w:val="18"/>
              </w:rPr>
              <w:t>270,000円</w:t>
            </w:r>
          </w:p>
        </w:tc>
      </w:tr>
      <w:tr w:rsidR="00333A78" w:rsidRPr="002A2221" w14:paraId="189B15CF" w14:textId="77777777" w:rsidTr="00333A78">
        <w:trPr>
          <w:trHeight w:val="312"/>
        </w:trPr>
        <w:tc>
          <w:tcPr>
            <w:tcW w:w="2835" w:type="dxa"/>
            <w:vAlign w:val="center"/>
          </w:tcPr>
          <w:p w14:paraId="64760186" w14:textId="77777777" w:rsidR="00333A78" w:rsidRPr="002A2221" w:rsidRDefault="00333A78" w:rsidP="00333A78">
            <w:pPr>
              <w:spacing w:line="200" w:lineRule="exact"/>
              <w:rPr>
                <w:sz w:val="18"/>
                <w:szCs w:val="18"/>
              </w:rPr>
            </w:pPr>
            <w:r w:rsidRPr="002A2221">
              <w:rPr>
                <w:sz w:val="18"/>
                <w:szCs w:val="18"/>
              </w:rPr>
              <w:t>420月以上</w:t>
            </w:r>
          </w:p>
        </w:tc>
        <w:tc>
          <w:tcPr>
            <w:tcW w:w="1843" w:type="dxa"/>
            <w:vAlign w:val="center"/>
          </w:tcPr>
          <w:p w14:paraId="1E2550D7" w14:textId="77777777" w:rsidR="00333A78" w:rsidRPr="002A2221" w:rsidRDefault="00333A78" w:rsidP="00333A78">
            <w:pPr>
              <w:spacing w:line="200" w:lineRule="exact"/>
              <w:jc w:val="right"/>
              <w:rPr>
                <w:sz w:val="18"/>
                <w:szCs w:val="18"/>
              </w:rPr>
            </w:pPr>
            <w:r w:rsidRPr="002A2221">
              <w:rPr>
                <w:sz w:val="18"/>
                <w:szCs w:val="18"/>
              </w:rPr>
              <w:t>320,000円</w:t>
            </w:r>
          </w:p>
        </w:tc>
      </w:tr>
    </w:tbl>
    <w:p w14:paraId="00B964FB" w14:textId="77777777" w:rsidR="00CD0F7E" w:rsidRPr="002A2221" w:rsidRDefault="00CD0F7E" w:rsidP="00333A78">
      <w:pPr>
        <w:spacing w:before="40" w:line="200" w:lineRule="exact"/>
        <w:ind w:leftChars="50" w:left="115" w:rightChars="50" w:right="115"/>
        <w:rPr>
          <w:sz w:val="16"/>
          <w:szCs w:val="16"/>
        </w:rPr>
      </w:pPr>
      <w:r w:rsidRPr="002A2221">
        <w:rPr>
          <w:rFonts w:hint="eastAsia"/>
          <w:sz w:val="16"/>
          <w:szCs w:val="16"/>
        </w:rPr>
        <w:t>※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w:t>
      </w:r>
    </w:p>
    <w:p w14:paraId="63639DC4" w14:textId="77777777" w:rsidR="00CD0F7E" w:rsidRPr="002A2221" w:rsidRDefault="00CD0F7E" w:rsidP="00CD0F7E">
      <w:r w:rsidRPr="002A2221">
        <w:rPr>
          <w:rFonts w:hint="eastAsia"/>
        </w:rPr>
        <w:t xml:space="preserve">　なお、付加保険料納付済期間が３年以上あ</w:t>
      </w:r>
    </w:p>
    <w:p w14:paraId="0D71D731" w14:textId="77777777" w:rsidR="00333A78" w:rsidRPr="002A2221" w:rsidRDefault="00CD0F7E" w:rsidP="00CD0F7E">
      <w:r w:rsidRPr="002A2221">
        <w:rPr>
          <w:rFonts w:hint="eastAsia"/>
        </w:rPr>
        <w:t>る場合には、</w:t>
      </w:r>
      <w:r w:rsidRPr="002A2221">
        <w:t>8,500円が加算される。</w:t>
      </w:r>
    </w:p>
    <w:p w14:paraId="7FA844F6" w14:textId="52A7E10F" w:rsidR="00CD0F7E" w:rsidRPr="002A2221" w:rsidRDefault="00CD0F7E" w:rsidP="00CD0F7E">
      <w:r w:rsidRPr="002A2221">
        <w:rPr>
          <w:rFonts w:ascii="ＭＳ ゴシック" w:eastAsia="ＭＳ ゴシック" w:hAnsi="ＭＳ ゴシック"/>
        </w:rPr>
        <w:t xml:space="preserve">根拠法令等　</w:t>
      </w:r>
      <w:r w:rsidRPr="002A2221">
        <w:t>国年法第52条の４、国年法附則</w:t>
      </w:r>
    </w:p>
    <w:p w14:paraId="6DED65A9" w14:textId="77777777" w:rsidR="00333A78" w:rsidRPr="002A2221" w:rsidRDefault="00CD0F7E" w:rsidP="00CD0F7E">
      <w:r w:rsidRPr="002A2221">
        <w:rPr>
          <w:rFonts w:hint="eastAsia"/>
        </w:rPr>
        <w:t>第５条</w:t>
      </w:r>
    </w:p>
    <w:p w14:paraId="15461F8B" w14:textId="77777777" w:rsidR="00333A78" w:rsidRPr="002A2221" w:rsidRDefault="00CD0F7E" w:rsidP="00CD0F7E">
      <w:r w:rsidRPr="002A2221">
        <w:rPr>
          <w:rStyle w:val="af9"/>
          <w:rFonts w:hint="eastAsia"/>
          <w:color w:val="auto"/>
        </w:rPr>
        <w:t>受給調整</w:t>
      </w:r>
      <w:r w:rsidRPr="002A2221">
        <w:rPr>
          <w:rFonts w:hint="eastAsia"/>
        </w:rPr>
        <w:t xml:space="preserve">　死亡一時金を受ける人が、同時に寡婦年金を受けられるときは、いずれか一つを選択</w:t>
      </w:r>
    </w:p>
    <w:p w14:paraId="756A9816" w14:textId="4761FD7B" w:rsidR="00CD0F7E" w:rsidRPr="002A2221" w:rsidRDefault="00CD0F7E" w:rsidP="00CD0F7E">
      <w:r w:rsidRPr="002A2221">
        <w:rPr>
          <w:rFonts w:ascii="ＭＳ ゴシック" w:eastAsia="ＭＳ ゴシック" w:hAnsi="ＭＳ ゴシック" w:hint="eastAsia"/>
        </w:rPr>
        <w:t xml:space="preserve">根拠法令等　</w:t>
      </w:r>
      <w:r w:rsidRPr="002A2221">
        <w:rPr>
          <w:rFonts w:hint="eastAsia"/>
        </w:rPr>
        <w:t>国年法第</w:t>
      </w:r>
      <w:r w:rsidRPr="002A2221">
        <w:t>52条の６</w:t>
      </w:r>
    </w:p>
    <w:p w14:paraId="0B781754" w14:textId="77777777" w:rsidR="00333A78" w:rsidRPr="002A2221" w:rsidRDefault="00CD0F7E" w:rsidP="00333A78">
      <w:pPr>
        <w:rPr>
          <w:rStyle w:val="af9"/>
          <w:color w:val="auto"/>
        </w:rPr>
      </w:pPr>
      <w:r w:rsidRPr="002A2221">
        <w:rPr>
          <w:rStyle w:val="af9"/>
          <w:rFonts w:hint="eastAsia"/>
          <w:color w:val="auto"/>
        </w:rPr>
        <w:t>●短期在留外国人の脱退一時金</w:t>
      </w:r>
    </w:p>
    <w:p w14:paraId="23DB5ED0" w14:textId="3E34D264" w:rsidR="00CD0F7E" w:rsidRPr="002A2221" w:rsidRDefault="00CD0F7E" w:rsidP="00333A78">
      <w:r w:rsidRPr="002A2221">
        <w:rPr>
          <w:rStyle w:val="af9"/>
          <w:rFonts w:hint="eastAsia"/>
          <w:color w:val="auto"/>
        </w:rPr>
        <w:t>受給要件</w:t>
      </w:r>
      <w:r w:rsidRPr="002A2221">
        <w:rPr>
          <w:rFonts w:hint="eastAsia"/>
        </w:rPr>
        <w:t xml:space="preserve">　第１号被保険者として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が６か月以上ある外国人が年金を受けられずに帰国したとき、帰国後２年以内の請求により支給される。</w:t>
      </w:r>
    </w:p>
    <w:p w14:paraId="31D118BF" w14:textId="77777777" w:rsidR="00CD0F7E" w:rsidRPr="002A2221" w:rsidRDefault="00CD0F7E" w:rsidP="00333A78">
      <w:r w:rsidRPr="002A2221">
        <w:rPr>
          <w:rFonts w:hint="eastAsia"/>
        </w:rPr>
        <w:t xml:space="preserve">　一時金額は、請求日の属する月の前月までの第１号被保険者期間のうち最後に納付された月を「基準月」として決定される。</w:t>
      </w:r>
    </w:p>
    <w:p w14:paraId="1DD68A20" w14:textId="77777777" w:rsidR="00CD0F7E" w:rsidRPr="002A2221" w:rsidRDefault="00CD0F7E" w:rsidP="00333A78">
      <w:pPr>
        <w:jc w:val="right"/>
      </w:pPr>
      <w:r w:rsidRPr="002A2221">
        <w:rPr>
          <w:rFonts w:hint="eastAsia"/>
        </w:rPr>
        <w:t>（基準月が令和２年度の場合）</w:t>
      </w:r>
    </w:p>
    <w:tbl>
      <w:tblPr>
        <w:tblStyle w:val="a8"/>
        <w:tblW w:w="0" w:type="auto"/>
        <w:tblInd w:w="108" w:type="dxa"/>
        <w:tblLook w:val="04A0" w:firstRow="1" w:lastRow="0" w:firstColumn="1" w:lastColumn="0" w:noHBand="0" w:noVBand="1"/>
      </w:tblPr>
      <w:tblGrid>
        <w:gridCol w:w="2835"/>
        <w:gridCol w:w="1843"/>
      </w:tblGrid>
      <w:tr w:rsidR="00333A78" w:rsidRPr="002A2221" w14:paraId="3D556664" w14:textId="77777777" w:rsidTr="00333A78">
        <w:trPr>
          <w:trHeight w:val="312"/>
        </w:trPr>
        <w:tc>
          <w:tcPr>
            <w:tcW w:w="2835" w:type="dxa"/>
            <w:vAlign w:val="center"/>
          </w:tcPr>
          <w:p w14:paraId="2D1AC62D" w14:textId="73C97AAC" w:rsidR="00333A78" w:rsidRPr="002A2221" w:rsidRDefault="00333A78" w:rsidP="00333A78">
            <w:pPr>
              <w:spacing w:line="200" w:lineRule="exact"/>
              <w:jc w:val="center"/>
              <w:rPr>
                <w:sz w:val="18"/>
                <w:szCs w:val="18"/>
              </w:rPr>
            </w:pPr>
            <w:r w:rsidRPr="002A2221">
              <w:rPr>
                <w:rFonts w:hint="eastAsia"/>
                <w:sz w:val="18"/>
                <w:szCs w:val="18"/>
              </w:rPr>
              <w:t>保険料納付済月数</w:t>
            </w:r>
            <w:r w:rsidRPr="002A2221">
              <w:rPr>
                <w:sz w:val="18"/>
                <w:szCs w:val="18"/>
              </w:rPr>
              <w:t xml:space="preserve"> </w:t>
            </w:r>
            <w:r w:rsidRPr="002A2221">
              <w:rPr>
                <w:sz w:val="18"/>
                <w:szCs w:val="18"/>
              </w:rPr>
              <w:t>※</w:t>
            </w:r>
          </w:p>
        </w:tc>
        <w:tc>
          <w:tcPr>
            <w:tcW w:w="1843" w:type="dxa"/>
            <w:vAlign w:val="center"/>
          </w:tcPr>
          <w:p w14:paraId="77316750" w14:textId="6520C97F" w:rsidR="00333A78" w:rsidRPr="002A2221" w:rsidRDefault="00333A78" w:rsidP="00333A78">
            <w:pPr>
              <w:spacing w:line="200" w:lineRule="exact"/>
              <w:jc w:val="center"/>
              <w:rPr>
                <w:sz w:val="18"/>
                <w:szCs w:val="18"/>
              </w:rPr>
            </w:pPr>
            <w:r w:rsidRPr="002A2221">
              <w:rPr>
                <w:sz w:val="18"/>
                <w:szCs w:val="18"/>
              </w:rPr>
              <w:t>支給額</w:t>
            </w:r>
          </w:p>
        </w:tc>
      </w:tr>
      <w:tr w:rsidR="00333A78" w:rsidRPr="002A2221" w14:paraId="6C7263A3" w14:textId="77777777" w:rsidTr="00333A78">
        <w:trPr>
          <w:trHeight w:val="312"/>
        </w:trPr>
        <w:tc>
          <w:tcPr>
            <w:tcW w:w="2835" w:type="dxa"/>
            <w:vAlign w:val="center"/>
          </w:tcPr>
          <w:p w14:paraId="1045EDC3" w14:textId="5FA57647" w:rsidR="00333A78" w:rsidRPr="002A2221" w:rsidRDefault="00333A78" w:rsidP="00333A78">
            <w:pPr>
              <w:spacing w:line="200" w:lineRule="exact"/>
              <w:rPr>
                <w:sz w:val="18"/>
                <w:szCs w:val="18"/>
              </w:rPr>
            </w:pPr>
            <w:r w:rsidRPr="002A2221">
              <w:rPr>
                <w:rFonts w:hint="eastAsia"/>
                <w:sz w:val="18"/>
                <w:szCs w:val="18"/>
              </w:rPr>
              <w:t xml:space="preserve"> </w:t>
            </w:r>
            <w:r w:rsidRPr="002A2221">
              <w:rPr>
                <w:sz w:val="18"/>
                <w:szCs w:val="18"/>
              </w:rPr>
              <w:t>6か月以上12か月未満</w:t>
            </w:r>
          </w:p>
        </w:tc>
        <w:tc>
          <w:tcPr>
            <w:tcW w:w="1843" w:type="dxa"/>
            <w:vAlign w:val="center"/>
          </w:tcPr>
          <w:p w14:paraId="65BF06BD" w14:textId="0DF49C55" w:rsidR="00333A78" w:rsidRPr="002A2221" w:rsidRDefault="00333A78" w:rsidP="00333A78">
            <w:pPr>
              <w:spacing w:line="200" w:lineRule="exact"/>
              <w:jc w:val="right"/>
              <w:rPr>
                <w:sz w:val="18"/>
                <w:szCs w:val="18"/>
              </w:rPr>
            </w:pPr>
            <w:r w:rsidRPr="002A2221">
              <w:rPr>
                <w:sz w:val="18"/>
                <w:szCs w:val="18"/>
              </w:rPr>
              <w:t>49,620円</w:t>
            </w:r>
          </w:p>
        </w:tc>
      </w:tr>
      <w:tr w:rsidR="00333A78" w:rsidRPr="002A2221" w14:paraId="74FB38E9" w14:textId="77777777" w:rsidTr="00333A78">
        <w:trPr>
          <w:trHeight w:val="312"/>
        </w:trPr>
        <w:tc>
          <w:tcPr>
            <w:tcW w:w="2835" w:type="dxa"/>
            <w:vAlign w:val="center"/>
          </w:tcPr>
          <w:p w14:paraId="7B656264" w14:textId="281918EB" w:rsidR="00333A78" w:rsidRPr="002A2221" w:rsidRDefault="00333A78" w:rsidP="00333A78">
            <w:pPr>
              <w:spacing w:line="200" w:lineRule="exact"/>
              <w:rPr>
                <w:sz w:val="18"/>
                <w:szCs w:val="18"/>
              </w:rPr>
            </w:pPr>
            <w:r w:rsidRPr="002A2221">
              <w:rPr>
                <w:sz w:val="18"/>
                <w:szCs w:val="18"/>
              </w:rPr>
              <w:t>12か月以上18か月未満</w:t>
            </w:r>
          </w:p>
        </w:tc>
        <w:tc>
          <w:tcPr>
            <w:tcW w:w="1843" w:type="dxa"/>
            <w:vAlign w:val="center"/>
          </w:tcPr>
          <w:p w14:paraId="7B7C9208" w14:textId="03302B56" w:rsidR="00333A78" w:rsidRPr="002A2221" w:rsidRDefault="00333A78" w:rsidP="00333A78">
            <w:pPr>
              <w:spacing w:line="200" w:lineRule="exact"/>
              <w:jc w:val="right"/>
              <w:rPr>
                <w:sz w:val="18"/>
                <w:szCs w:val="18"/>
              </w:rPr>
            </w:pPr>
            <w:r w:rsidRPr="002A2221">
              <w:rPr>
                <w:sz w:val="18"/>
                <w:szCs w:val="18"/>
              </w:rPr>
              <w:t>99,240円</w:t>
            </w:r>
          </w:p>
        </w:tc>
      </w:tr>
      <w:tr w:rsidR="00333A78" w:rsidRPr="002A2221" w14:paraId="4A7F0B8E" w14:textId="77777777" w:rsidTr="00333A78">
        <w:trPr>
          <w:trHeight w:val="312"/>
        </w:trPr>
        <w:tc>
          <w:tcPr>
            <w:tcW w:w="2835" w:type="dxa"/>
            <w:vAlign w:val="center"/>
          </w:tcPr>
          <w:p w14:paraId="64C33429" w14:textId="638279F3" w:rsidR="00333A78" w:rsidRPr="002A2221" w:rsidRDefault="00333A78" w:rsidP="00333A78">
            <w:pPr>
              <w:spacing w:line="200" w:lineRule="exact"/>
              <w:rPr>
                <w:sz w:val="18"/>
                <w:szCs w:val="18"/>
              </w:rPr>
            </w:pPr>
            <w:r w:rsidRPr="002A2221">
              <w:rPr>
                <w:sz w:val="18"/>
                <w:szCs w:val="18"/>
              </w:rPr>
              <w:t>18か月以上24か月未満</w:t>
            </w:r>
          </w:p>
        </w:tc>
        <w:tc>
          <w:tcPr>
            <w:tcW w:w="1843" w:type="dxa"/>
            <w:vAlign w:val="center"/>
          </w:tcPr>
          <w:p w14:paraId="2FB4E9EE" w14:textId="0B0E0075" w:rsidR="00333A78" w:rsidRPr="002A2221" w:rsidRDefault="00333A78" w:rsidP="00333A78">
            <w:pPr>
              <w:spacing w:line="200" w:lineRule="exact"/>
              <w:jc w:val="right"/>
              <w:rPr>
                <w:sz w:val="18"/>
                <w:szCs w:val="18"/>
              </w:rPr>
            </w:pPr>
            <w:r w:rsidRPr="002A2221">
              <w:rPr>
                <w:sz w:val="18"/>
                <w:szCs w:val="18"/>
              </w:rPr>
              <w:t>148,860円</w:t>
            </w:r>
          </w:p>
        </w:tc>
      </w:tr>
      <w:tr w:rsidR="00333A78" w:rsidRPr="002A2221" w14:paraId="2C0BD19B" w14:textId="77777777" w:rsidTr="00333A78">
        <w:trPr>
          <w:trHeight w:val="312"/>
        </w:trPr>
        <w:tc>
          <w:tcPr>
            <w:tcW w:w="2835" w:type="dxa"/>
            <w:vAlign w:val="center"/>
          </w:tcPr>
          <w:p w14:paraId="06EB13FE" w14:textId="76D6B361" w:rsidR="00333A78" w:rsidRPr="002A2221" w:rsidRDefault="00333A78" w:rsidP="00333A78">
            <w:pPr>
              <w:spacing w:line="200" w:lineRule="exact"/>
              <w:rPr>
                <w:sz w:val="18"/>
                <w:szCs w:val="18"/>
              </w:rPr>
            </w:pPr>
            <w:r w:rsidRPr="002A2221">
              <w:rPr>
                <w:sz w:val="18"/>
                <w:szCs w:val="18"/>
              </w:rPr>
              <w:t>24か月以上30か月未満</w:t>
            </w:r>
          </w:p>
        </w:tc>
        <w:tc>
          <w:tcPr>
            <w:tcW w:w="1843" w:type="dxa"/>
            <w:vAlign w:val="center"/>
          </w:tcPr>
          <w:p w14:paraId="036A9CBE" w14:textId="6414E013" w:rsidR="00333A78" w:rsidRPr="002A2221" w:rsidRDefault="00333A78" w:rsidP="00333A78">
            <w:pPr>
              <w:spacing w:line="200" w:lineRule="exact"/>
              <w:jc w:val="right"/>
              <w:rPr>
                <w:sz w:val="18"/>
                <w:szCs w:val="18"/>
              </w:rPr>
            </w:pPr>
            <w:r w:rsidRPr="002A2221">
              <w:rPr>
                <w:sz w:val="18"/>
                <w:szCs w:val="18"/>
              </w:rPr>
              <w:t>198,480円</w:t>
            </w:r>
          </w:p>
        </w:tc>
      </w:tr>
      <w:tr w:rsidR="00333A78" w:rsidRPr="002A2221" w14:paraId="359FA372" w14:textId="77777777" w:rsidTr="00333A78">
        <w:trPr>
          <w:trHeight w:val="312"/>
        </w:trPr>
        <w:tc>
          <w:tcPr>
            <w:tcW w:w="2835" w:type="dxa"/>
            <w:vAlign w:val="center"/>
          </w:tcPr>
          <w:p w14:paraId="5C750412" w14:textId="6545CF94" w:rsidR="00333A78" w:rsidRPr="002A2221" w:rsidRDefault="00333A78" w:rsidP="00333A78">
            <w:pPr>
              <w:spacing w:line="200" w:lineRule="exact"/>
              <w:rPr>
                <w:sz w:val="18"/>
                <w:szCs w:val="18"/>
              </w:rPr>
            </w:pPr>
            <w:r w:rsidRPr="002A2221">
              <w:rPr>
                <w:sz w:val="18"/>
                <w:szCs w:val="18"/>
              </w:rPr>
              <w:t>30か月以上36か月未満</w:t>
            </w:r>
          </w:p>
        </w:tc>
        <w:tc>
          <w:tcPr>
            <w:tcW w:w="1843" w:type="dxa"/>
            <w:vAlign w:val="center"/>
          </w:tcPr>
          <w:p w14:paraId="1029FB70" w14:textId="2972F382" w:rsidR="00333A78" w:rsidRPr="002A2221" w:rsidRDefault="00333A78" w:rsidP="00333A78">
            <w:pPr>
              <w:spacing w:line="200" w:lineRule="exact"/>
              <w:jc w:val="right"/>
              <w:rPr>
                <w:sz w:val="18"/>
                <w:szCs w:val="18"/>
              </w:rPr>
            </w:pPr>
            <w:r w:rsidRPr="002A2221">
              <w:rPr>
                <w:sz w:val="18"/>
                <w:szCs w:val="18"/>
              </w:rPr>
              <w:t>248,100円</w:t>
            </w:r>
          </w:p>
        </w:tc>
      </w:tr>
      <w:tr w:rsidR="00333A78" w:rsidRPr="002A2221" w14:paraId="57EE1E89" w14:textId="77777777" w:rsidTr="00333A78">
        <w:trPr>
          <w:trHeight w:val="312"/>
        </w:trPr>
        <w:tc>
          <w:tcPr>
            <w:tcW w:w="2835" w:type="dxa"/>
            <w:vAlign w:val="center"/>
          </w:tcPr>
          <w:p w14:paraId="484E2940" w14:textId="73FAD90C" w:rsidR="00333A78" w:rsidRPr="002A2221" w:rsidRDefault="00333A78" w:rsidP="00333A78">
            <w:pPr>
              <w:spacing w:line="200" w:lineRule="exact"/>
              <w:rPr>
                <w:sz w:val="18"/>
                <w:szCs w:val="18"/>
              </w:rPr>
            </w:pPr>
            <w:r w:rsidRPr="002A2221">
              <w:rPr>
                <w:sz w:val="18"/>
                <w:szCs w:val="18"/>
              </w:rPr>
              <w:t>36か月以上</w:t>
            </w:r>
          </w:p>
        </w:tc>
        <w:tc>
          <w:tcPr>
            <w:tcW w:w="1843" w:type="dxa"/>
            <w:vAlign w:val="center"/>
          </w:tcPr>
          <w:p w14:paraId="7991581C" w14:textId="4C1635EC" w:rsidR="00333A78" w:rsidRPr="002A2221" w:rsidRDefault="00333A78" w:rsidP="00333A78">
            <w:pPr>
              <w:spacing w:line="200" w:lineRule="exact"/>
              <w:jc w:val="right"/>
              <w:rPr>
                <w:sz w:val="18"/>
                <w:szCs w:val="18"/>
              </w:rPr>
            </w:pPr>
            <w:r w:rsidRPr="002A2221">
              <w:rPr>
                <w:sz w:val="18"/>
                <w:szCs w:val="18"/>
              </w:rPr>
              <w:t>297,720円</w:t>
            </w:r>
          </w:p>
        </w:tc>
      </w:tr>
    </w:tbl>
    <w:p w14:paraId="593304B3" w14:textId="77777777" w:rsidR="00CD0F7E" w:rsidRPr="002A2221" w:rsidRDefault="00CD0F7E" w:rsidP="00333A78">
      <w:pPr>
        <w:spacing w:before="40" w:line="200" w:lineRule="exact"/>
        <w:ind w:leftChars="50" w:left="115" w:rightChars="50" w:right="115"/>
        <w:rPr>
          <w:sz w:val="16"/>
          <w:szCs w:val="16"/>
        </w:rPr>
      </w:pPr>
      <w:r w:rsidRPr="002A2221">
        <w:rPr>
          <w:rFonts w:hint="eastAsia"/>
          <w:sz w:val="16"/>
          <w:szCs w:val="16"/>
        </w:rPr>
        <w:t>※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w:t>
      </w:r>
    </w:p>
    <w:p w14:paraId="154834E0" w14:textId="77777777" w:rsidR="00CD0F7E" w:rsidRPr="002A2221" w:rsidRDefault="00CD0F7E" w:rsidP="00CD0F7E">
      <w:r w:rsidRPr="002A2221">
        <w:rPr>
          <w:rFonts w:ascii="ＭＳ ゴシック" w:eastAsia="ＭＳ ゴシック" w:hAnsi="ＭＳ ゴシック" w:hint="eastAsia"/>
        </w:rPr>
        <w:t xml:space="preserve">根拠法令等　</w:t>
      </w:r>
      <w:r w:rsidRPr="002A2221">
        <w:rPr>
          <w:rFonts w:hint="eastAsia"/>
        </w:rPr>
        <w:t>国年法附則第９条の３の２</w:t>
      </w:r>
    </w:p>
    <w:p w14:paraId="0E2133CB" w14:textId="77777777" w:rsidR="00CD0F7E" w:rsidRPr="002A2221" w:rsidRDefault="00CD0F7E" w:rsidP="00333A78">
      <w:pPr>
        <w:pStyle w:val="21"/>
      </w:pPr>
      <w:r w:rsidRPr="002A2221">
        <w:rPr>
          <w:rFonts w:hint="eastAsia"/>
        </w:rPr>
        <w:t xml:space="preserve">❖ </w:t>
      </w:r>
      <w:r w:rsidRPr="002A2221">
        <w:t>旧制度の適用者（国民年金）</w:t>
      </w:r>
    </w:p>
    <w:p w14:paraId="2ACCB1FD" w14:textId="77777777" w:rsidR="00CD0F7E" w:rsidRPr="002A2221" w:rsidRDefault="00CD0F7E" w:rsidP="00CD0F7E">
      <w:r w:rsidRPr="002A2221">
        <w:rPr>
          <w:rFonts w:hint="eastAsia"/>
        </w:rPr>
        <w:t xml:space="preserve">　大正</w:t>
      </w:r>
      <w:r w:rsidRPr="002A2221">
        <w:t>15年４月１日以前に生まれた人又は昭和61年４月１日前において既に年金受給権のある人は、原則として従来の規定による年金が支給され、その年金額は物価スライドにより維持される。支払方法は２月、４月、６月、</w:t>
      </w:r>
      <w:r w:rsidRPr="002A2221">
        <w:lastRenderedPageBreak/>
        <w:t>８月、10月及び12月に銀行や郵便局を通じて支給される。</w:t>
      </w:r>
    </w:p>
    <w:p w14:paraId="09D4F614" w14:textId="77777777" w:rsidR="00CD0F7E" w:rsidRPr="00420381" w:rsidRDefault="00CD0F7E" w:rsidP="00CD0F7E">
      <w:pPr>
        <w:rPr>
          <w:spacing w:val="-4"/>
        </w:rPr>
      </w:pPr>
      <w:r w:rsidRPr="00420381">
        <w:rPr>
          <w:spacing w:val="-4"/>
        </w:rPr>
        <w:t xml:space="preserve">　また、福祉年金については、老齢福祉年金は従来の規定により支給されるが、障害福祉年金は障害基礎年金、母子・準母子福祉年金は遺族基礎年金にそれぞれ裁定替えされている。</w:t>
      </w:r>
    </w:p>
    <w:p w14:paraId="49F11576" w14:textId="77777777" w:rsidR="00CD0F7E" w:rsidRPr="002A2221" w:rsidRDefault="00CD0F7E" w:rsidP="00CD0F7E">
      <w:pPr>
        <w:rPr>
          <w:rStyle w:val="af9"/>
          <w:color w:val="auto"/>
        </w:rPr>
      </w:pPr>
      <w:r w:rsidRPr="002A2221">
        <w:t xml:space="preserve">　なお、本人などの所得が別表（281㌻）の限度額以上のときは支給停止される。</w:t>
      </w:r>
    </w:p>
    <w:p w14:paraId="5B820475" w14:textId="77777777" w:rsidR="00333A78" w:rsidRPr="002A2221" w:rsidRDefault="00CD0F7E" w:rsidP="00333A78">
      <w:pPr>
        <w:rPr>
          <w:rStyle w:val="af9"/>
          <w:color w:val="auto"/>
        </w:rPr>
      </w:pPr>
      <w:r w:rsidRPr="002A2221">
        <w:rPr>
          <w:rStyle w:val="af9"/>
          <w:rFonts w:hint="eastAsia"/>
          <w:color w:val="auto"/>
        </w:rPr>
        <w:t>●老齢年金・通算老齢年金</w:t>
      </w:r>
    </w:p>
    <w:p w14:paraId="2158BC16" w14:textId="24E4EA21" w:rsidR="00CD0F7E" w:rsidRPr="002A2221" w:rsidRDefault="00CD0F7E" w:rsidP="00CD0F7E">
      <w:r w:rsidRPr="002A2221">
        <w:rPr>
          <w:rStyle w:val="af9"/>
          <w:rFonts w:hint="eastAsia"/>
          <w:color w:val="auto"/>
        </w:rPr>
        <w:t>年金額</w:t>
      </w:r>
      <w:r w:rsidRPr="002A2221">
        <w:rPr>
          <w:rFonts w:hint="eastAsia"/>
        </w:rPr>
        <w:t xml:space="preserve">　</w:t>
      </w:r>
      <w:r w:rsidRPr="002A2221">
        <w:rPr>
          <w:rFonts w:hAnsi="ＭＳ 明朝" w:hint="eastAsia"/>
        </w:rPr>
        <w:t>①</w:t>
      </w:r>
      <w:r w:rsidRPr="002A2221">
        <w:rPr>
          <w:rFonts w:hint="eastAsia"/>
        </w:rPr>
        <w:t>老齢年金額＝</w:t>
      </w:r>
      <w:r w:rsidRPr="002A2221">
        <w:rPr>
          <w:rFonts w:hint="eastAsia"/>
          <w:spacing w:val="-4"/>
        </w:rPr>
        <w:t>〔（</w:t>
      </w:r>
      <w:r w:rsidRPr="002A2221">
        <w:rPr>
          <w:spacing w:val="-4"/>
        </w:rPr>
        <w:t>2,504円</w:t>
      </w:r>
      <w:r w:rsidRPr="002A2221">
        <w:rPr>
          <w:spacing w:val="-4"/>
        </w:rPr>
        <w:t>×</w:t>
      </w:r>
      <w:r w:rsidRPr="002A2221">
        <w:rPr>
          <w:spacing w:val="-4"/>
        </w:rPr>
        <w:t>保険料納付月数）＋（2,504円</w:t>
      </w:r>
      <w:r w:rsidRPr="002A2221">
        <w:rPr>
          <w:spacing w:val="-4"/>
        </w:rPr>
        <w:t>×</w:t>
      </w:r>
      <w:r w:rsidRPr="002A2221">
        <w:rPr>
          <w:spacing w:val="-4"/>
        </w:rPr>
        <w:t>保険料免除月数の３分の</w:t>
      </w:r>
      <w:r w:rsidRPr="002A2221">
        <w:rPr>
          <w:rFonts w:hint="eastAsia"/>
          <w:spacing w:val="-4"/>
        </w:rPr>
        <w:t>１）〕×改定率＋｛〔</w:t>
      </w:r>
      <w:r w:rsidRPr="002A2221">
        <w:rPr>
          <w:spacing w:val="-4"/>
        </w:rPr>
        <w:t>969円</w:t>
      </w:r>
      <w:r w:rsidRPr="002A2221">
        <w:rPr>
          <w:spacing w:val="-4"/>
        </w:rPr>
        <w:t>×</w:t>
      </w:r>
      <w:r w:rsidRPr="002A2221">
        <w:rPr>
          <w:spacing w:val="-4"/>
        </w:rPr>
        <w:t>（300－被保険者期間の月数）〕</w:t>
      </w:r>
      <w:r w:rsidRPr="002A2221">
        <w:rPr>
          <w:spacing w:val="-4"/>
        </w:rPr>
        <w:t>×</w:t>
      </w:r>
      <w:r w:rsidRPr="002A2221">
        <w:rPr>
          <w:spacing w:val="-4"/>
        </w:rPr>
        <w:t>〔（保険料納付月数＋保険料免除月数の２分の１）</w:t>
      </w:r>
      <w:r w:rsidRPr="002A2221">
        <w:rPr>
          <w:spacing w:val="-4"/>
        </w:rPr>
        <w:t>÷</w:t>
      </w:r>
      <w:r w:rsidRPr="002A2221">
        <w:rPr>
          <w:spacing w:val="-4"/>
        </w:rPr>
        <w:t>被保険者期間の月数〕｝</w:t>
      </w:r>
      <w:r w:rsidRPr="002A2221">
        <w:rPr>
          <w:spacing w:val="-4"/>
        </w:rPr>
        <w:t>×</w:t>
      </w:r>
      <w:r w:rsidRPr="002A2221">
        <w:rPr>
          <w:spacing w:val="-4"/>
        </w:rPr>
        <w:t>改定率＋（200円</w:t>
      </w:r>
      <w:r w:rsidRPr="002A2221">
        <w:rPr>
          <w:spacing w:val="-4"/>
        </w:rPr>
        <w:t>×</w:t>
      </w:r>
      <w:r w:rsidRPr="002A2221">
        <w:rPr>
          <w:spacing w:val="-4"/>
        </w:rPr>
        <w:t>付加保険料納付月数）</w:t>
      </w:r>
    </w:p>
    <w:p w14:paraId="2D3BF2A9" w14:textId="77777777" w:rsidR="00420381" w:rsidRDefault="00CD0F7E" w:rsidP="00CD0F7E">
      <w:r w:rsidRPr="002A2221">
        <w:rPr>
          <w:rFonts w:hAnsi="ＭＳ 明朝" w:hint="eastAsia"/>
        </w:rPr>
        <w:t>②</w:t>
      </w:r>
      <w:r w:rsidRPr="002A2221">
        <w:rPr>
          <w:rFonts w:hint="eastAsia"/>
        </w:rPr>
        <w:t>通算老齢年金額＝〔（</w:t>
      </w:r>
      <w:r w:rsidRPr="002A2221">
        <w:t>2,504円</w:t>
      </w:r>
      <w:r w:rsidRPr="002A2221">
        <w:t>×</w:t>
      </w:r>
      <w:r w:rsidRPr="002A2221">
        <w:t>保険料納付月数）</w:t>
      </w:r>
      <w:r w:rsidRPr="002A2221">
        <w:t>×</w:t>
      </w:r>
      <w:r w:rsidRPr="002A2221">
        <w:t>改定率＋（2,504円</w:t>
      </w:r>
      <w:r w:rsidRPr="002A2221">
        <w:t>×</w:t>
      </w:r>
      <w:r w:rsidRPr="002A2221">
        <w:t>保険料免除月数の３分の１）〕</w:t>
      </w:r>
      <w:r w:rsidRPr="002A2221">
        <w:t>×</w:t>
      </w:r>
      <w:r w:rsidRPr="002A2221">
        <w:t>改定率</w:t>
      </w:r>
    </w:p>
    <w:p w14:paraId="4A227402" w14:textId="7D4DD045" w:rsidR="00CD0F7E" w:rsidRPr="002A2221" w:rsidRDefault="00CD0F7E" w:rsidP="00CD0F7E">
      <w:r w:rsidRPr="00420381">
        <w:rPr>
          <w:rFonts w:ascii="ＭＳ ゴシック" w:eastAsia="ＭＳ ゴシック" w:hAnsi="ＭＳ ゴシック"/>
        </w:rPr>
        <w:t>受給期間</w:t>
      </w:r>
      <w:r w:rsidRPr="002A2221">
        <w:t xml:space="preserve">　65歳に達した月の翌月から死亡した月まで。</w:t>
      </w:r>
    </w:p>
    <w:p w14:paraId="26C95488" w14:textId="77777777" w:rsidR="00CD0F7E" w:rsidRPr="002A2221" w:rsidRDefault="00CD0F7E" w:rsidP="00CD0F7E">
      <w:r w:rsidRPr="002A2221">
        <w:t xml:space="preserve">　また、繰上げ、繰下げ制度もある。</w:t>
      </w:r>
    </w:p>
    <w:p w14:paraId="27B1292E" w14:textId="77777777" w:rsidR="00CD0F7E" w:rsidRPr="002A2221" w:rsidRDefault="00CD0F7E" w:rsidP="00CD0F7E">
      <w:pPr>
        <w:rPr>
          <w:rFonts w:ascii="ＭＳ ゴシック" w:eastAsia="ＭＳ ゴシック" w:hAnsi="ＭＳ ゴシック"/>
        </w:rPr>
      </w:pPr>
      <w:r w:rsidRPr="002A2221">
        <w:rPr>
          <w:rFonts w:ascii="ＭＳ ゴシック" w:eastAsia="ＭＳ ゴシック" w:hAnsi="ＭＳ ゴシック" w:hint="eastAsia"/>
        </w:rPr>
        <w:t>●老齢福祉年金</w:t>
      </w:r>
    </w:p>
    <w:p w14:paraId="200A14CE" w14:textId="77777777" w:rsidR="00333A78" w:rsidRPr="002A2221" w:rsidRDefault="00CD0F7E" w:rsidP="00CD0F7E">
      <w:r w:rsidRPr="002A2221">
        <w:rPr>
          <w:rFonts w:hint="eastAsia"/>
        </w:rPr>
        <w:t xml:space="preserve">　老齢福祉年金は、国民年金制度発足当時、高齢だった人に支給される経過的老齢福祉年金と、国民年金の保険料納付済期間が短いため旧法の老齢年金を受けることができない人に支給される補完的老齢福祉年金からなっている。</w:t>
      </w:r>
    </w:p>
    <w:p w14:paraId="77179BC3" w14:textId="77777777" w:rsidR="00333A78" w:rsidRPr="002A2221" w:rsidRDefault="00CD0F7E" w:rsidP="00CD0F7E">
      <w:r w:rsidRPr="002A2221">
        <w:rPr>
          <w:rStyle w:val="af9"/>
          <w:rFonts w:hint="eastAsia"/>
          <w:color w:val="auto"/>
        </w:rPr>
        <w:t>受給要件</w:t>
      </w:r>
      <w:r w:rsidRPr="002A2221">
        <w:rPr>
          <w:rFonts w:hint="eastAsia"/>
        </w:rPr>
        <w:t xml:space="preserve">　</w:t>
      </w:r>
      <w:r w:rsidRPr="002A2221">
        <w:rPr>
          <w:rFonts w:hAnsi="ＭＳ 明朝" w:hint="eastAsia"/>
        </w:rPr>
        <w:t>①</w:t>
      </w:r>
      <w:r w:rsidRPr="002A2221">
        <w:rPr>
          <w:rFonts w:hint="eastAsia"/>
        </w:rPr>
        <w:t>明治</w:t>
      </w:r>
      <w:r w:rsidRPr="002A2221">
        <w:t xml:space="preserve">44年４月１日以前に生まれた人が70歳になったとき。　</w:t>
      </w:r>
      <w:r w:rsidRPr="002A2221">
        <w:rPr>
          <w:rFonts w:hAnsi="ＭＳ 明朝"/>
        </w:rPr>
        <w:t>②</w:t>
      </w:r>
      <w:r w:rsidRPr="002A2221">
        <w:t>大正５年４月１日までに生まれた人で、加入後の保険料納付済期間の短い人が一定期間保険料を納付し 70歳になったとき。</w:t>
      </w:r>
    </w:p>
    <w:p w14:paraId="1A1EFAEF" w14:textId="77777777" w:rsidR="00333A78" w:rsidRPr="002A2221" w:rsidRDefault="00CD0F7E" w:rsidP="00CD0F7E">
      <w:r w:rsidRPr="002A2221">
        <w:t>年金額　年額40万500円</w:t>
      </w:r>
    </w:p>
    <w:p w14:paraId="3D2DF506" w14:textId="569E8346" w:rsidR="00CD0F7E" w:rsidRPr="002A2221" w:rsidRDefault="00CD0F7E" w:rsidP="00CD0F7E">
      <w:r w:rsidRPr="002A2221">
        <w:rPr>
          <w:rStyle w:val="af9"/>
          <w:color w:val="auto"/>
        </w:rPr>
        <w:t xml:space="preserve">支給停止　</w:t>
      </w:r>
      <w:r w:rsidRPr="002A2221">
        <w:t>老齢福祉年金は、全額国庫負担で</w:t>
      </w:r>
      <w:r w:rsidRPr="002A2221">
        <w:t>支払われるため、所得や公的年金の受給状況により支給の制</w:t>
      </w:r>
      <w:r w:rsidRPr="002A2221">
        <w:rPr>
          <w:rFonts w:hint="eastAsia"/>
        </w:rPr>
        <w:t>限がある。</w:t>
      </w:r>
    </w:p>
    <w:p w14:paraId="271DC0F2" w14:textId="77777777" w:rsidR="00CD0F7E" w:rsidRPr="002A2221" w:rsidRDefault="00CD0F7E" w:rsidP="00CD0F7E">
      <w:r w:rsidRPr="002A2221">
        <w:rPr>
          <w:rFonts w:hAnsi="ＭＳ 明朝" w:hint="eastAsia"/>
        </w:rPr>
        <w:t>①</w:t>
      </w:r>
      <w:r w:rsidRPr="002A2221">
        <w:rPr>
          <w:rFonts w:hint="eastAsia"/>
        </w:rPr>
        <w:t>受給権者本人又は配偶者・扶養義務者の所得が別表（</w:t>
      </w:r>
      <w:r w:rsidRPr="002A2221">
        <w:t>281㌻）の限度額以上のときは全額支給停止。配偶者・扶養義務者の前年の所得が365万円（扶養親族が１人の場合。１人増えるごとに21万3,000円を加算）以上ある場合は、年額８万6,900円を支給停止</w:t>
      </w:r>
    </w:p>
    <w:p w14:paraId="18FD7993" w14:textId="77777777" w:rsidR="00333A78" w:rsidRPr="002A2221" w:rsidRDefault="00CD0F7E" w:rsidP="00CD0F7E">
      <w:r w:rsidRPr="002A2221">
        <w:rPr>
          <w:rFonts w:hAnsi="ＭＳ 明朝" w:hint="eastAsia"/>
        </w:rPr>
        <w:t>②</w:t>
      </w:r>
      <w:r w:rsidRPr="002A2221">
        <w:rPr>
          <w:rFonts w:hint="eastAsia"/>
        </w:rPr>
        <w:t>本人が文官恩給、厚生年金保険など一般の公的年金（労災保険の年金としての給付を含む。）を受けている場合、その公的年金が</w:t>
      </w:r>
      <w:r w:rsidRPr="002A2221">
        <w:t xml:space="preserve"> 71万2,000円を超えるときは全額支給停止、 71万2,000円未満のときは71万2,000円と公的年金との差額の範囲で、老齢福祉年金の額を限度として支給。ただし、増加恩給・公務扶助料など戦争公務による公的年金（給付額が階級により差があるものの場合は、当時の階級が大尉又はこれに相当するもの以下に限る。）を受けているときは全額併給</w:t>
      </w:r>
    </w:p>
    <w:p w14:paraId="312660E9" w14:textId="4F2DBD37" w:rsidR="00CD0F7E" w:rsidRPr="002A2221" w:rsidRDefault="00CD0F7E" w:rsidP="00CD0F7E">
      <w:r w:rsidRPr="002A2221">
        <w:rPr>
          <w:rFonts w:ascii="ＭＳ ゴシック" w:eastAsia="ＭＳ ゴシック" w:hAnsi="ＭＳ ゴシック"/>
        </w:rPr>
        <w:t xml:space="preserve">支給方法　</w:t>
      </w:r>
      <w:r w:rsidRPr="002A2221">
        <w:t>区市町村へ請求し、４月、８月及び12月にその前月</w:t>
      </w:r>
      <w:r w:rsidRPr="002A2221">
        <w:rPr>
          <w:rFonts w:hint="eastAsia"/>
        </w:rPr>
        <w:t>までの分が金融機関・郵便局を通じて支給される。</w:t>
      </w:r>
    </w:p>
    <w:p w14:paraId="2860987F" w14:textId="77777777" w:rsidR="00CD0F7E" w:rsidRPr="002A2221" w:rsidRDefault="00CD0F7E" w:rsidP="00CD0F7E">
      <w:r w:rsidRPr="002A2221">
        <w:rPr>
          <w:rFonts w:hint="eastAsia"/>
        </w:rPr>
        <w:t xml:space="preserve">　なお、</w:t>
      </w:r>
      <w:r w:rsidRPr="002A2221">
        <w:t>12月支給分は希望により11月に支給される。</w:t>
      </w:r>
    </w:p>
    <w:p w14:paraId="4261E0E5" w14:textId="77777777" w:rsidR="00CD0F7E" w:rsidRPr="002A2221" w:rsidRDefault="00CD0F7E" w:rsidP="00CD0F7E">
      <w:pPr>
        <w:spacing w:beforeLines="50" w:before="205" w:afterLines="50" w:after="205" w:line="400" w:lineRule="exact"/>
        <w:ind w:left="435" w:hangingChars="150" w:hanging="435"/>
        <w:rPr>
          <w:rFonts w:ascii="ＭＳ ゴシック" w:eastAsia="ＭＳ ゴシック" w:hAnsi="ＭＳ ゴシック"/>
          <w:sz w:val="28"/>
          <w:szCs w:val="28"/>
        </w:rPr>
      </w:pPr>
      <w:r w:rsidRPr="002A2221">
        <w:rPr>
          <w:rFonts w:ascii="ＭＳ ゴシック" w:eastAsia="ＭＳ ゴシック" w:hAnsi="ＭＳ ゴシック" w:hint="eastAsia"/>
          <w:sz w:val="28"/>
          <w:szCs w:val="28"/>
        </w:rPr>
        <w:t xml:space="preserve">❖ </w:t>
      </w:r>
      <w:r w:rsidRPr="002A2221">
        <w:rPr>
          <w:rFonts w:ascii="ＭＳ ゴシック" w:eastAsia="ＭＳ ゴシック" w:hAnsi="ＭＳ ゴシック"/>
          <w:sz w:val="28"/>
          <w:szCs w:val="28"/>
        </w:rPr>
        <w:t>特別障害給付金</w:t>
      </w:r>
    </w:p>
    <w:p w14:paraId="06616213" w14:textId="77777777" w:rsidR="00333A78" w:rsidRPr="002A2221" w:rsidRDefault="00CD0F7E" w:rsidP="00CD0F7E">
      <w:r w:rsidRPr="002A2221">
        <w:rPr>
          <w:rFonts w:hint="eastAsia"/>
        </w:rPr>
        <w:t xml:space="preserve">　国民年金に任意加入していなかったことにより、障害基礎年金等を受給していない障害者については、国民年金制度の発展過程において生じた特別な事情に鑑み、福祉的措置として「特別障害給付金」が給付される。</w:t>
      </w:r>
    </w:p>
    <w:p w14:paraId="7A5E9F82" w14:textId="28C0C564" w:rsidR="00CD0F7E" w:rsidRPr="002A2221" w:rsidRDefault="00CD0F7E" w:rsidP="00CD0F7E">
      <w:r w:rsidRPr="002A2221">
        <w:rPr>
          <w:rStyle w:val="af9"/>
          <w:rFonts w:hint="eastAsia"/>
          <w:color w:val="auto"/>
        </w:rPr>
        <w:t>請求手続窓口</w:t>
      </w:r>
      <w:r w:rsidRPr="002A2221">
        <w:rPr>
          <w:rFonts w:hint="eastAsia"/>
        </w:rPr>
        <w:t xml:space="preserve">　認定の請求は区市町村</w:t>
      </w:r>
    </w:p>
    <w:p w14:paraId="59F38708" w14:textId="77777777" w:rsidR="00CD0F7E" w:rsidRPr="002A2221" w:rsidRDefault="00CD0F7E" w:rsidP="00CD0F7E">
      <w:pPr>
        <w:spacing w:beforeLines="50" w:before="205" w:afterLines="50" w:after="205" w:line="400" w:lineRule="exact"/>
        <w:ind w:left="435" w:hangingChars="150" w:hanging="435"/>
        <w:rPr>
          <w:rFonts w:ascii="ＭＳ ゴシック" w:eastAsia="ＭＳ ゴシック" w:hAnsi="ＭＳ ゴシック"/>
          <w:sz w:val="28"/>
          <w:szCs w:val="28"/>
        </w:rPr>
      </w:pPr>
      <w:r w:rsidRPr="002A2221">
        <w:rPr>
          <w:rFonts w:ascii="ＭＳ ゴシック" w:eastAsia="ＭＳ ゴシック" w:hAnsi="ＭＳ ゴシック" w:hint="eastAsia"/>
          <w:sz w:val="28"/>
          <w:szCs w:val="28"/>
        </w:rPr>
        <w:t xml:space="preserve">❖ </w:t>
      </w:r>
      <w:r w:rsidRPr="002A2221">
        <w:rPr>
          <w:rFonts w:ascii="ＭＳ ゴシック" w:eastAsia="ＭＳ ゴシック" w:hAnsi="ＭＳ ゴシック"/>
          <w:sz w:val="28"/>
          <w:szCs w:val="28"/>
        </w:rPr>
        <w:t>厚生年金保険</w:t>
      </w:r>
    </w:p>
    <w:p w14:paraId="317E4AF1" w14:textId="77777777" w:rsidR="00CD0F7E" w:rsidRPr="002A2221" w:rsidRDefault="00CD0F7E" w:rsidP="00CD0F7E">
      <w:r w:rsidRPr="002A2221">
        <w:rPr>
          <w:rFonts w:hint="eastAsia"/>
        </w:rPr>
        <w:t>※被用者年金一元化法の内容は含んでおりま</w:t>
      </w:r>
      <w:r w:rsidRPr="002A2221">
        <w:rPr>
          <w:rFonts w:hint="eastAsia"/>
        </w:rPr>
        <w:lastRenderedPageBreak/>
        <w:t>せん。詳細は各年金事務所へ。</w:t>
      </w:r>
    </w:p>
    <w:p w14:paraId="550DDCE9" w14:textId="77777777" w:rsidR="00CD0F7E" w:rsidRPr="002A2221" w:rsidRDefault="00CD0F7E" w:rsidP="00CD0F7E">
      <w:pPr>
        <w:rPr>
          <w:rFonts w:ascii="ＭＳ ゴシック" w:eastAsia="ＭＳ ゴシック" w:hAnsi="ＭＳ ゴシック"/>
        </w:rPr>
      </w:pPr>
      <w:r w:rsidRPr="002A2221">
        <w:rPr>
          <w:rFonts w:ascii="ＭＳ ゴシック" w:eastAsia="ＭＳ ゴシック" w:hAnsi="ＭＳ ゴシック" w:hint="eastAsia"/>
        </w:rPr>
        <w:t>●被保険者</w:t>
      </w:r>
    </w:p>
    <w:p w14:paraId="46DA2C12" w14:textId="77777777" w:rsidR="00333A78" w:rsidRPr="002A2221" w:rsidRDefault="00CD0F7E" w:rsidP="00CD0F7E">
      <w:r w:rsidRPr="002A2221">
        <w:rPr>
          <w:rFonts w:hint="eastAsia"/>
        </w:rPr>
        <w:t xml:space="preserve">　厚生年金保険の被保険者となる人は、健康保険の被保険者（</w:t>
      </w:r>
      <w:r w:rsidRPr="002A2221">
        <w:t>176㌻）となる人に同じで、そのほか船員も含まれ、適用事業所に使用される70歳未満の人が強制加入する。</w:t>
      </w:r>
    </w:p>
    <w:p w14:paraId="30976D3D" w14:textId="77777777" w:rsidR="00E3151C" w:rsidRPr="002A2221" w:rsidRDefault="00CD0F7E" w:rsidP="00CD0F7E">
      <w:r w:rsidRPr="002A2221">
        <w:rPr>
          <w:rFonts w:ascii="ＭＳ ゴシック" w:eastAsia="ＭＳ ゴシック" w:hAnsi="ＭＳ ゴシック"/>
        </w:rPr>
        <w:t xml:space="preserve">根拠法令等　</w:t>
      </w:r>
      <w:r w:rsidRPr="002A2221">
        <w:t>厚年法第９条</w:t>
      </w:r>
    </w:p>
    <w:p w14:paraId="793E8223" w14:textId="77777777" w:rsidR="00E3151C" w:rsidRPr="002A2221" w:rsidRDefault="00CD0F7E" w:rsidP="00CD0F7E">
      <w:r w:rsidRPr="002A2221">
        <w:t xml:space="preserve">　被保険者には、一般男子、女子、坑内員・船員、高齢任意加入被保険者、第四種被保険者の種別がある。</w:t>
      </w:r>
    </w:p>
    <w:p w14:paraId="4682A0B6" w14:textId="3C468A90" w:rsidR="00333A78" w:rsidRPr="002A2221" w:rsidRDefault="00CD0F7E" w:rsidP="00CD0F7E">
      <w:r w:rsidRPr="002A2221">
        <w:rPr>
          <w:rStyle w:val="af9"/>
          <w:color w:val="auto"/>
        </w:rPr>
        <w:t xml:space="preserve">高齢任意加入被保険者　</w:t>
      </w:r>
      <w:r w:rsidRPr="002A2221">
        <w:t>70歳以上の在職者であって、老齢基礎年金や老齢厚生年金（旧厚生年金保険の老齢年金・通算老齢年金、旧国民年金の老齢年金・通算老齢年金などを含む。）の受給資格期間を満たしていない人が受給資格期間を満たすまで希望により</w:t>
      </w:r>
      <w:r w:rsidRPr="002A2221">
        <w:rPr>
          <w:rFonts w:hint="eastAsia"/>
        </w:rPr>
        <w:t>加入する制度（保険料は全額被保険者負担（事業主の同意があるときは、事業主と被保険者で折半して負担することもできる。））。加入手続は事業所を受け持つ年金事務所へ。</w:t>
      </w:r>
    </w:p>
    <w:p w14:paraId="3BBC8140" w14:textId="3AD989A7" w:rsidR="00CD0F7E" w:rsidRPr="002A2221" w:rsidRDefault="00CD0F7E" w:rsidP="00CD0F7E">
      <w:pPr>
        <w:rPr>
          <w:spacing w:val="-8"/>
        </w:rPr>
      </w:pPr>
      <w:r w:rsidRPr="002A2221">
        <w:rPr>
          <w:rFonts w:ascii="ＭＳ ゴシック" w:eastAsia="ＭＳ ゴシック" w:hAnsi="ＭＳ ゴシック" w:hint="eastAsia"/>
        </w:rPr>
        <w:t>根拠法令等</w:t>
      </w:r>
      <w:r w:rsidRPr="002A2221">
        <w:rPr>
          <w:rFonts w:ascii="ＭＳ ゴシック" w:eastAsia="ＭＳ ゴシック" w:hAnsi="ＭＳ ゴシック" w:hint="eastAsia"/>
          <w:spacing w:val="-8"/>
        </w:rPr>
        <w:t xml:space="preserve">　</w:t>
      </w:r>
      <w:r w:rsidRPr="002A2221">
        <w:rPr>
          <w:rFonts w:hint="eastAsia"/>
          <w:spacing w:val="-8"/>
        </w:rPr>
        <w:t>厚年法附則第４条の３、４条の５</w:t>
      </w:r>
    </w:p>
    <w:p w14:paraId="19218FAF" w14:textId="77777777" w:rsidR="00CD0F7E" w:rsidRPr="002A2221" w:rsidRDefault="00CD0F7E" w:rsidP="00CD0F7E">
      <w:pPr>
        <w:rPr>
          <w:rFonts w:ascii="ＭＳ ゴシック" w:eastAsia="ＭＳ ゴシック" w:hAnsi="ＭＳ ゴシック"/>
        </w:rPr>
      </w:pPr>
      <w:r w:rsidRPr="002A2221">
        <w:rPr>
          <w:rFonts w:ascii="ＭＳ ゴシック" w:eastAsia="ＭＳ ゴシック" w:hAnsi="ＭＳ ゴシック" w:hint="eastAsia"/>
        </w:rPr>
        <w:t>●保険料</w:t>
      </w:r>
    </w:p>
    <w:p w14:paraId="1AFD00F2" w14:textId="77777777" w:rsidR="00333A78" w:rsidRPr="002A2221" w:rsidRDefault="00CD0F7E" w:rsidP="00CD0F7E">
      <w:r w:rsidRPr="002A2221">
        <w:rPr>
          <w:rFonts w:hint="eastAsia"/>
        </w:rPr>
        <w:t xml:space="preserve">　厚生年金保険の保険料は、被保険者の報酬に応じて一定の割合で決められる。報酬を基に標準報酬月額を決め、保険料計算の基礎としている。標準報酬月額表は</w:t>
      </w:r>
      <w:r w:rsidRPr="002A2221">
        <w:t>291㌻を参照</w:t>
      </w:r>
    </w:p>
    <w:p w14:paraId="3A9EE437" w14:textId="77777777" w:rsidR="00333A78" w:rsidRPr="002A2221" w:rsidRDefault="00CD0F7E" w:rsidP="00CD0F7E">
      <w:r w:rsidRPr="002A2221">
        <w:rPr>
          <w:rFonts w:ascii="ＭＳ ゴシック" w:eastAsia="ＭＳ ゴシック" w:hAnsi="ＭＳ ゴシック"/>
        </w:rPr>
        <w:t xml:space="preserve">根拠法令等　</w:t>
      </w:r>
      <w:r w:rsidRPr="002A2221">
        <w:t>厚年法第81条</w:t>
      </w:r>
    </w:p>
    <w:p w14:paraId="046BA7EE" w14:textId="77777777" w:rsidR="00333A78" w:rsidRPr="002A2221" w:rsidRDefault="00CD0F7E" w:rsidP="00CD0F7E">
      <w:r w:rsidRPr="002A2221">
        <w:rPr>
          <w:rStyle w:val="af9"/>
          <w:color w:val="auto"/>
        </w:rPr>
        <w:t>保険料率</w:t>
      </w:r>
      <w:r w:rsidRPr="002A2221">
        <w:t xml:space="preserve">　標準報酬月額及び標準賞与額に次の保険料率をかけたものを事業主と被保険者で折半して負担。ただし、高齢任意加入被保険者及び第四種被保険者は原則全額被保険者負担</w:t>
      </w:r>
    </w:p>
    <w:p w14:paraId="36252811" w14:textId="77777777" w:rsidR="00333A78" w:rsidRPr="002A2221" w:rsidRDefault="00CD0F7E" w:rsidP="00CD0F7E">
      <w:r w:rsidRPr="002A2221">
        <w:t xml:space="preserve">　なお、厚生年金基金加入事業所の被保険者は料率が異なる。</w:t>
      </w:r>
    </w:p>
    <w:p w14:paraId="7B0A2D03" w14:textId="77777777" w:rsidR="00E3151C" w:rsidRPr="002A2221" w:rsidRDefault="00CD0F7E" w:rsidP="00CD0F7E">
      <w:r w:rsidRPr="002A2221">
        <w:rPr>
          <w:rFonts w:ascii="ＭＳ ゴシック" w:eastAsia="ＭＳ ゴシック" w:hAnsi="ＭＳ ゴシック"/>
        </w:rPr>
        <w:t xml:space="preserve">根拠法令等　</w:t>
      </w:r>
      <w:r w:rsidRPr="002A2221">
        <w:t>厚年法第81条</w:t>
      </w:r>
    </w:p>
    <w:p w14:paraId="50719CB1" w14:textId="77777777" w:rsidR="00E3151C" w:rsidRPr="002A2221" w:rsidRDefault="00CD0F7E" w:rsidP="00CD0F7E">
      <w:r w:rsidRPr="002A2221">
        <w:t>一般、坑内員・船員ともに　18</w:t>
      </w:r>
      <w:r w:rsidR="00E3151C" w:rsidRPr="002A2221">
        <w:rPr>
          <w:rFonts w:hint="eastAsia"/>
        </w:rPr>
        <w:t>.</w:t>
      </w:r>
      <w:r w:rsidRPr="002A2221">
        <w:t>300％（平成29年９月分より）</w:t>
      </w:r>
    </w:p>
    <w:p w14:paraId="18099DFF" w14:textId="4CD6330F" w:rsidR="00CD0F7E" w:rsidRPr="002A2221" w:rsidRDefault="00CD0F7E" w:rsidP="00CD0F7E">
      <w:r w:rsidRPr="002A2221">
        <w:rPr>
          <w:rStyle w:val="af9"/>
          <w:color w:val="auto"/>
        </w:rPr>
        <w:t>免除</w:t>
      </w:r>
      <w:r w:rsidRPr="002A2221">
        <w:t xml:space="preserve">　育児休業</w:t>
      </w:r>
      <w:r w:rsidRPr="002A2221">
        <w:rPr>
          <w:rFonts w:hint="eastAsia"/>
        </w:rPr>
        <w:t>、介護休業等育児又は家族介護を行う労働者の福祉に関する法律（育児・介護休業法）により３歳未満の子を養育するための育児休業等をしている被保険者が届出をした場合、育児休業等を開始した日の属する月から育児休業終了日の翌日が属する月の前月までの期間の保険料が免除される。</w:t>
      </w:r>
    </w:p>
    <w:p w14:paraId="3E642E39" w14:textId="77777777" w:rsidR="00E3151C" w:rsidRPr="002A2221" w:rsidRDefault="00CD0F7E" w:rsidP="00CD0F7E">
      <w:r w:rsidRPr="002A2221">
        <w:rPr>
          <w:rFonts w:hint="eastAsia"/>
        </w:rPr>
        <w:t xml:space="preserve">　また、産前産後休業をしている被保険者が届出をした場合、産前産後休業を開始した日の属する月からその産前産後休業（産前６週間産後８週間）が終了する日の翌日が属する月の前月までの期間の保険料が免除される。</w:t>
      </w:r>
    </w:p>
    <w:p w14:paraId="64AD8F66" w14:textId="77777777" w:rsidR="00E3151C" w:rsidRPr="002A2221" w:rsidRDefault="00CD0F7E" w:rsidP="00CD0F7E">
      <w:r w:rsidRPr="002A2221">
        <w:rPr>
          <w:rFonts w:ascii="ＭＳ ゴシック" w:eastAsia="ＭＳ ゴシック" w:hAnsi="ＭＳ ゴシック" w:hint="eastAsia"/>
        </w:rPr>
        <w:t xml:space="preserve">根拠法令等　</w:t>
      </w:r>
      <w:r w:rsidRPr="002A2221">
        <w:rPr>
          <w:rFonts w:hint="eastAsia"/>
        </w:rPr>
        <w:t>厚年法第</w:t>
      </w:r>
      <w:r w:rsidRPr="002A2221">
        <w:t>81条の２、第81条の２の２</w:t>
      </w:r>
    </w:p>
    <w:p w14:paraId="0310CC8B" w14:textId="77777777" w:rsidR="00E3151C" w:rsidRPr="002A2221" w:rsidRDefault="00CD0F7E" w:rsidP="00CD0F7E">
      <w:r w:rsidRPr="002A2221">
        <w:rPr>
          <w:rStyle w:val="af9"/>
          <w:color w:val="auto"/>
        </w:rPr>
        <w:t>標</w:t>
      </w:r>
      <w:r w:rsidRPr="002A2221">
        <w:rPr>
          <w:rStyle w:val="af9"/>
          <w:rFonts w:hint="eastAsia"/>
          <w:color w:val="auto"/>
        </w:rPr>
        <w:t>準報酬月額</w:t>
      </w:r>
      <w:r w:rsidRPr="002A2221">
        <w:rPr>
          <w:rFonts w:hint="eastAsia"/>
        </w:rPr>
        <w:t xml:space="preserve">　標準報酬月額は健康保険（</w:t>
      </w:r>
      <w:r w:rsidRPr="002A2221">
        <w:t>177㌻）と同様</w:t>
      </w:r>
    </w:p>
    <w:p w14:paraId="71FFE718" w14:textId="77777777" w:rsidR="00E3151C" w:rsidRPr="002A2221" w:rsidRDefault="00CD0F7E" w:rsidP="00CD0F7E">
      <w:r w:rsidRPr="002A2221">
        <w:rPr>
          <w:rFonts w:ascii="ＭＳ ゴシック" w:eastAsia="ＭＳ ゴシック" w:hAnsi="ＭＳ ゴシック"/>
        </w:rPr>
        <w:t xml:space="preserve">根拠法令等　</w:t>
      </w:r>
      <w:r w:rsidRPr="002A2221">
        <w:t>厚年法第21条、第22条、第23条の２、第23条の３</w:t>
      </w:r>
    </w:p>
    <w:p w14:paraId="305599DD" w14:textId="77777777" w:rsidR="00E3151C" w:rsidRPr="002A2221" w:rsidRDefault="00CD0F7E" w:rsidP="00CD0F7E">
      <w:r w:rsidRPr="002A2221">
        <w:rPr>
          <w:rStyle w:val="af9"/>
          <w:color w:val="auto"/>
        </w:rPr>
        <w:t>賞与に対する保険料</w:t>
      </w:r>
      <w:r w:rsidRPr="002A2221">
        <w:t xml:space="preserve">　賞与金額から 1,000円未満を切り捨てた額を標準賞与額とし、保険料率を掛けて算出する。標準賞与額は、１か月当たり150万円を上限とする。</w:t>
      </w:r>
    </w:p>
    <w:p w14:paraId="17439E62" w14:textId="77777777" w:rsidR="00E3151C" w:rsidRPr="002A2221" w:rsidRDefault="00CD0F7E" w:rsidP="00CD0F7E">
      <w:r w:rsidRPr="002A2221">
        <w:rPr>
          <w:rFonts w:ascii="ＭＳ ゴシック" w:eastAsia="ＭＳ ゴシック" w:hAnsi="ＭＳ ゴシック"/>
        </w:rPr>
        <w:t xml:space="preserve">根拠法令等　</w:t>
      </w:r>
      <w:r w:rsidRPr="002A2221">
        <w:t>厚年法第24条の４、第81条</w:t>
      </w:r>
    </w:p>
    <w:p w14:paraId="1715AE92" w14:textId="77777777" w:rsidR="00E3151C" w:rsidRPr="002A2221" w:rsidRDefault="00CD0F7E" w:rsidP="00CD0F7E">
      <w:r w:rsidRPr="002A2221">
        <w:rPr>
          <w:rStyle w:val="af9"/>
          <w:color w:val="auto"/>
        </w:rPr>
        <w:t>納付</w:t>
      </w:r>
      <w:r w:rsidRPr="002A2221">
        <w:t xml:space="preserve">　事業主が毎月の給料から前月分の保険料を控除して納付（賞与は当該賞与から）</w:t>
      </w:r>
    </w:p>
    <w:p w14:paraId="43FF0CE3" w14:textId="181FCD5A" w:rsidR="00CD0F7E" w:rsidRPr="002A2221" w:rsidRDefault="00CD0F7E" w:rsidP="00CD0F7E">
      <w:r w:rsidRPr="002A2221">
        <w:rPr>
          <w:rFonts w:ascii="ＭＳ ゴシック" w:eastAsia="ＭＳ ゴシック" w:hAnsi="ＭＳ ゴシック"/>
        </w:rPr>
        <w:t xml:space="preserve">根拠法令等　</w:t>
      </w:r>
      <w:r w:rsidRPr="002A2221">
        <w:t>厚年法第84条</w:t>
      </w:r>
    </w:p>
    <w:p w14:paraId="2A9E44B8" w14:textId="77777777" w:rsidR="00CD0F7E" w:rsidRPr="002A2221" w:rsidRDefault="00CD0F7E" w:rsidP="00CD0F7E">
      <w:pPr>
        <w:rPr>
          <w:rFonts w:ascii="ＭＳ ゴシック" w:eastAsia="ＭＳ ゴシック" w:hAnsi="ＭＳ ゴシック"/>
        </w:rPr>
      </w:pPr>
      <w:r w:rsidRPr="002A2221">
        <w:rPr>
          <w:rFonts w:ascii="ＭＳ ゴシック" w:eastAsia="ＭＳ ゴシック" w:hAnsi="ＭＳ ゴシック" w:hint="eastAsia"/>
        </w:rPr>
        <w:t>●給付の仕組み</w:t>
      </w:r>
    </w:p>
    <w:p w14:paraId="0B5DA48D" w14:textId="77777777" w:rsidR="00E3151C" w:rsidRPr="002A2221" w:rsidRDefault="00CD0F7E" w:rsidP="00CD0F7E">
      <w:r w:rsidRPr="002A2221">
        <w:rPr>
          <w:rFonts w:hint="eastAsia"/>
        </w:rPr>
        <w:t xml:space="preserve">　厚生年金保険には、老齢厚生年金、障害厚生年金、遺族厚生年金の各年金と障害手当金がある。</w:t>
      </w:r>
    </w:p>
    <w:p w14:paraId="68D0B22F" w14:textId="77777777" w:rsidR="00E3151C" w:rsidRPr="002A2221" w:rsidRDefault="00CD0F7E" w:rsidP="00CD0F7E">
      <w:r w:rsidRPr="002A2221">
        <w:rPr>
          <w:rFonts w:ascii="ＭＳ ゴシック" w:eastAsia="ＭＳ ゴシック" w:hAnsi="ＭＳ ゴシック" w:hint="eastAsia"/>
        </w:rPr>
        <w:t xml:space="preserve">根拠法令等　</w:t>
      </w:r>
      <w:r w:rsidRPr="002A2221">
        <w:rPr>
          <w:rFonts w:hint="eastAsia"/>
        </w:rPr>
        <w:t>厚年法第</w:t>
      </w:r>
      <w:r w:rsidRPr="002A2221">
        <w:t>32条</w:t>
      </w:r>
    </w:p>
    <w:p w14:paraId="181658AB" w14:textId="77777777" w:rsidR="00E3151C" w:rsidRPr="002A2221" w:rsidRDefault="00CD0F7E" w:rsidP="00CD0F7E">
      <w:r w:rsidRPr="002A2221">
        <w:rPr>
          <w:rStyle w:val="af9"/>
          <w:color w:val="auto"/>
        </w:rPr>
        <w:t>請求</w:t>
      </w:r>
      <w:r w:rsidRPr="002A2221">
        <w:t xml:space="preserve">　各年金とも受給に必要な資格を満たしたとき受給権が発生するが、実際に年金を受</w:t>
      </w:r>
      <w:r w:rsidRPr="002A2221">
        <w:lastRenderedPageBreak/>
        <w:t>けるためには受給権者が請求をしなければならない。請求窓口は請求者の住所地を受け持つ年金事務所</w:t>
      </w:r>
    </w:p>
    <w:p w14:paraId="37D3EA8A" w14:textId="77777777" w:rsidR="00E3151C" w:rsidRPr="002A2221" w:rsidRDefault="00CD0F7E" w:rsidP="00CD0F7E">
      <w:r w:rsidRPr="002A2221">
        <w:t xml:space="preserve">　なお、年金の支給が決定されると、受給権の発生時まで遡るが、年金の支給は５年で時効になる。ただし、年金記録の訂正による年金の増額分は、時効が適用されない。</w:t>
      </w:r>
    </w:p>
    <w:p w14:paraId="50AB7A53" w14:textId="77777777" w:rsidR="00E3151C" w:rsidRPr="002A2221" w:rsidRDefault="00CD0F7E" w:rsidP="00CD0F7E">
      <w:r w:rsidRPr="002A2221">
        <w:rPr>
          <w:rFonts w:ascii="ＭＳ ゴシック" w:eastAsia="ＭＳ ゴシック" w:hAnsi="ＭＳ ゴシック"/>
        </w:rPr>
        <w:t xml:space="preserve">根拠法令等　</w:t>
      </w:r>
      <w:r w:rsidRPr="002A2221">
        <w:t>厚年法第33条、第92条、年金時効特例法第１条</w:t>
      </w:r>
    </w:p>
    <w:p w14:paraId="2BF5798A" w14:textId="77777777" w:rsidR="00E3151C" w:rsidRPr="002A2221" w:rsidRDefault="00CD0F7E" w:rsidP="00CD0F7E">
      <w:r w:rsidRPr="002A2221">
        <w:rPr>
          <w:rFonts w:ascii="ＭＳ ゴシック" w:eastAsia="ＭＳ ゴシック" w:hAnsi="ＭＳ ゴシック"/>
        </w:rPr>
        <w:t xml:space="preserve">支給方法　</w:t>
      </w:r>
      <w:r w:rsidRPr="002A2221">
        <w:t>２月</w:t>
      </w:r>
      <w:r w:rsidRPr="002A2221">
        <w:rPr>
          <w:rFonts w:hint="eastAsia"/>
        </w:rPr>
        <w:t>、４月、６月、８月、</w:t>
      </w:r>
      <w:r w:rsidRPr="002A2221">
        <w:t>10月及び12月に、その前月までの分が銀行や郵便局を通じて支給される。</w:t>
      </w:r>
    </w:p>
    <w:p w14:paraId="72DD6C42" w14:textId="77777777" w:rsidR="00E3151C" w:rsidRPr="002A2221" w:rsidRDefault="00CD0F7E" w:rsidP="00CD0F7E">
      <w:r w:rsidRPr="002A2221">
        <w:rPr>
          <w:rFonts w:ascii="ＭＳ ゴシック" w:eastAsia="ＭＳ ゴシック" w:hAnsi="ＭＳ ゴシック"/>
        </w:rPr>
        <w:t xml:space="preserve">根拠法令等　</w:t>
      </w:r>
      <w:r w:rsidRPr="002A2221">
        <w:t>厚年法第36条</w:t>
      </w:r>
    </w:p>
    <w:p w14:paraId="14BF2209" w14:textId="03446B84" w:rsidR="00CD0F7E" w:rsidRPr="002A2221" w:rsidRDefault="00CD0F7E" w:rsidP="00CD0F7E">
      <w:pPr>
        <w:rPr>
          <w:spacing w:val="-4"/>
        </w:rPr>
      </w:pPr>
      <w:r w:rsidRPr="002A2221">
        <w:rPr>
          <w:rStyle w:val="af9"/>
          <w:color w:val="auto"/>
        </w:rPr>
        <w:t>併給調整</w:t>
      </w:r>
      <w:r w:rsidRPr="002A2221">
        <w:t xml:space="preserve">　</w:t>
      </w:r>
      <w:r w:rsidRPr="002A2221">
        <w:rPr>
          <w:spacing w:val="-4"/>
        </w:rPr>
        <w:t>二つ以上の年金を受けられる場合は、本人の選択によりそのうちの一つが支給されるが、遺族厚生年金の場合には例外がある。</w:t>
      </w:r>
    </w:p>
    <w:p w14:paraId="038968EC" w14:textId="77777777" w:rsidR="00CD0F7E" w:rsidRPr="002A2221" w:rsidRDefault="00CD0F7E" w:rsidP="00CD0F7E">
      <w:r w:rsidRPr="002A2221">
        <w:t xml:space="preserve">　また、障害基礎年金と老齢厚生年金又は遺族厚生年金は併給できる。</w:t>
      </w:r>
    </w:p>
    <w:p w14:paraId="14EC4C4D" w14:textId="77777777" w:rsidR="00E3151C" w:rsidRPr="002A2221" w:rsidRDefault="00CD0F7E" w:rsidP="00CD0F7E">
      <w:r w:rsidRPr="002A2221">
        <w:t xml:space="preserve">　なお、労働基準法による障害補償・遺族補償が受けられるときは、障害厚生年金・遺族厚生年金は６年間支給停止となる。</w:t>
      </w:r>
    </w:p>
    <w:p w14:paraId="216D04A6" w14:textId="77777777" w:rsidR="00E3151C" w:rsidRPr="002A2221" w:rsidRDefault="00CD0F7E" w:rsidP="00CD0F7E">
      <w:r w:rsidRPr="002A2221">
        <w:rPr>
          <w:rFonts w:ascii="ＭＳ ゴシック" w:eastAsia="ＭＳ ゴシック" w:hAnsi="ＭＳ ゴシック"/>
        </w:rPr>
        <w:t xml:space="preserve">根拠法令等　</w:t>
      </w:r>
      <w:r w:rsidRPr="002A2221">
        <w:t>厚年法第38条、第54条、第64条</w:t>
      </w:r>
    </w:p>
    <w:p w14:paraId="46DDFF66" w14:textId="77777777" w:rsidR="00E3151C" w:rsidRPr="002A2221" w:rsidRDefault="00CD0F7E" w:rsidP="00CD0F7E">
      <w:pPr>
        <w:rPr>
          <w:spacing w:val="-8"/>
        </w:rPr>
      </w:pPr>
      <w:r w:rsidRPr="002A2221">
        <w:rPr>
          <w:rStyle w:val="af9"/>
          <w:color w:val="auto"/>
        </w:rPr>
        <w:t>課税</w:t>
      </w:r>
      <w:r w:rsidRPr="002A2221">
        <w:rPr>
          <w:rFonts w:ascii="ＭＳ ゴシック" w:eastAsia="ＭＳ ゴシック" w:hAnsi="ＭＳ ゴシック"/>
        </w:rPr>
        <w:t>対象</w:t>
      </w:r>
      <w:r w:rsidRPr="002A2221">
        <w:rPr>
          <w:rFonts w:ascii="ＭＳ ゴシック" w:eastAsia="ＭＳ ゴシック" w:hAnsi="ＭＳ ゴシック"/>
          <w:spacing w:val="-8"/>
        </w:rPr>
        <w:t xml:space="preserve">　</w:t>
      </w:r>
      <w:r w:rsidRPr="002A2221">
        <w:rPr>
          <w:spacing w:val="-8"/>
        </w:rPr>
        <w:t>老齢厚生年金は、課税の対象となる。</w:t>
      </w:r>
    </w:p>
    <w:p w14:paraId="4B134729" w14:textId="77777777" w:rsidR="00E3151C" w:rsidRPr="002A2221" w:rsidRDefault="00CD0F7E" w:rsidP="00CD0F7E">
      <w:r w:rsidRPr="002A2221">
        <w:rPr>
          <w:rStyle w:val="af9"/>
          <w:color w:val="auto"/>
        </w:rPr>
        <w:t>報酬比</w:t>
      </w:r>
      <w:r w:rsidRPr="002A2221">
        <w:rPr>
          <w:rStyle w:val="af9"/>
          <w:rFonts w:hint="eastAsia"/>
          <w:color w:val="auto"/>
        </w:rPr>
        <w:t xml:space="preserve">例の年金額　</w:t>
      </w:r>
      <w:r w:rsidRPr="002A2221">
        <w:rPr>
          <w:rFonts w:hint="eastAsia"/>
        </w:rPr>
        <w:t>厚生年金保険の各年金の額は、報酬比例の年金額と加給年金額とによって決められる。報酬比例の年金額は、平均標準報酬月額×（</w:t>
      </w:r>
      <w:r w:rsidRPr="002A2221">
        <w:t>1,000分の9.5～1,000分の7</w:t>
      </w:r>
      <w:r w:rsidR="00E3151C" w:rsidRPr="002A2221">
        <w:t>.</w:t>
      </w:r>
      <w:r w:rsidRPr="002A2221">
        <w:t>125）</w:t>
      </w:r>
      <w:r w:rsidRPr="002A2221">
        <w:t>×</w:t>
      </w:r>
      <w:r w:rsidRPr="002A2221">
        <w:t>平成15年３月までの被保険者期間の月数＋平均標準報酬額</w:t>
      </w:r>
      <w:r w:rsidRPr="002A2221">
        <w:t>×</w:t>
      </w:r>
      <w:r w:rsidRPr="002A2221">
        <w:t>（1,000分の7</w:t>
      </w:r>
      <w:r w:rsidR="00E3151C" w:rsidRPr="002A2221">
        <w:t>.</w:t>
      </w:r>
      <w:r w:rsidRPr="002A2221">
        <w:t>308～1,000分の5</w:t>
      </w:r>
      <w:r w:rsidR="00E3151C" w:rsidRPr="002A2221">
        <w:t>.</w:t>
      </w:r>
      <w:r w:rsidRPr="002A2221">
        <w:t>481）</w:t>
      </w:r>
      <w:r w:rsidRPr="002A2221">
        <w:t>×</w:t>
      </w:r>
      <w:r w:rsidRPr="002A2221">
        <w:t>平成 15年４月以降の被保険者期間の月数</w:t>
      </w:r>
    </w:p>
    <w:p w14:paraId="6F0C3AAA" w14:textId="0303FD26" w:rsidR="00CD0F7E" w:rsidRPr="002A2221" w:rsidRDefault="00CD0F7E" w:rsidP="00CD0F7E">
      <w:r w:rsidRPr="002A2221">
        <w:t xml:space="preserve">　平均標準報酬月額に乗じる乗率は生年月日に応じて異なる。</w:t>
      </w:r>
    </w:p>
    <w:p w14:paraId="43338B36" w14:textId="77777777" w:rsidR="00CD0F7E" w:rsidRPr="002A2221" w:rsidRDefault="00CD0F7E" w:rsidP="00CD0F7E">
      <w:pPr>
        <w:rPr>
          <w:spacing w:val="-4"/>
        </w:rPr>
      </w:pPr>
      <w:r w:rsidRPr="002A2221">
        <w:t xml:space="preserve">　</w:t>
      </w:r>
      <w:r w:rsidRPr="002A2221">
        <w:rPr>
          <w:spacing w:val="-4"/>
        </w:rPr>
        <w:t>なお、前回の法改正前の給付水準を保障するために従前額の保障の規定が設けられている。</w:t>
      </w:r>
    </w:p>
    <w:p w14:paraId="6C5EF6CB" w14:textId="77777777" w:rsidR="00E3151C" w:rsidRPr="002A2221" w:rsidRDefault="00CD0F7E" w:rsidP="00CD0F7E">
      <w:r w:rsidRPr="002A2221">
        <w:rPr>
          <w:rFonts w:ascii="ＭＳ ゴシック" w:eastAsia="ＭＳ ゴシック" w:hAnsi="ＭＳ ゴシック" w:hint="eastAsia"/>
        </w:rPr>
        <w:t xml:space="preserve">根拠法令等　</w:t>
      </w:r>
      <w:r w:rsidRPr="002A2221">
        <w:rPr>
          <w:rFonts w:hint="eastAsia"/>
        </w:rPr>
        <w:t>厚年法第</w:t>
      </w:r>
      <w:r w:rsidRPr="002A2221">
        <w:t>43条</w:t>
      </w:r>
    </w:p>
    <w:p w14:paraId="01E724E4" w14:textId="77777777" w:rsidR="00E3151C" w:rsidRPr="002A2221" w:rsidRDefault="00CD0F7E" w:rsidP="00CD0F7E">
      <w:r w:rsidRPr="002A2221">
        <w:rPr>
          <w:rStyle w:val="af9"/>
          <w:color w:val="auto"/>
        </w:rPr>
        <w:t>加給年金額</w:t>
      </w:r>
      <w:r w:rsidRPr="002A2221">
        <w:t xml:space="preserve">　老齢厚生年金または障害厚生年金について年金受給者によって生計を維持されている配偶者（老齢厚生年金の場合は配偶者又は子）がいる場合に支給される。年額＝配偶者は22万4,900円、第１子と第２子は１人につき22万4,900円、第３子以降は１人につき７万5,000円。支給対象は年金受給者によって生計を維持されている配偶者、18歳に到達した年度の年度末までの子又は１、２級の障害の状態にある20歳未満の子。配偶者が老齢厚生年金（加入期間が20年以上など）又は障害厚生年金などの支給</w:t>
      </w:r>
      <w:r w:rsidRPr="002A2221">
        <w:rPr>
          <w:rFonts w:hint="eastAsia"/>
        </w:rPr>
        <w:t>を受けられるときは、その配偶者に対する加給年金は支給停止される。</w:t>
      </w:r>
    </w:p>
    <w:p w14:paraId="2B706F69" w14:textId="1F39A7CD" w:rsidR="00CD0F7E" w:rsidRPr="002A2221" w:rsidRDefault="00CD0F7E" w:rsidP="00CD0F7E">
      <w:r w:rsidRPr="002A2221">
        <w:rPr>
          <w:rFonts w:ascii="ＭＳ ゴシック" w:eastAsia="ＭＳ ゴシック" w:hAnsi="ＭＳ ゴシック" w:hint="eastAsia"/>
        </w:rPr>
        <w:t xml:space="preserve">根拠法令等　</w:t>
      </w:r>
      <w:r w:rsidRPr="002A2221">
        <w:rPr>
          <w:rFonts w:hint="eastAsia"/>
        </w:rPr>
        <w:t>厚年法第</w:t>
      </w:r>
      <w:r w:rsidRPr="002A2221">
        <w:t>44条、第50条の２</w:t>
      </w:r>
    </w:p>
    <w:p w14:paraId="6DACE854" w14:textId="77777777" w:rsidR="00E3151C" w:rsidRPr="002A2221" w:rsidRDefault="00CD0F7E" w:rsidP="00E3151C">
      <w:pPr>
        <w:rPr>
          <w:rStyle w:val="af9"/>
          <w:color w:val="auto"/>
        </w:rPr>
      </w:pPr>
      <w:r w:rsidRPr="002A2221">
        <w:rPr>
          <w:rStyle w:val="af9"/>
          <w:rFonts w:hint="eastAsia"/>
          <w:color w:val="auto"/>
        </w:rPr>
        <w:t>●</w:t>
      </w:r>
      <w:r w:rsidRPr="002A2221">
        <w:rPr>
          <w:rStyle w:val="af9"/>
          <w:color w:val="auto"/>
        </w:rPr>
        <w:t>65歳からの老齢厚生年金</w:t>
      </w:r>
    </w:p>
    <w:p w14:paraId="1C68C318" w14:textId="77777777" w:rsidR="00E3151C" w:rsidRPr="002A2221" w:rsidRDefault="00CD0F7E" w:rsidP="00E3151C">
      <w:r w:rsidRPr="002A2221">
        <w:rPr>
          <w:rStyle w:val="af9"/>
          <w:color w:val="auto"/>
        </w:rPr>
        <w:t>受給要件</w:t>
      </w:r>
      <w:r w:rsidRPr="002A2221">
        <w:t xml:space="preserve">　厚生年金保険の被保険者期間のある人が老齢基礎年金の受給権を得て、65歳になったとき。</w:t>
      </w:r>
    </w:p>
    <w:p w14:paraId="0FFD253D" w14:textId="77777777" w:rsidR="00E3151C" w:rsidRPr="002A2221" w:rsidRDefault="00CD0F7E" w:rsidP="00E3151C">
      <w:r w:rsidRPr="002A2221">
        <w:rPr>
          <w:rStyle w:val="af9"/>
          <w:color w:val="auto"/>
        </w:rPr>
        <w:t>根拠法令等</w:t>
      </w:r>
      <w:r w:rsidRPr="002A2221">
        <w:t xml:space="preserve">　厚年法第42条、厚年法附則第14条</w:t>
      </w:r>
    </w:p>
    <w:p w14:paraId="403EE24A" w14:textId="77777777" w:rsidR="00E3151C" w:rsidRPr="002A2221" w:rsidRDefault="00CD0F7E" w:rsidP="00E3151C">
      <w:r w:rsidRPr="002A2221">
        <w:rPr>
          <w:rStyle w:val="af9"/>
          <w:color w:val="auto"/>
        </w:rPr>
        <w:t>年金額</w:t>
      </w:r>
      <w:r w:rsidRPr="002A2221">
        <w:t xml:space="preserve">　報酬比例部分＋経過的加算額＋加給年金額</w:t>
      </w:r>
    </w:p>
    <w:p w14:paraId="7A588809" w14:textId="77777777" w:rsidR="00E3151C" w:rsidRPr="002A2221" w:rsidRDefault="00CD0F7E" w:rsidP="00E3151C">
      <w:r w:rsidRPr="002A2221">
        <w:t xml:space="preserve">　報酬比例部分と加給年金額の計算方法は60歳代前半の老齢厚生年金と同じ。</w:t>
      </w:r>
    </w:p>
    <w:p w14:paraId="703345F6" w14:textId="77777777" w:rsidR="00E3151C" w:rsidRPr="002A2221" w:rsidRDefault="00CD0F7E" w:rsidP="00E3151C">
      <w:r w:rsidRPr="002A2221">
        <w:rPr>
          <w:rStyle w:val="af9"/>
          <w:color w:val="auto"/>
        </w:rPr>
        <w:t>根拠法令等</w:t>
      </w:r>
      <w:r w:rsidRPr="002A2221">
        <w:t xml:space="preserve">　厚年法第43条</w:t>
      </w:r>
    </w:p>
    <w:p w14:paraId="4C3E026B" w14:textId="77777777" w:rsidR="00E3151C" w:rsidRPr="002A2221" w:rsidRDefault="00CD0F7E" w:rsidP="00E3151C">
      <w:r w:rsidRPr="002A2221">
        <w:rPr>
          <w:rStyle w:val="af9"/>
          <w:color w:val="auto"/>
        </w:rPr>
        <w:t>経過的加算額</w:t>
      </w:r>
      <w:r w:rsidRPr="002A2221">
        <w:t xml:space="preserve">　20歳前や、60歳以後の被保険者期間のある人や昭和36年４月前の厚生年金保険の被保険者期間がある人などに加算。加算額＝〔定額単価（生年月日により異なる。）</w:t>
      </w:r>
      <w:r w:rsidRPr="002A2221">
        <w:t>×</w:t>
      </w:r>
      <w:r w:rsidRPr="002A2221">
        <w:t>被保険者期間の月数（生年月日によ</w:t>
      </w:r>
      <w:r w:rsidRPr="002A2221">
        <w:rPr>
          <w:rFonts w:hint="eastAsia"/>
        </w:rPr>
        <w:t>り</w:t>
      </w:r>
      <w:r w:rsidRPr="002A2221">
        <w:t xml:space="preserve"> 480か月を限度）〕－（厚生年金保険の被保険者期間に係る老齢基礎年金額）</w:t>
      </w:r>
    </w:p>
    <w:p w14:paraId="6227AF18" w14:textId="77777777" w:rsidR="00E3151C" w:rsidRPr="002A2221" w:rsidRDefault="00CD0F7E" w:rsidP="00E3151C">
      <w:r w:rsidRPr="002A2221">
        <w:rPr>
          <w:rStyle w:val="af9"/>
          <w:color w:val="auto"/>
        </w:rPr>
        <w:t>根拠法令等</w:t>
      </w:r>
      <w:r w:rsidRPr="002A2221">
        <w:t xml:space="preserve">　昭和60年改正法附則第59条</w:t>
      </w:r>
    </w:p>
    <w:p w14:paraId="136ECBFD" w14:textId="01EFA8B4" w:rsidR="00CD0F7E" w:rsidRPr="002A2221" w:rsidRDefault="00CD0F7E" w:rsidP="00E3151C">
      <w:r w:rsidRPr="002A2221">
        <w:rPr>
          <w:rStyle w:val="af9"/>
          <w:color w:val="auto"/>
        </w:rPr>
        <w:t>受給期間</w:t>
      </w:r>
      <w:r w:rsidRPr="002A2221">
        <w:t xml:space="preserve">　受給権が発生した月の翌月から死</w:t>
      </w:r>
      <w:r w:rsidRPr="002A2221">
        <w:lastRenderedPageBreak/>
        <w:t>亡した月まで。</w:t>
      </w:r>
    </w:p>
    <w:p w14:paraId="53FDB299" w14:textId="77777777" w:rsidR="00E3151C" w:rsidRPr="002A2221" w:rsidRDefault="00CD0F7E" w:rsidP="00E3151C">
      <w:r w:rsidRPr="002A2221">
        <w:t xml:space="preserve">　なお、66歳以降70歳までの間で繰り下げて受け取ることができる。</w:t>
      </w:r>
    </w:p>
    <w:p w14:paraId="5F977CFB" w14:textId="62FDFDCF" w:rsidR="00E3151C" w:rsidRPr="002A2221" w:rsidRDefault="00CD0F7E" w:rsidP="00E3151C">
      <w:pPr>
        <w:rPr>
          <w:spacing w:val="-6"/>
        </w:rPr>
      </w:pPr>
      <w:r w:rsidRPr="002A2221">
        <w:rPr>
          <w:rStyle w:val="af9"/>
          <w:color w:val="auto"/>
        </w:rPr>
        <w:t>根拠法令等</w:t>
      </w:r>
      <w:r w:rsidR="00E3151C" w:rsidRPr="002A2221">
        <w:rPr>
          <w:rFonts w:hint="eastAsia"/>
        </w:rPr>
        <w:t xml:space="preserve">　</w:t>
      </w:r>
      <w:r w:rsidR="00E3151C" w:rsidRPr="002A2221">
        <w:rPr>
          <w:spacing w:val="-6"/>
        </w:rPr>
        <w:t>厚年法第36条､第45条､第44条の3</w:t>
      </w:r>
    </w:p>
    <w:p w14:paraId="1C946F45" w14:textId="57547EF6" w:rsidR="00CD0F7E" w:rsidRPr="002A2221" w:rsidRDefault="00CD0F7E" w:rsidP="00E3151C">
      <w:pPr>
        <w:rPr>
          <w:rStyle w:val="af9"/>
          <w:color w:val="auto"/>
        </w:rPr>
      </w:pPr>
      <w:r w:rsidRPr="002A2221">
        <w:rPr>
          <w:rStyle w:val="af9"/>
          <w:color w:val="auto"/>
        </w:rPr>
        <w:t>在職による年金調整</w:t>
      </w:r>
    </w:p>
    <w:p w14:paraId="55F854A1" w14:textId="00551664" w:rsidR="00CD0F7E" w:rsidRPr="002A2221" w:rsidRDefault="00CD0F7E" w:rsidP="00CD0F7E">
      <w:r w:rsidRPr="002A2221">
        <w:rPr>
          <w:rFonts w:hint="eastAsia"/>
        </w:rPr>
        <w:t xml:space="preserve">　受給者が厚生年金保険の被保険者である場合、老齢厚生年金の月額と総報酬月額相当額（その月の標準報酬月額＋その月以前の１年間の標準賞与額の合計額の</w:t>
      </w:r>
      <w:r w:rsidRPr="002A2221">
        <w:t>12分の１）の合計額が47万円を超えると、超えた分の２分の１に相当する額の年金が支給停止される（月額）。</w:t>
      </w:r>
    </w:p>
    <w:p w14:paraId="32D39183" w14:textId="77777777" w:rsidR="00CD0F7E" w:rsidRPr="002A2221" w:rsidRDefault="00CD0F7E" w:rsidP="00CD0F7E">
      <w:pPr>
        <w:rPr>
          <w:rStyle w:val="af9"/>
          <w:color w:val="auto"/>
        </w:rPr>
      </w:pPr>
      <w:r w:rsidRPr="002A2221">
        <w:t xml:space="preserve">　なお、老齢基礎年金は支給停止されない。</w:t>
      </w:r>
      <w:r w:rsidRPr="002A2221">
        <w:rPr>
          <w:rFonts w:ascii="ＭＳ ゴシック" w:eastAsia="ＭＳ ゴシック" w:hAnsi="ＭＳ ゴシック"/>
        </w:rPr>
        <w:t xml:space="preserve">根拠法令等　</w:t>
      </w:r>
      <w:r w:rsidRPr="002A2221">
        <w:t>厚年法第46条</w:t>
      </w:r>
    </w:p>
    <w:p w14:paraId="1B42CE63" w14:textId="77777777" w:rsidR="00E3151C" w:rsidRPr="002A2221" w:rsidRDefault="00CD0F7E" w:rsidP="00E3151C">
      <w:pPr>
        <w:rPr>
          <w:rStyle w:val="af9"/>
          <w:color w:val="auto"/>
        </w:rPr>
      </w:pPr>
      <w:r w:rsidRPr="002A2221">
        <w:rPr>
          <w:rStyle w:val="af9"/>
          <w:rFonts w:hint="eastAsia"/>
          <w:color w:val="auto"/>
        </w:rPr>
        <w:t>●</w:t>
      </w:r>
      <w:r w:rsidRPr="002A2221">
        <w:rPr>
          <w:rStyle w:val="af9"/>
          <w:color w:val="auto"/>
        </w:rPr>
        <w:t>60歳代前半の老齢厚生年金</w:t>
      </w:r>
    </w:p>
    <w:p w14:paraId="79820D14" w14:textId="7109AD1B" w:rsidR="00CD0F7E" w:rsidRPr="002A2221" w:rsidRDefault="00CD0F7E" w:rsidP="00E3151C">
      <w:r w:rsidRPr="002A2221">
        <w:rPr>
          <w:rStyle w:val="af9"/>
          <w:color w:val="auto"/>
        </w:rPr>
        <w:t>受給要件</w:t>
      </w:r>
      <w:r w:rsidRPr="002A2221">
        <w:t xml:space="preserve">　厚生年金保険に１年以上加入していた人が、老齢基礎年金の受給資格期間を満たし、60歳になったとき。ただし、男子は昭和16年４月２日以降、女子は昭和21年４月２日以降に生まれた人は定額部分の支給開始年齢が61歳から65歳までとなり、60歳からその年齢到達までは報酬比例部分の年金のみが支給される。</w:t>
      </w:r>
    </w:p>
    <w:p w14:paraId="0D3CA4D7" w14:textId="77777777" w:rsidR="00CD0F7E" w:rsidRPr="002A2221" w:rsidRDefault="00CD0F7E" w:rsidP="00E3151C">
      <w:r w:rsidRPr="002A2221">
        <w:t xml:space="preserve">　さらに、男子は昭和28年４月２日以降、女子は昭和33年４月２日以降に生まれた人は、報酬比例部分の支給開始年齢が61歳から65歳までとなる。</w:t>
      </w:r>
    </w:p>
    <w:p w14:paraId="6A8C8739" w14:textId="77777777" w:rsidR="00CD0F7E" w:rsidRPr="002A2221" w:rsidRDefault="00CD0F7E" w:rsidP="00E3151C">
      <w:r w:rsidRPr="002A2221">
        <w:t xml:space="preserve">　なお、昭和16年４月２日から昭和24年４</w:t>
      </w:r>
      <w:r w:rsidRPr="002A2221">
        <w:rPr>
          <w:rFonts w:hint="eastAsia"/>
        </w:rPr>
        <w:t>月１日まで（女子は昭和</w:t>
      </w:r>
      <w:r w:rsidRPr="002A2221">
        <w:t>21年４月２日から昭和 29年４月１日まで）に生まれた人は「全部繰上げの老齢基礎年金」又は「一部繰上げの老齢基礎年金」が請求できる。</w:t>
      </w:r>
    </w:p>
    <w:p w14:paraId="759C881E" w14:textId="77777777" w:rsidR="00E3151C" w:rsidRPr="002A2221" w:rsidRDefault="00CD0F7E" w:rsidP="00E3151C">
      <w:r w:rsidRPr="002A2221">
        <w:t xml:space="preserve">　また、昭和28年４月２日から、昭和36年４月１日まで（女子は昭和 33年４月２日から、昭和41年４月１日まで）に生まれた人は、老齢基礎年金と同時に繰上げ請求できる。</w:t>
      </w:r>
    </w:p>
    <w:p w14:paraId="6783B9FC" w14:textId="77777777" w:rsidR="00E3151C" w:rsidRPr="002A2221" w:rsidRDefault="00CD0F7E" w:rsidP="00E3151C">
      <w:r w:rsidRPr="002A2221">
        <w:rPr>
          <w:rStyle w:val="af9"/>
          <w:color w:val="auto"/>
        </w:rPr>
        <w:t>根拠法令等</w:t>
      </w:r>
      <w:r w:rsidRPr="002A2221">
        <w:t xml:space="preserve">　厚年法附則第８条、第８条の２平成６年改正法附則第27条、国年法附則第９条の２、第９条の２の２</w:t>
      </w:r>
    </w:p>
    <w:p w14:paraId="2C2C7B9C" w14:textId="601CE431" w:rsidR="00CD0F7E" w:rsidRPr="002A2221" w:rsidRDefault="00CD0F7E" w:rsidP="00E3151C">
      <w:r w:rsidRPr="002A2221">
        <w:rPr>
          <w:rStyle w:val="af9"/>
          <w:color w:val="auto"/>
        </w:rPr>
        <w:t xml:space="preserve">年金額　</w:t>
      </w:r>
      <w:r w:rsidRPr="002A2221">
        <w:t xml:space="preserve">定額部分＋報酬比例部分＋加給年金額　</w:t>
      </w:r>
      <w:r w:rsidRPr="002A2221">
        <w:t>①</w:t>
      </w:r>
      <w:r w:rsidRPr="002A2221">
        <w:t>定額部分　〔定額単価（生年月日により異なる</w:t>
      </w:r>
      <w:r w:rsidRPr="002A2221">
        <w:rPr>
          <w:rFonts w:hint="eastAsia"/>
        </w:rPr>
        <w:t>）×被保険者期間の月数（生年月日により</w:t>
      </w:r>
      <w:r w:rsidRPr="002A2221">
        <w:t xml:space="preserve">480か月を限度）〕　</w:t>
      </w:r>
      <w:r w:rsidRPr="002A2221">
        <w:t>②</w:t>
      </w:r>
      <w:r w:rsidRPr="002A2221">
        <w:t>報酬比例部分平均標準報酬月額</w:t>
      </w:r>
      <w:r w:rsidRPr="002A2221">
        <w:t>×</w:t>
      </w:r>
      <w:r w:rsidRPr="002A2221">
        <w:t>（1,000分の9.5～1,000分の7</w:t>
      </w:r>
      <w:r w:rsidR="00E3151C" w:rsidRPr="002A2221">
        <w:t>.</w:t>
      </w:r>
      <w:r w:rsidRPr="002A2221">
        <w:t>125）</w:t>
      </w:r>
      <w:r w:rsidRPr="002A2221">
        <w:t>×</w:t>
      </w:r>
      <w:r w:rsidRPr="002A2221">
        <w:t>平成15年３月までの被保険者期間の月数＋平均標準報酬額</w:t>
      </w:r>
      <w:r w:rsidRPr="002A2221">
        <w:t>×</w:t>
      </w:r>
      <w:r w:rsidRPr="002A2221">
        <w:t>（1,000分の7</w:t>
      </w:r>
      <w:r w:rsidR="00E3151C" w:rsidRPr="002A2221">
        <w:t>.</w:t>
      </w:r>
      <w:r w:rsidRPr="002A2221">
        <w:t>308～1,000分の5</w:t>
      </w:r>
      <w:r w:rsidR="00E3151C" w:rsidRPr="002A2221">
        <w:t>.</w:t>
      </w:r>
      <w:r w:rsidRPr="002A2221">
        <w:t>481）</w:t>
      </w:r>
      <w:r w:rsidRPr="002A2221">
        <w:t>×</w:t>
      </w:r>
      <w:r w:rsidRPr="002A2221">
        <w:t>平成15年４月以降の被保険者期間の月数。平均標準報酬月額に乗じ</w:t>
      </w:r>
      <w:r w:rsidR="00E3151C" w:rsidRPr="002A2221">
        <w:rPr>
          <w:rFonts w:hint="eastAsia"/>
        </w:rPr>
        <w:t>る</w:t>
      </w:r>
    </w:p>
    <w:p w14:paraId="418EEAB6" w14:textId="77777777" w:rsidR="00CD0F7E" w:rsidRPr="002A2221" w:rsidRDefault="00CD0F7E" w:rsidP="00CD0F7E">
      <w:pPr>
        <w:rPr>
          <w:rFonts w:asciiTheme="majorEastAsia" w:eastAsiaTheme="majorEastAsia" w:hAnsiTheme="majorEastAsia"/>
          <w:sz w:val="20"/>
          <w:szCs w:val="20"/>
        </w:rPr>
      </w:pPr>
      <w:r w:rsidRPr="002A2221">
        <w:rPr>
          <w:rFonts w:asciiTheme="majorEastAsia" w:eastAsiaTheme="majorEastAsia" w:hAnsiTheme="majorEastAsia" w:hint="eastAsia"/>
          <w:sz w:val="20"/>
          <w:szCs w:val="20"/>
        </w:rPr>
        <w:t>本来水準・従前額保障の年金額の計算方法</w:t>
      </w:r>
    </w:p>
    <w:p w14:paraId="7F831CDD" w14:textId="54B268B0" w:rsidR="00CD0F7E" w:rsidRPr="002A2221" w:rsidRDefault="00CD0F7E" w:rsidP="00CD0F7E"/>
    <w:p w14:paraId="1923A7D2" w14:textId="77777777" w:rsidR="00E3151C" w:rsidRPr="002A2221" w:rsidRDefault="00E3151C">
      <w:pPr>
        <w:widowControl/>
        <w:autoSpaceDE/>
        <w:autoSpaceDN/>
        <w:jc w:val="left"/>
      </w:pPr>
      <w:r w:rsidRPr="002A2221">
        <w:br w:type="page"/>
      </w:r>
    </w:p>
    <w:p w14:paraId="63F73A14" w14:textId="16373C9C" w:rsidR="00CD0F7E" w:rsidRPr="002A2221" w:rsidRDefault="00CD0F7E" w:rsidP="00CD0F7E">
      <w:r w:rsidRPr="002A2221">
        <w:rPr>
          <w:rFonts w:hint="eastAsia"/>
        </w:rPr>
        <w:lastRenderedPageBreak/>
        <w:t>乗率は生年月日に応じて異なる。</w:t>
      </w:r>
    </w:p>
    <w:p w14:paraId="1E7BEB68" w14:textId="77777777" w:rsidR="00CD0F7E" w:rsidRPr="002A2221" w:rsidRDefault="00CD0F7E" w:rsidP="00CD0F7E">
      <w:pPr>
        <w:rPr>
          <w:spacing w:val="-4"/>
        </w:rPr>
      </w:pPr>
      <w:r w:rsidRPr="002A2221">
        <w:rPr>
          <w:rFonts w:hint="eastAsia"/>
          <w:spacing w:val="-4"/>
        </w:rPr>
        <w:t xml:space="preserve">　なお、前回の法改正前の給付水準を保障するために本来水準と従前保障額のそれぞれの計算式により算出した年金額を比較し、いずれか高い年金額を支払うこととなる（左図参照）。</w:t>
      </w:r>
    </w:p>
    <w:p w14:paraId="1302BBF7" w14:textId="7F46374A" w:rsidR="00CD0F7E" w:rsidRPr="002A2221" w:rsidRDefault="00CD0F7E" w:rsidP="00CD0F7E">
      <w:r w:rsidRPr="002A2221">
        <w:rPr>
          <w:rFonts w:hAnsi="ＭＳ 明朝" w:hint="eastAsia"/>
        </w:rPr>
        <w:t>③</w:t>
      </w:r>
      <w:r w:rsidRPr="002A2221">
        <w:rPr>
          <w:rFonts w:hint="eastAsia"/>
        </w:rPr>
        <w:t>加給年金　配偶者は</w:t>
      </w:r>
      <w:r w:rsidRPr="002A2221">
        <w:t>22万4,900円、第１子と第２子は１人につき22万4,900円、第３子以降は１人につき7万5,000円（老齢厚生年金を受けている方の生年月日に応じて配偶者の加給年金額に、３万 3,200円～16万6,000円が特別加算される。）</w:t>
      </w:r>
    </w:p>
    <w:p w14:paraId="6AF1BBA2" w14:textId="77777777" w:rsidR="00CD0F7E" w:rsidRPr="002A2221" w:rsidRDefault="00CD0F7E" w:rsidP="00CD0F7E">
      <w:pPr>
        <w:rPr>
          <w:rStyle w:val="af9"/>
          <w:color w:val="auto"/>
        </w:rPr>
      </w:pPr>
      <w:r w:rsidRPr="002A2221">
        <w:rPr>
          <w:rStyle w:val="af9"/>
          <w:rFonts w:hint="eastAsia"/>
          <w:color w:val="auto"/>
        </w:rPr>
        <w:t>在職による支給調整</w:t>
      </w:r>
    </w:p>
    <w:p w14:paraId="120F2E44" w14:textId="77777777" w:rsidR="00E3151C" w:rsidRPr="002A2221" w:rsidRDefault="00CD0F7E" w:rsidP="00CD0F7E">
      <w:r w:rsidRPr="002A2221">
        <w:rPr>
          <w:rFonts w:hint="eastAsia"/>
        </w:rPr>
        <w:t xml:space="preserve">　受給者が厚生年金保険の被保険者である場合、老齢厚生年金の月額と総報酬月額相当額（その月の標準報酬月額＋その月以前の１年間の標準賞与額の合計額の</w:t>
      </w:r>
      <w:r w:rsidRPr="002A2221">
        <w:t>12分の１）に応じて老齢厚生年金の全部又は一部が支給停止となる。</w:t>
      </w:r>
    </w:p>
    <w:p w14:paraId="5FAF7CA0" w14:textId="36E5342B" w:rsidR="00CD0F7E" w:rsidRPr="002A2221" w:rsidRDefault="00CD0F7E" w:rsidP="00CD0F7E">
      <w:r w:rsidRPr="002A2221">
        <w:rPr>
          <w:rFonts w:ascii="ＭＳ ゴシック" w:eastAsia="ＭＳ ゴシック" w:hAnsi="ＭＳ ゴシック"/>
        </w:rPr>
        <w:t xml:space="preserve">根拠法令等　</w:t>
      </w:r>
      <w:r w:rsidRPr="002A2221">
        <w:t>厚年法附則第11条～11条の４、13条の６　平成６年改正法附則第21条</w:t>
      </w:r>
    </w:p>
    <w:p w14:paraId="6A4CEEA6" w14:textId="77777777" w:rsidR="00CD0F7E" w:rsidRPr="002A2221" w:rsidRDefault="00CD0F7E" w:rsidP="00E3151C">
      <w:pPr>
        <w:pStyle w:val="3"/>
      </w:pPr>
      <w:r w:rsidRPr="002A2221">
        <w:rPr>
          <w:rFonts w:hint="eastAsia"/>
        </w:rPr>
        <w:t>●</w:t>
      </w:r>
      <w:r w:rsidRPr="002A2221">
        <w:t>70</w:t>
      </w:r>
      <w:r w:rsidRPr="002A2221">
        <w:t>歳以上の人の在職による老齢厚生年金の支給調整</w:t>
      </w:r>
    </w:p>
    <w:p w14:paraId="4A87F200" w14:textId="77777777" w:rsidR="00E3151C" w:rsidRPr="002A2221" w:rsidRDefault="00CD0F7E" w:rsidP="00CD0F7E">
      <w:r w:rsidRPr="002A2221">
        <w:rPr>
          <w:rFonts w:hint="eastAsia"/>
        </w:rPr>
        <w:t xml:space="preserve">　</w:t>
      </w:r>
      <w:r w:rsidRPr="002A2221">
        <w:t>70歳以上の受給者が就労している場合、65歳からの老齢厚生年金における在職による支給調整と同じ仕組みによる老齢厚生年金の支給調整が行われる。</w:t>
      </w:r>
    </w:p>
    <w:p w14:paraId="2BA8FB2B" w14:textId="7F0A55BB" w:rsidR="00CD0F7E" w:rsidRPr="002A2221" w:rsidRDefault="00CD0F7E" w:rsidP="00CD0F7E">
      <w:r w:rsidRPr="002A2221">
        <w:rPr>
          <w:rFonts w:ascii="ＭＳ ゴシック" w:eastAsia="ＭＳ ゴシック" w:hAnsi="ＭＳ ゴシック"/>
        </w:rPr>
        <w:t xml:space="preserve">根拠法令等　</w:t>
      </w:r>
      <w:r w:rsidRPr="002A2221">
        <w:t>厚年法第46条</w:t>
      </w:r>
    </w:p>
    <w:p w14:paraId="0CB86CAD" w14:textId="77777777" w:rsidR="00CD0F7E" w:rsidRPr="002A2221" w:rsidRDefault="00CD0F7E" w:rsidP="00CD0F7E">
      <w:pPr>
        <w:rPr>
          <w:rFonts w:ascii="ＭＳ ゴシック" w:eastAsia="ＭＳ ゴシック" w:hAnsi="ＭＳ ゴシック"/>
        </w:rPr>
      </w:pPr>
      <w:r w:rsidRPr="002A2221">
        <w:rPr>
          <w:rFonts w:ascii="ＭＳ ゴシック" w:eastAsia="ＭＳ ゴシック" w:hAnsi="ＭＳ ゴシック" w:hint="eastAsia"/>
        </w:rPr>
        <w:t>●雇用保険との支給調整</w:t>
      </w:r>
    </w:p>
    <w:p w14:paraId="4DDC2A98" w14:textId="77777777" w:rsidR="00CD0F7E" w:rsidRPr="002A2221" w:rsidRDefault="00CD0F7E" w:rsidP="00CD0F7E">
      <w:r w:rsidRPr="002A2221">
        <w:rPr>
          <w:rFonts w:hint="eastAsia"/>
        </w:rPr>
        <w:t xml:space="preserve">　特別支給の老齢厚生年金の受給権者が、雇用保険法による失業給付（基本手当）を受給している間は、特別支給の老齢厚生年金は支給停止となる。</w:t>
      </w:r>
    </w:p>
    <w:p w14:paraId="482CD880" w14:textId="77777777" w:rsidR="00E3151C" w:rsidRPr="002A2221" w:rsidRDefault="00CD0F7E" w:rsidP="00CD0F7E">
      <w:r w:rsidRPr="002A2221">
        <w:rPr>
          <w:rFonts w:hint="eastAsia"/>
        </w:rPr>
        <w:t xml:space="preserve">　また、厚生年金の被保険者であって、高年齢雇用継続給付を受給している場合は、在職中の老齢年金の支給調整に加え、最大で標準</w:t>
      </w:r>
      <w:r w:rsidRPr="002A2221">
        <w:rPr>
          <w:rFonts w:hint="eastAsia"/>
        </w:rPr>
        <w:t>報酬月額の６％の額が支給停止となる。</w:t>
      </w:r>
    </w:p>
    <w:p w14:paraId="125AF724" w14:textId="5C5BC8A2" w:rsidR="00CD0F7E" w:rsidRPr="002A2221" w:rsidRDefault="00CD0F7E" w:rsidP="00CD0F7E">
      <w:r w:rsidRPr="002A2221">
        <w:rPr>
          <w:rFonts w:ascii="ＭＳ ゴシック" w:eastAsia="ＭＳ ゴシック" w:hAnsi="ＭＳ ゴシック" w:hint="eastAsia"/>
        </w:rPr>
        <w:t xml:space="preserve">根拠法令等　</w:t>
      </w:r>
      <w:r w:rsidRPr="002A2221">
        <w:rPr>
          <w:rFonts w:hint="eastAsia"/>
        </w:rPr>
        <w:t>厚年法附則第</w:t>
      </w:r>
      <w:r w:rsidRPr="002A2221">
        <w:t>11条の５、第11条の６</w:t>
      </w:r>
    </w:p>
    <w:p w14:paraId="264113C7" w14:textId="77777777" w:rsidR="00E3151C" w:rsidRPr="002A2221" w:rsidRDefault="00CD0F7E" w:rsidP="00E3151C">
      <w:pPr>
        <w:rPr>
          <w:rStyle w:val="af9"/>
          <w:color w:val="auto"/>
        </w:rPr>
      </w:pPr>
      <w:r w:rsidRPr="002A2221">
        <w:rPr>
          <w:rStyle w:val="af9"/>
          <w:rFonts w:hint="eastAsia"/>
          <w:color w:val="auto"/>
        </w:rPr>
        <w:t>●障害厚生年金・障害手当金</w:t>
      </w:r>
    </w:p>
    <w:p w14:paraId="46C7E576" w14:textId="7B7A84AE" w:rsidR="00CD0F7E" w:rsidRPr="002A2221" w:rsidRDefault="00CD0F7E" w:rsidP="00E3151C">
      <w:pPr>
        <w:rPr>
          <w:spacing w:val="-6"/>
        </w:rPr>
      </w:pPr>
      <w:r w:rsidRPr="002A2221">
        <w:rPr>
          <w:rStyle w:val="af9"/>
          <w:rFonts w:hint="eastAsia"/>
          <w:color w:val="auto"/>
        </w:rPr>
        <w:t>受給要件</w:t>
      </w:r>
      <w:r w:rsidRPr="002A2221">
        <w:rPr>
          <w:rFonts w:hint="eastAsia"/>
        </w:rPr>
        <w:t xml:space="preserve">　</w:t>
      </w:r>
      <w:r w:rsidRPr="002A2221">
        <w:rPr>
          <w:rFonts w:hint="eastAsia"/>
          <w:spacing w:val="-6"/>
        </w:rPr>
        <w:t>病気やけがの初診日に被保険者である人で、次の</w:t>
      </w:r>
      <w:r w:rsidRPr="002A2221">
        <w:rPr>
          <w:rFonts w:hAnsi="ＭＳ 明朝" w:hint="eastAsia"/>
          <w:spacing w:val="-6"/>
        </w:rPr>
        <w:t>①②</w:t>
      </w:r>
      <w:r w:rsidRPr="002A2221">
        <w:rPr>
          <w:rFonts w:hint="eastAsia"/>
          <w:spacing w:val="-6"/>
        </w:rPr>
        <w:t>の要件に該当しているとき。</w:t>
      </w:r>
    </w:p>
    <w:p w14:paraId="119CF8E8" w14:textId="7C6767AD" w:rsidR="00CD0F7E" w:rsidRPr="002A2221" w:rsidRDefault="00CD0F7E" w:rsidP="00CD0F7E">
      <w:r w:rsidRPr="002A2221">
        <w:rPr>
          <w:rFonts w:hAnsi="ＭＳ 明朝" w:hint="eastAsia"/>
        </w:rPr>
        <w:t>①</w:t>
      </w:r>
      <w:r w:rsidRPr="002A2221">
        <w:rPr>
          <w:rFonts w:hint="eastAsia"/>
        </w:rPr>
        <w:t>障害認定日（</w:t>
      </w:r>
      <w:r w:rsidRPr="002A2221">
        <w:t>190㌻）に、次の程度の障害の状態（１級と２級は国民年金と同じ、３級は厚生年金保険法施行令別表１）にあるとき</w:t>
      </w:r>
      <w:r w:rsidRPr="002A2221">
        <w:rPr>
          <w:rFonts w:hint="eastAsia"/>
        </w:rPr>
        <w:t>（厚年法第</w:t>
      </w:r>
      <w:r w:rsidRPr="002A2221">
        <w:t>47条）。また、障害手当金は初診日から５年以内に治っているとき。</w:t>
      </w:r>
    </w:p>
    <w:p w14:paraId="1AE6D021" w14:textId="77777777" w:rsidR="0084180E" w:rsidRPr="002A2221" w:rsidRDefault="00CD0F7E" w:rsidP="00CD0F7E">
      <w:r w:rsidRPr="002A2221">
        <w:rPr>
          <w:rFonts w:ascii="ＭＳ ゴシック" w:eastAsia="ＭＳ ゴシック" w:hAnsi="ＭＳ ゴシック"/>
        </w:rPr>
        <w:t xml:space="preserve">根拠法令等　</w:t>
      </w:r>
      <w:r w:rsidRPr="002A2221">
        <w:t>厚年法第47条、第55条</w:t>
      </w:r>
    </w:p>
    <w:p w14:paraId="48ABE6ED" w14:textId="77777777" w:rsidR="0084180E" w:rsidRPr="002A2221" w:rsidRDefault="00CD0F7E" w:rsidP="00CD0F7E">
      <w:r w:rsidRPr="002A2221">
        <w:t xml:space="preserve">　１級＝身体障害、結核、精神病などで日常生活が自分だけでは全くできない程度</w:t>
      </w:r>
    </w:p>
    <w:p w14:paraId="390322A1" w14:textId="77777777" w:rsidR="0084180E" w:rsidRPr="002A2221" w:rsidRDefault="00CD0F7E" w:rsidP="00CD0F7E">
      <w:r w:rsidRPr="002A2221">
        <w:t xml:space="preserve">　２級＝身体障害、結核、精神病などで日常生活に著しい不自由を来す程度</w:t>
      </w:r>
    </w:p>
    <w:p w14:paraId="677E7D50" w14:textId="77777777" w:rsidR="0084180E" w:rsidRPr="002A2221" w:rsidRDefault="00CD0F7E" w:rsidP="00CD0F7E">
      <w:r w:rsidRPr="002A2221">
        <w:t xml:space="preserve">　３級＝身体障害、結核、精神病などで労働が著しい制限を受ける程度</w:t>
      </w:r>
    </w:p>
    <w:p w14:paraId="6C1A221C" w14:textId="48545CF2" w:rsidR="00CD0F7E" w:rsidRPr="002A2221" w:rsidRDefault="00CD0F7E" w:rsidP="00CD0F7E">
      <w:r w:rsidRPr="002A2221">
        <w:t xml:space="preserve">　障害手当金＝３級の障害よりやや軽い程度</w:t>
      </w:r>
    </w:p>
    <w:p w14:paraId="419B7DD7" w14:textId="77777777" w:rsidR="00CD0F7E" w:rsidRPr="002A2221" w:rsidRDefault="00CD0F7E" w:rsidP="00CD0F7E">
      <w:r w:rsidRPr="002A2221">
        <w:rPr>
          <w:rFonts w:hAnsi="ＭＳ 明朝" w:hint="eastAsia"/>
        </w:rPr>
        <w:t>②</w:t>
      </w:r>
      <w:r w:rsidRPr="002A2221">
        <w:rPr>
          <w:rFonts w:hint="eastAsia"/>
        </w:rPr>
        <w:t>障害基礎年金を受けるために必要な納付要件（</w:t>
      </w:r>
      <w:r w:rsidRPr="002A2221">
        <w:t>190㌻）を満たしているとき。</w:t>
      </w:r>
    </w:p>
    <w:p w14:paraId="0E388890" w14:textId="77777777" w:rsidR="0084180E" w:rsidRPr="002A2221" w:rsidRDefault="00CD0F7E" w:rsidP="00CD0F7E">
      <w:r w:rsidRPr="002A2221">
        <w:t xml:space="preserve">　なお、65歳に達するまでに症状が悪化した場合に請求できる事後重症の取扱いや、複数の障害を併合して認定する併合認定の取扱いがある。</w:t>
      </w:r>
    </w:p>
    <w:p w14:paraId="6C66A4E1" w14:textId="77777777" w:rsidR="0084180E" w:rsidRPr="002A2221" w:rsidRDefault="00CD0F7E" w:rsidP="00CD0F7E">
      <w:r w:rsidRPr="002A2221">
        <w:rPr>
          <w:rFonts w:ascii="ＭＳ ゴシック" w:eastAsia="ＭＳ ゴシック" w:hAnsi="ＭＳ ゴシック"/>
        </w:rPr>
        <w:t xml:space="preserve">根拠法令等　</w:t>
      </w:r>
      <w:r w:rsidRPr="002A2221">
        <w:t>厚年法第47条の２、第47条の３</w:t>
      </w:r>
    </w:p>
    <w:p w14:paraId="283802BC" w14:textId="7662E928" w:rsidR="0084180E" w:rsidRPr="002A2221" w:rsidRDefault="00CD0F7E" w:rsidP="00CD0F7E">
      <w:r w:rsidRPr="002A2221">
        <w:rPr>
          <w:rStyle w:val="af9"/>
          <w:color w:val="auto"/>
        </w:rPr>
        <w:t>年金額</w:t>
      </w:r>
      <w:r w:rsidRPr="002A2221">
        <w:t xml:space="preserve">　</w:t>
      </w:r>
      <w:r w:rsidRPr="002A2221">
        <w:rPr>
          <w:rFonts w:hAnsi="ＭＳ 明朝"/>
        </w:rPr>
        <w:t>①</w:t>
      </w:r>
      <w:r w:rsidRPr="002A2221">
        <w:t xml:space="preserve">１級＝報酬比例の年金額の 125％＋配偶者加給年金額　</w:t>
      </w:r>
      <w:r w:rsidRPr="002A2221">
        <w:rPr>
          <w:rFonts w:hAnsi="ＭＳ 明朝"/>
        </w:rPr>
        <w:t>②</w:t>
      </w:r>
      <w:r w:rsidRPr="002A2221">
        <w:t xml:space="preserve">２級＝報酬比例の年金額＋配偶者加給年金額　</w:t>
      </w:r>
      <w:r w:rsidRPr="002A2221">
        <w:rPr>
          <w:rFonts w:hAnsi="ＭＳ 明朝"/>
        </w:rPr>
        <w:t>③</w:t>
      </w:r>
      <w:r w:rsidRPr="002A2221">
        <w:t xml:space="preserve">３級＝報酬比例の年金額（最低保障額58万6,300円）　</w:t>
      </w:r>
      <w:r w:rsidRPr="002A2221">
        <w:rPr>
          <w:rFonts w:hAnsi="ＭＳ 明朝"/>
        </w:rPr>
        <w:t>④</w:t>
      </w:r>
      <w:r w:rsidRPr="002A2221">
        <w:t>障害手当金（一時金）＝報酬比例の年金額（物価スライド分を除く。）の200％（最低保障額117</w:t>
      </w:r>
      <w:r w:rsidRPr="002A2221">
        <w:rPr>
          <w:rFonts w:hint="eastAsia"/>
        </w:rPr>
        <w:t>万</w:t>
      </w:r>
      <w:r w:rsidRPr="002A2221">
        <w:t>2,600円）。</w:t>
      </w:r>
      <w:r w:rsidRPr="002A2221">
        <w:rPr>
          <w:rFonts w:hAnsi="ＭＳ 明朝"/>
        </w:rPr>
        <w:t>①</w:t>
      </w:r>
      <w:r w:rsidRPr="002A2221">
        <w:t>、</w:t>
      </w:r>
      <w:r w:rsidRPr="002A2221">
        <w:rPr>
          <w:rFonts w:hAnsi="ＭＳ 明朝"/>
        </w:rPr>
        <w:t>②</w:t>
      </w:r>
      <w:r w:rsidRPr="002A2221">
        <w:t>、</w:t>
      </w:r>
      <w:r w:rsidRPr="002A2221">
        <w:rPr>
          <w:rFonts w:hAnsi="ＭＳ 明朝"/>
        </w:rPr>
        <w:t>③</w:t>
      </w:r>
      <w:r w:rsidRPr="002A2221">
        <w:t>、</w:t>
      </w:r>
      <w:r w:rsidRPr="002A2221">
        <w:rPr>
          <w:rFonts w:hAnsi="ＭＳ 明朝"/>
        </w:rPr>
        <w:t>④</w:t>
      </w:r>
      <w:r w:rsidRPr="002A2221">
        <w:t>ともに被保険者期間が300か月未満の場合は300か月として計算される。</w:t>
      </w:r>
    </w:p>
    <w:p w14:paraId="1448CB6C" w14:textId="77777777" w:rsidR="0084180E" w:rsidRPr="002A2221" w:rsidRDefault="00CD0F7E" w:rsidP="00CD0F7E">
      <w:r w:rsidRPr="002A2221">
        <w:rPr>
          <w:rFonts w:ascii="ＭＳ ゴシック" w:eastAsia="ＭＳ ゴシック" w:hAnsi="ＭＳ ゴシック"/>
        </w:rPr>
        <w:lastRenderedPageBreak/>
        <w:t xml:space="preserve">根拠法令等　</w:t>
      </w:r>
      <w:r w:rsidRPr="002A2221">
        <w:t>厚年法第50条、第57条</w:t>
      </w:r>
    </w:p>
    <w:p w14:paraId="51955959" w14:textId="7DFBE2C5" w:rsidR="00CD0F7E" w:rsidRPr="002A2221" w:rsidRDefault="00CD0F7E" w:rsidP="00CD0F7E">
      <w:r w:rsidRPr="002A2221">
        <w:rPr>
          <w:rStyle w:val="af9"/>
          <w:color w:val="auto"/>
        </w:rPr>
        <w:t>受給期間</w:t>
      </w:r>
      <w:r w:rsidRPr="002A2221">
        <w:t xml:space="preserve">　障害厚生年金は障害認定日の月</w:t>
      </w:r>
      <w:r w:rsidRPr="002A2221">
        <w:rPr>
          <w:rFonts w:hint="eastAsia"/>
        </w:rPr>
        <w:t>（事後重症の場合は請求を行った月）の翌月から死亡した月まで又は３級よりも軽くなった月まで。</w:t>
      </w:r>
    </w:p>
    <w:p w14:paraId="45739C07" w14:textId="10957AD1" w:rsidR="00CD0F7E" w:rsidRPr="002A2221" w:rsidRDefault="00CD0F7E" w:rsidP="00CD0F7E">
      <w:pPr>
        <w:rPr>
          <w:rStyle w:val="af9"/>
          <w:color w:val="auto"/>
        </w:rPr>
      </w:pPr>
      <w:r w:rsidRPr="002A2221">
        <w:rPr>
          <w:rFonts w:ascii="ＭＳ ゴシック" w:eastAsia="ＭＳ ゴシック" w:hAnsi="ＭＳ ゴシック" w:hint="eastAsia"/>
        </w:rPr>
        <w:t xml:space="preserve">根拠法令等　</w:t>
      </w:r>
      <w:r w:rsidRPr="002A2221">
        <w:rPr>
          <w:rFonts w:hint="eastAsia"/>
        </w:rPr>
        <w:t>厚年法第</w:t>
      </w:r>
      <w:r w:rsidRPr="002A2221">
        <w:t>53条</w:t>
      </w:r>
    </w:p>
    <w:p w14:paraId="46A8C985" w14:textId="77777777" w:rsidR="0084180E" w:rsidRPr="002A2221" w:rsidRDefault="00CD0F7E" w:rsidP="00CD0F7E">
      <w:pPr>
        <w:rPr>
          <w:rStyle w:val="af9"/>
          <w:color w:val="auto"/>
        </w:rPr>
      </w:pPr>
      <w:r w:rsidRPr="002A2221">
        <w:rPr>
          <w:rStyle w:val="af9"/>
          <w:rFonts w:hint="eastAsia"/>
          <w:color w:val="auto"/>
        </w:rPr>
        <w:t>●遺族厚生年金</w:t>
      </w:r>
    </w:p>
    <w:p w14:paraId="61206E81" w14:textId="77777777" w:rsidR="0084180E" w:rsidRPr="002A2221" w:rsidRDefault="00CD0F7E" w:rsidP="00CD0F7E">
      <w:r w:rsidRPr="002A2221">
        <w:rPr>
          <w:rStyle w:val="af9"/>
          <w:rFonts w:hint="eastAsia"/>
          <w:color w:val="auto"/>
        </w:rPr>
        <w:t>受給要件</w:t>
      </w:r>
      <w:r w:rsidRPr="002A2221">
        <w:rPr>
          <w:rFonts w:hint="eastAsia"/>
        </w:rPr>
        <w:t xml:space="preserve">　次のいずれかに該当したとき、その遺族に支給</w:t>
      </w:r>
    </w:p>
    <w:p w14:paraId="7F35A3B0" w14:textId="5447CA15" w:rsidR="00CD0F7E" w:rsidRPr="002A2221" w:rsidRDefault="00CD0F7E" w:rsidP="00CD0F7E">
      <w:r w:rsidRPr="002A2221">
        <w:rPr>
          <w:rFonts w:hint="eastAsia"/>
        </w:rPr>
        <w:t xml:space="preserve">　なお、死亡には行方不明なども含む。</w:t>
      </w:r>
    </w:p>
    <w:p w14:paraId="1F4D8BE0" w14:textId="77777777" w:rsidR="0084180E" w:rsidRPr="002A2221" w:rsidRDefault="00CD0F7E" w:rsidP="00CD0F7E">
      <w:r w:rsidRPr="002A2221">
        <w:rPr>
          <w:rFonts w:hint="eastAsia"/>
        </w:rPr>
        <w:t xml:space="preserve">　</w:t>
      </w:r>
      <w:r w:rsidRPr="002A2221">
        <w:rPr>
          <w:rFonts w:hAnsi="ＭＳ 明朝" w:hint="eastAsia"/>
        </w:rPr>
        <w:t>①</w:t>
      </w:r>
      <w:r w:rsidRPr="002A2221">
        <w:rPr>
          <w:rFonts w:hint="eastAsia"/>
        </w:rPr>
        <w:t>被保険者が死亡したとき。</w:t>
      </w:r>
      <w:r w:rsidRPr="002A2221">
        <w:rPr>
          <w:rFonts w:hAnsi="ＭＳ 明朝" w:hint="eastAsia"/>
        </w:rPr>
        <w:t>②</w:t>
      </w:r>
      <w:r w:rsidRPr="002A2221">
        <w:rPr>
          <w:rFonts w:hint="eastAsia"/>
        </w:rPr>
        <w:t>被保険者期間中に初診日のある病気やけががもとで、初診日から５年以内に死亡したとき。</w:t>
      </w:r>
      <w:r w:rsidRPr="002A2221">
        <w:rPr>
          <w:rFonts w:hAnsi="ＭＳ 明朝" w:hint="eastAsia"/>
        </w:rPr>
        <w:t>③</w:t>
      </w:r>
      <w:r w:rsidRPr="002A2221">
        <w:rPr>
          <w:rFonts w:hint="eastAsia"/>
        </w:rPr>
        <w:t>１級又は２級の障害厚生年金の受給権者が死亡したとき。</w:t>
      </w:r>
      <w:r w:rsidRPr="002A2221">
        <w:rPr>
          <w:rFonts w:hAnsi="ＭＳ 明朝" w:hint="eastAsia"/>
        </w:rPr>
        <w:t>④</w:t>
      </w:r>
      <w:r w:rsidRPr="002A2221">
        <w:rPr>
          <w:rFonts w:hint="eastAsia"/>
        </w:rPr>
        <w:t>保険料納付済期間と保険料免除期間及び合算対象期間を合わせた期間（受給資格期間）が</w:t>
      </w:r>
      <w:r w:rsidRPr="002A2221">
        <w:t>25年以上ある人（受給中の人を含む。）が死亡したとき。ただし、</w:t>
      </w:r>
      <w:r w:rsidRPr="002A2221">
        <w:rPr>
          <w:rFonts w:hAnsi="ＭＳ 明朝"/>
        </w:rPr>
        <w:t>①</w:t>
      </w:r>
      <w:r w:rsidRPr="002A2221">
        <w:t>と</w:t>
      </w:r>
      <w:r w:rsidRPr="002A2221">
        <w:rPr>
          <w:rFonts w:hAnsi="ＭＳ 明朝"/>
        </w:rPr>
        <w:t>②</w:t>
      </w:r>
      <w:r w:rsidRPr="002A2221">
        <w:t>は遺族基礎年金を受けるために必要な納付要件（190㌻）を満たしていることが必要</w:t>
      </w:r>
    </w:p>
    <w:p w14:paraId="049AA512" w14:textId="3BBB663A" w:rsidR="0084180E" w:rsidRPr="002A2221" w:rsidRDefault="00CD0F7E" w:rsidP="00CD0F7E">
      <w:r w:rsidRPr="002A2221">
        <w:rPr>
          <w:rStyle w:val="af9"/>
          <w:color w:val="auto"/>
        </w:rPr>
        <w:t xml:space="preserve">根拠法令等　</w:t>
      </w:r>
      <w:r w:rsidRPr="002A2221">
        <w:t>厚年</w:t>
      </w:r>
      <w:r w:rsidRPr="002A2221">
        <w:rPr>
          <w:rFonts w:hint="eastAsia"/>
        </w:rPr>
        <w:t>法第</w:t>
      </w:r>
      <w:r w:rsidRPr="002A2221">
        <w:t>58条</w:t>
      </w:r>
    </w:p>
    <w:p w14:paraId="4F846196" w14:textId="77777777" w:rsidR="0084180E" w:rsidRPr="002A2221" w:rsidRDefault="00CD0F7E" w:rsidP="00CD0F7E">
      <w:r w:rsidRPr="002A2221">
        <w:rPr>
          <w:rStyle w:val="af9"/>
          <w:color w:val="auto"/>
        </w:rPr>
        <w:t>遺族の範囲</w:t>
      </w:r>
      <w:r w:rsidRPr="002A2221">
        <w:t xml:space="preserve">　死亡した人に生計を維持されていた次の人。</w:t>
      </w:r>
      <w:r w:rsidRPr="002A2221">
        <w:rPr>
          <w:rFonts w:hAnsi="ＭＳ 明朝"/>
        </w:rPr>
        <w:t>①</w:t>
      </w:r>
      <w:r w:rsidRPr="002A2221">
        <w:t xml:space="preserve">配偶者（夫は55歳以上であること。）　</w:t>
      </w:r>
      <w:r w:rsidRPr="002A2221">
        <w:rPr>
          <w:rFonts w:hAnsi="ＭＳ 明朝"/>
        </w:rPr>
        <w:t>②</w:t>
      </w:r>
      <w:r w:rsidRPr="002A2221">
        <w:t xml:space="preserve">18歳に到達した年度の年度末までの子（１・２級の障害状態の場合は20歳未満） </w:t>
      </w:r>
      <w:r w:rsidRPr="002A2221">
        <w:rPr>
          <w:rFonts w:hAnsi="ＭＳ 明朝"/>
        </w:rPr>
        <w:t>③</w:t>
      </w:r>
      <w:r w:rsidRPr="002A2221">
        <w:t xml:space="preserve">55歳以上の父母　</w:t>
      </w:r>
      <w:r w:rsidRPr="002A2221">
        <w:rPr>
          <w:rFonts w:hAnsi="ＭＳ 明朝"/>
        </w:rPr>
        <w:t>④</w:t>
      </w:r>
      <w:r w:rsidRPr="002A2221">
        <w:t xml:space="preserve">18歳に到達した年度の年度末までの孫（１・２級の障害状態の場合は20歳未満） </w:t>
      </w:r>
      <w:r w:rsidRPr="002A2221">
        <w:rPr>
          <w:rFonts w:hAnsi="ＭＳ 明朝"/>
        </w:rPr>
        <w:t>⑤</w:t>
      </w:r>
      <w:r w:rsidRPr="002A2221">
        <w:t>55歳以上の祖父母</w:t>
      </w:r>
    </w:p>
    <w:p w14:paraId="3EE2FC54" w14:textId="77777777" w:rsidR="0084180E" w:rsidRPr="002A2221" w:rsidRDefault="00CD0F7E" w:rsidP="00CD0F7E">
      <w:r w:rsidRPr="002A2221">
        <w:rPr>
          <w:rStyle w:val="af9"/>
          <w:color w:val="auto"/>
        </w:rPr>
        <w:t>根拠法令等</w:t>
      </w:r>
      <w:r w:rsidRPr="002A2221">
        <w:t xml:space="preserve">　厚年法第59条</w:t>
      </w:r>
    </w:p>
    <w:p w14:paraId="301F990C" w14:textId="77777777" w:rsidR="0084180E" w:rsidRPr="002A2221" w:rsidRDefault="00CD0F7E" w:rsidP="00CD0F7E">
      <w:r w:rsidRPr="002A2221">
        <w:rPr>
          <w:rStyle w:val="af9"/>
          <w:color w:val="auto"/>
        </w:rPr>
        <w:t>年金額</w:t>
      </w:r>
      <w:r w:rsidRPr="002A2221">
        <w:t xml:space="preserve">　報酬比例の年金額の75％。被保険者期間が300か月未満は300か月として計算される。</w:t>
      </w:r>
    </w:p>
    <w:p w14:paraId="47D58D66" w14:textId="24F6EE45" w:rsidR="00CD0F7E" w:rsidRPr="002A2221" w:rsidRDefault="00CD0F7E" w:rsidP="00CD0F7E">
      <w:r w:rsidRPr="002A2221">
        <w:rPr>
          <w:rStyle w:val="af9"/>
          <w:color w:val="auto"/>
        </w:rPr>
        <w:t>受給期間</w:t>
      </w:r>
      <w:r w:rsidRPr="002A2221">
        <w:t xml:space="preserve">　被保険者や被保険者であった人が死亡した月（遺族の範囲の</w:t>
      </w:r>
      <w:r w:rsidRPr="002A2221">
        <w:rPr>
          <w:rFonts w:hAnsi="ＭＳ 明朝"/>
        </w:rPr>
        <w:t>③</w:t>
      </w:r>
      <w:r w:rsidRPr="002A2221">
        <w:t>と</w:t>
      </w:r>
      <w:r w:rsidRPr="002A2221">
        <w:rPr>
          <w:rFonts w:hAnsi="ＭＳ 明朝"/>
        </w:rPr>
        <w:t>⑤</w:t>
      </w:r>
      <w:r w:rsidRPr="002A2221">
        <w:t>の人は60歳になっ</w:t>
      </w:r>
      <w:r w:rsidRPr="002A2221">
        <w:rPr>
          <w:rFonts w:hint="eastAsia"/>
        </w:rPr>
        <w:t>た月）の翌月から、受給者が次のいず</w:t>
      </w:r>
      <w:r w:rsidRPr="002A2221">
        <w:rPr>
          <w:rFonts w:hint="eastAsia"/>
        </w:rPr>
        <w:t>れかに該当する月まで。</w:t>
      </w:r>
    </w:p>
    <w:p w14:paraId="5B1D5B42" w14:textId="77777777" w:rsidR="0084180E" w:rsidRPr="002A2221" w:rsidRDefault="00CD0F7E" w:rsidP="00CD0F7E">
      <w:r w:rsidRPr="002A2221">
        <w:rPr>
          <w:rFonts w:hAnsi="ＭＳ 明朝" w:hint="eastAsia"/>
        </w:rPr>
        <w:t>①</w:t>
      </w:r>
      <w:r w:rsidRPr="002A2221">
        <w:rPr>
          <w:rFonts w:hint="eastAsia"/>
        </w:rPr>
        <w:t xml:space="preserve">死亡　</w:t>
      </w:r>
      <w:r w:rsidRPr="002A2221">
        <w:rPr>
          <w:rFonts w:hAnsi="ＭＳ 明朝" w:hint="eastAsia"/>
        </w:rPr>
        <w:t>②</w:t>
      </w:r>
      <w:r w:rsidRPr="002A2221">
        <w:rPr>
          <w:rFonts w:hint="eastAsia"/>
        </w:rPr>
        <w:t xml:space="preserve">婚姻　</w:t>
      </w:r>
      <w:r w:rsidRPr="002A2221">
        <w:rPr>
          <w:rFonts w:hAnsi="ＭＳ 明朝" w:hint="eastAsia"/>
        </w:rPr>
        <w:t>③</w:t>
      </w:r>
      <w:r w:rsidRPr="002A2221">
        <w:rPr>
          <w:rFonts w:hint="eastAsia"/>
        </w:rPr>
        <w:t>子や孫の場合</w:t>
      </w:r>
      <w:r w:rsidRPr="002A2221">
        <w:t xml:space="preserve">18歳に到達した年度の年度末又は１･２級の障害状態にあった場合は20歳到達まで　</w:t>
      </w:r>
      <w:r w:rsidRPr="002A2221">
        <w:rPr>
          <w:rFonts w:hAnsi="ＭＳ 明朝"/>
        </w:rPr>
        <w:t>④</w:t>
      </w:r>
      <w:r w:rsidRPr="002A2221">
        <w:t>その他</w:t>
      </w:r>
    </w:p>
    <w:p w14:paraId="653AE639" w14:textId="31058018" w:rsidR="00CD0F7E" w:rsidRPr="002A2221" w:rsidRDefault="00CD0F7E" w:rsidP="00CD0F7E">
      <w:r w:rsidRPr="002A2221">
        <w:rPr>
          <w:rStyle w:val="af9"/>
          <w:color w:val="auto"/>
        </w:rPr>
        <w:t>中高齢加算額</w:t>
      </w:r>
      <w:r w:rsidRPr="002A2221">
        <w:t xml:space="preserve">　受給権者である妻が次のいずれかに該当したとき、40歳から65歳になるまで58万6,300円が加算される。　</w:t>
      </w:r>
      <w:r w:rsidRPr="002A2221">
        <w:rPr>
          <w:rFonts w:hAnsi="ＭＳ 明朝"/>
        </w:rPr>
        <w:t>①</w:t>
      </w:r>
      <w:r w:rsidRPr="002A2221">
        <w:t xml:space="preserve">夫の死亡当時40歳以上65歳未満で子のない妻　</w:t>
      </w:r>
      <w:r w:rsidRPr="002A2221">
        <w:rPr>
          <w:rFonts w:hAnsi="ＭＳ 明朝"/>
        </w:rPr>
        <w:t>②</w:t>
      </w:r>
      <w:r w:rsidRPr="002A2221">
        <w:t>夫の死亡当時子のある妻で、全ての子が18歳到達年度の年度末に達した時点で、40歳以上65歳未満の妻</w:t>
      </w:r>
    </w:p>
    <w:p w14:paraId="31A32153" w14:textId="77777777" w:rsidR="00CD0F7E" w:rsidRPr="002A2221" w:rsidRDefault="00CD0F7E" w:rsidP="00CD0F7E">
      <w:pPr>
        <w:rPr>
          <w:rFonts w:ascii="ＭＳ ゴシック" w:eastAsia="ＭＳ ゴシック" w:hAnsi="ＭＳ ゴシック"/>
        </w:rPr>
      </w:pPr>
      <w:r w:rsidRPr="002A2221">
        <w:rPr>
          <w:rFonts w:ascii="ＭＳ ゴシック" w:eastAsia="ＭＳ ゴシック" w:hAnsi="ＭＳ ゴシック" w:hint="eastAsia"/>
        </w:rPr>
        <w:t>●離婚時における厚生年金の分割</w:t>
      </w:r>
    </w:p>
    <w:p w14:paraId="5B389F82" w14:textId="77777777" w:rsidR="00CD0F7E" w:rsidRPr="002A2221" w:rsidRDefault="00CD0F7E" w:rsidP="00CD0F7E">
      <w:r w:rsidRPr="002A2221">
        <w:rPr>
          <w:rFonts w:hint="eastAsia"/>
        </w:rPr>
        <w:t xml:space="preserve">　離婚した場合に、当事者からの請求により婚姻期間中の厚生年金の保険料納付記録（当事者２人の合計）を分割することができる。事実婚関係を解消した場合も対象となるが、当事者の一方が国民年金の第３号被保険者と認められていた期間に限られる。</w:t>
      </w:r>
    </w:p>
    <w:p w14:paraId="264C2D46" w14:textId="77777777" w:rsidR="00CD0F7E" w:rsidRPr="002A2221" w:rsidRDefault="00CD0F7E" w:rsidP="00CD0F7E">
      <w:r w:rsidRPr="002A2221">
        <w:rPr>
          <w:rFonts w:hint="eastAsia"/>
        </w:rPr>
        <w:t xml:space="preserve">　分割割合（婚姻期間中の厚生年金の保険料納付記録の当事者間の合計のうち、分割を受ける側の分割後の持ち分となる割合をいう。</w:t>
      </w:r>
    </w:p>
    <w:p w14:paraId="5371913F" w14:textId="64416611" w:rsidR="00CD0F7E" w:rsidRPr="002A2221" w:rsidRDefault="00CD0F7E" w:rsidP="00CD0F7E">
      <w:r w:rsidRPr="002A2221">
        <w:rPr>
          <w:rFonts w:hint="eastAsia"/>
        </w:rPr>
        <w:t>以下「</w:t>
      </w:r>
      <w:r w:rsidR="0084180E" w:rsidRPr="002A2221">
        <w:ruby>
          <w:rubyPr>
            <w:rubyAlign w:val="distributeSpace"/>
            <w:hps w:val="11"/>
            <w:hpsRaise w:val="20"/>
            <w:hpsBaseText w:val="22"/>
            <w:lid w:val="ja-JP"/>
          </w:rubyPr>
          <w:rt>
            <w:r w:rsidR="0084180E" w:rsidRPr="002A2221">
              <w:rPr>
                <w:rFonts w:hAnsi="ＭＳ 明朝"/>
                <w:sz w:val="11"/>
              </w:rPr>
              <w:t>あん</w:t>
            </w:r>
          </w:rt>
          <w:rubyBase>
            <w:r w:rsidR="0084180E" w:rsidRPr="002A2221">
              <w:t>按</w:t>
            </w:r>
          </w:rubyBase>
        </w:ruby>
      </w:r>
      <w:r w:rsidRPr="002A2221">
        <w:rPr>
          <w:rFonts w:hint="eastAsia"/>
        </w:rPr>
        <w:t>分割合」という。）の上限は</w:t>
      </w:r>
      <w:r w:rsidRPr="002A2221">
        <w:t xml:space="preserve"> 50％とし、下限は分割を受ける側の分割前の持ち分に当たる割合となる。按分割合は、当事者間の合意又は裁判手続により定めることとなる。</w:t>
      </w:r>
    </w:p>
    <w:p w14:paraId="46DE0E47" w14:textId="77777777" w:rsidR="00CD0F7E" w:rsidRPr="002A2221" w:rsidRDefault="00CD0F7E" w:rsidP="00CD0F7E">
      <w:r w:rsidRPr="002A2221">
        <w:t xml:space="preserve">　なお、この按分割合を定めるため、厚生労働大臣（年金事務所）に厚生年金の保険料納付記録の情報提供の請求をする必要がある。</w:t>
      </w:r>
    </w:p>
    <w:p w14:paraId="4FD6A550" w14:textId="77777777" w:rsidR="00CD0F7E" w:rsidRPr="002A2221" w:rsidRDefault="00CD0F7E" w:rsidP="00CD0F7E">
      <w:pPr>
        <w:rPr>
          <w:rStyle w:val="af9"/>
          <w:color w:val="auto"/>
        </w:rPr>
      </w:pPr>
      <w:r w:rsidRPr="002A2221">
        <w:rPr>
          <w:rStyle w:val="af9"/>
          <w:rFonts w:hint="eastAsia"/>
          <w:color w:val="auto"/>
        </w:rPr>
        <w:t>分割の要件</w:t>
      </w:r>
    </w:p>
    <w:p w14:paraId="7890E100" w14:textId="77777777" w:rsidR="00CD0F7E" w:rsidRPr="002A2221" w:rsidRDefault="00CD0F7E" w:rsidP="00CD0F7E">
      <w:r w:rsidRPr="002A2221">
        <w:rPr>
          <w:rFonts w:hAnsi="ＭＳ 明朝" w:hint="eastAsia"/>
        </w:rPr>
        <w:t>①</w:t>
      </w:r>
      <w:r w:rsidRPr="002A2221">
        <w:rPr>
          <w:rFonts w:hint="eastAsia"/>
        </w:rPr>
        <w:t>平成</w:t>
      </w:r>
      <w:r w:rsidRPr="002A2221">
        <w:t>19年４月１日以後に、離婚や事実婚関係を解消していること。</w:t>
      </w:r>
    </w:p>
    <w:p w14:paraId="59949DB1" w14:textId="77777777" w:rsidR="00CD0F7E" w:rsidRPr="002A2221" w:rsidRDefault="00CD0F7E" w:rsidP="00CD0F7E">
      <w:r w:rsidRPr="002A2221">
        <w:rPr>
          <w:rFonts w:hAnsi="ＭＳ 明朝" w:hint="eastAsia"/>
        </w:rPr>
        <w:t>②</w:t>
      </w:r>
      <w:r w:rsidRPr="002A2221">
        <w:rPr>
          <w:rFonts w:hint="eastAsia"/>
        </w:rPr>
        <w:t>当事者の合意や裁判手続により年金分割の按分割合を定めたこと。</w:t>
      </w:r>
    </w:p>
    <w:p w14:paraId="0215B1CC" w14:textId="77777777" w:rsidR="00CD0F7E" w:rsidRPr="002A2221" w:rsidRDefault="00CD0F7E" w:rsidP="00CD0F7E">
      <w:r w:rsidRPr="002A2221">
        <w:rPr>
          <w:rFonts w:hAnsi="ＭＳ 明朝" w:hint="eastAsia"/>
        </w:rPr>
        <w:t>③</w:t>
      </w:r>
      <w:r w:rsidRPr="002A2221">
        <w:rPr>
          <w:rFonts w:hint="eastAsia"/>
        </w:rPr>
        <w:t>請求期限（原則、離婚した日の翌日から２年）を経過していないこと。</w:t>
      </w:r>
    </w:p>
    <w:p w14:paraId="54C0B47C" w14:textId="77777777" w:rsidR="0084180E" w:rsidRPr="002A2221" w:rsidRDefault="00CD0F7E" w:rsidP="00CD0F7E">
      <w:r w:rsidRPr="002A2221">
        <w:rPr>
          <w:rStyle w:val="af9"/>
          <w:rFonts w:hint="eastAsia"/>
          <w:color w:val="auto"/>
        </w:rPr>
        <w:lastRenderedPageBreak/>
        <w:t>国民年金第３号被保険者（被扶養配偶者）期間の取扱い</w:t>
      </w:r>
      <w:r w:rsidRPr="002A2221">
        <w:rPr>
          <w:rFonts w:hint="eastAsia"/>
        </w:rPr>
        <w:t xml:space="preserve">　平成</w:t>
      </w:r>
      <w:r w:rsidRPr="002A2221">
        <w:t>20年５月１日以後に離婚等をした場合、平成20年４月以降の国民年金の第３号被保険者と認められていた期間に係る相手方の厚生年金の保険料納付記録については、当事者間の合意や裁判手続によることなく２分の１に分割することができる。</w:t>
      </w:r>
    </w:p>
    <w:p w14:paraId="3B502973" w14:textId="77777777" w:rsidR="0084180E" w:rsidRPr="002A2221" w:rsidRDefault="00CD0F7E" w:rsidP="00CD0F7E">
      <w:r w:rsidRPr="002A2221">
        <w:rPr>
          <w:rFonts w:ascii="ＭＳ ゴシック" w:eastAsia="ＭＳ ゴシック" w:hAnsi="ＭＳ ゴシック"/>
        </w:rPr>
        <w:t xml:space="preserve">根拠法令等　</w:t>
      </w:r>
      <w:r w:rsidRPr="002A2221">
        <w:t>厚年法第78条の２～21</w:t>
      </w:r>
    </w:p>
    <w:p w14:paraId="5FEA7F81" w14:textId="7FD8CD7D" w:rsidR="00CD0F7E" w:rsidRPr="002A2221" w:rsidRDefault="00CD0F7E" w:rsidP="00CD0F7E">
      <w:r w:rsidRPr="002A2221">
        <w:rPr>
          <w:rStyle w:val="af9"/>
          <w:color w:val="auto"/>
        </w:rPr>
        <w:t>請求窓口</w:t>
      </w:r>
      <w:r w:rsidRPr="002A2221">
        <w:t xml:space="preserve">　情報提供請求、分割請求とも住所地の年金事務所へ。</w:t>
      </w:r>
    </w:p>
    <w:p w14:paraId="422A536D" w14:textId="77777777" w:rsidR="00CD0F7E" w:rsidRPr="002A2221" w:rsidRDefault="00CD0F7E" w:rsidP="00CD0F7E">
      <w:pPr>
        <w:rPr>
          <w:rFonts w:ascii="ＭＳ ゴシック" w:eastAsia="ＭＳ ゴシック" w:hAnsi="ＭＳ ゴシック"/>
        </w:rPr>
      </w:pPr>
      <w:r w:rsidRPr="002A2221">
        <w:rPr>
          <w:rFonts w:ascii="ＭＳ ゴシック" w:eastAsia="ＭＳ ゴシック" w:hAnsi="ＭＳ ゴシック" w:hint="eastAsia"/>
        </w:rPr>
        <w:t>●脱退手当金</w:t>
      </w:r>
    </w:p>
    <w:p w14:paraId="41D2E32D" w14:textId="77777777" w:rsidR="0084180E" w:rsidRPr="002A2221" w:rsidRDefault="00CD0F7E" w:rsidP="00CD0F7E">
      <w:r w:rsidRPr="002A2221">
        <w:rPr>
          <w:rFonts w:hint="eastAsia"/>
        </w:rPr>
        <w:t xml:space="preserve">　脱退手当金は、昭和</w:t>
      </w:r>
      <w:r w:rsidRPr="002A2221">
        <w:t>16年４月１日以前に生まれた人で老齢厚生年金を受けられないときに、本人の請求により支給される。脱退手当金を受けると、それまでの被保険者期間は、老齢厚生年金などを受けるための被保険者期間にすることはできない。</w:t>
      </w:r>
    </w:p>
    <w:p w14:paraId="69001AAF" w14:textId="0D52F021" w:rsidR="00CD0F7E" w:rsidRPr="002A2221" w:rsidRDefault="00CD0F7E" w:rsidP="00CD0F7E">
      <w:r w:rsidRPr="002A2221">
        <w:rPr>
          <w:rStyle w:val="af9"/>
          <w:color w:val="auto"/>
        </w:rPr>
        <w:t>受給要件</w:t>
      </w:r>
      <w:r w:rsidRPr="002A2221">
        <w:t xml:space="preserve">　次の五つの要件に該当するとき。</w:t>
      </w:r>
    </w:p>
    <w:p w14:paraId="34B3C824" w14:textId="77777777" w:rsidR="00CD0F7E" w:rsidRPr="002A2221" w:rsidRDefault="00CD0F7E" w:rsidP="00CD0F7E">
      <w:r w:rsidRPr="002A2221">
        <w:rPr>
          <w:rFonts w:hAnsi="ＭＳ 明朝" w:hint="eastAsia"/>
        </w:rPr>
        <w:t>①</w:t>
      </w:r>
      <w:r w:rsidRPr="002A2221">
        <w:rPr>
          <w:rFonts w:hint="eastAsia"/>
        </w:rPr>
        <w:t>被保険者期間が５年以上で、老齢厚生年金</w:t>
      </w:r>
    </w:p>
    <w:p w14:paraId="1D82ED23" w14:textId="77777777" w:rsidR="0084180E" w:rsidRPr="002A2221" w:rsidRDefault="00CD0F7E" w:rsidP="00CD0F7E">
      <w:r w:rsidRPr="002A2221">
        <w:rPr>
          <w:rFonts w:hint="eastAsia"/>
        </w:rPr>
        <w:t xml:space="preserve">（または旧厚生年金法の老齢年金）の受給資格期間を満たしていないこと。　</w:t>
      </w:r>
      <w:r w:rsidRPr="002A2221">
        <w:rPr>
          <w:rFonts w:hAnsi="ＭＳ 明朝" w:hint="eastAsia"/>
        </w:rPr>
        <w:t>②</w:t>
      </w:r>
      <w:r w:rsidRPr="002A2221">
        <w:rPr>
          <w:rFonts w:hint="eastAsia"/>
        </w:rPr>
        <w:t xml:space="preserve">被保険者資格を喪失していること。　</w:t>
      </w:r>
      <w:r w:rsidRPr="002A2221">
        <w:rPr>
          <w:rFonts w:hAnsi="ＭＳ 明朝" w:hint="eastAsia"/>
        </w:rPr>
        <w:t>③</w:t>
      </w:r>
      <w:r w:rsidRPr="002A2221">
        <w:t xml:space="preserve">60歳以上であること。　</w:t>
      </w:r>
      <w:r w:rsidRPr="002A2221">
        <w:rPr>
          <w:rFonts w:hAnsi="ＭＳ 明朝"/>
        </w:rPr>
        <w:t>④</w:t>
      </w:r>
      <w:r w:rsidRPr="002A2221">
        <w:t xml:space="preserve">老齢厚生年金（又は旧厚生年金法の通算老齢年金）・障害厚生年金（又は旧厚生年金法の障害年金）の受給資格がないこと。　</w:t>
      </w:r>
      <w:r w:rsidRPr="002A2221">
        <w:rPr>
          <w:rFonts w:hAnsi="ＭＳ 明朝"/>
        </w:rPr>
        <w:t>⑤</w:t>
      </w:r>
      <w:r w:rsidRPr="002A2221">
        <w:t>既に脱退手当金の額以上の障害厚生年金（又は、旧厚生年金法の障害年金）、障害手当金を受けていないこと。</w:t>
      </w:r>
    </w:p>
    <w:p w14:paraId="60624132" w14:textId="314ACC0D" w:rsidR="00CD0F7E" w:rsidRPr="002A2221" w:rsidRDefault="00CD0F7E" w:rsidP="00CD0F7E">
      <w:pPr>
        <w:rPr>
          <w:rStyle w:val="af9"/>
          <w:color w:val="auto"/>
        </w:rPr>
      </w:pPr>
      <w:r w:rsidRPr="002A2221">
        <w:rPr>
          <w:rStyle w:val="af9"/>
          <w:color w:val="auto"/>
        </w:rPr>
        <w:t>手当金額</w:t>
      </w:r>
      <w:r w:rsidRPr="002A2221">
        <w:rPr>
          <w:spacing w:val="-8"/>
        </w:rPr>
        <w:t xml:space="preserve">　平均標準報酬月額の1.1～5.4か月分</w:t>
      </w:r>
    </w:p>
    <w:p w14:paraId="433FED6A" w14:textId="77777777" w:rsidR="0084180E" w:rsidRPr="002A2221" w:rsidRDefault="00CD0F7E" w:rsidP="00CD0F7E">
      <w:pPr>
        <w:rPr>
          <w:rStyle w:val="af9"/>
          <w:color w:val="auto"/>
        </w:rPr>
      </w:pPr>
      <w:r w:rsidRPr="002A2221">
        <w:rPr>
          <w:rStyle w:val="af9"/>
          <w:rFonts w:hint="eastAsia"/>
          <w:color w:val="auto"/>
        </w:rPr>
        <w:t>●短期在留外国人の脱退一時金</w:t>
      </w:r>
    </w:p>
    <w:p w14:paraId="0C5A14F6" w14:textId="77777777" w:rsidR="0084180E" w:rsidRPr="002A2221" w:rsidRDefault="00CD0F7E" w:rsidP="00CD0F7E">
      <w:r w:rsidRPr="002A2221">
        <w:rPr>
          <w:rStyle w:val="af9"/>
          <w:rFonts w:hint="eastAsia"/>
          <w:color w:val="auto"/>
        </w:rPr>
        <w:t>受給要件</w:t>
      </w:r>
      <w:r w:rsidRPr="002A2221">
        <w:rPr>
          <w:rFonts w:hint="eastAsia"/>
        </w:rPr>
        <w:t xml:space="preserve">　厚生年金保険の被保険者期間を６か月以上有する外国人が年金を受けられずに帰国したとき、帰国後２年以内の請求により支給</w:t>
      </w:r>
    </w:p>
    <w:p w14:paraId="346BFF32" w14:textId="0683E0F7" w:rsidR="00CD0F7E" w:rsidRPr="002A2221" w:rsidRDefault="00CD0F7E" w:rsidP="0084180E">
      <w:pPr>
        <w:spacing w:after="120"/>
      </w:pPr>
      <w:r w:rsidRPr="002A2221">
        <w:rPr>
          <w:rStyle w:val="af9"/>
          <w:rFonts w:hint="eastAsia"/>
          <w:color w:val="auto"/>
        </w:rPr>
        <w:t xml:space="preserve">一時金額　</w:t>
      </w:r>
      <w:r w:rsidRPr="002A2221">
        <w:rPr>
          <w:rFonts w:hint="eastAsia"/>
        </w:rPr>
        <w:t>平均標準報酬額に支給率を乗じた</w:t>
      </w:r>
      <w:r w:rsidRPr="002A2221">
        <w:rPr>
          <w:rFonts w:hint="eastAsia"/>
        </w:rPr>
        <w:t>額　支給率は保険料率（厚生年金保険の被保険者期間の最終月（資格喪失した日の属する月の前月）が１～８月のときは前々年の</w:t>
      </w:r>
      <w:r w:rsidRPr="002A2221">
        <w:t>10月、９～12月のときは前年の10月の保険料率）</w:t>
      </w:r>
      <w:r w:rsidRPr="002A2221">
        <w:t>×</w:t>
      </w:r>
      <w:r w:rsidRPr="002A2221">
        <w:t xml:space="preserve"> 1/2に下表の被保険者期間に応じた月数を乗じて算出する。</w:t>
      </w:r>
    </w:p>
    <w:tbl>
      <w:tblPr>
        <w:tblStyle w:val="a8"/>
        <w:tblW w:w="0" w:type="auto"/>
        <w:jc w:val="center"/>
        <w:tblLook w:val="04A0" w:firstRow="1" w:lastRow="0" w:firstColumn="1" w:lastColumn="0" w:noHBand="0" w:noVBand="1"/>
      </w:tblPr>
      <w:tblGrid>
        <w:gridCol w:w="2835"/>
        <w:gridCol w:w="1757"/>
      </w:tblGrid>
      <w:tr w:rsidR="0084180E" w:rsidRPr="002A2221" w14:paraId="230C159F" w14:textId="77777777" w:rsidTr="0084180E">
        <w:trPr>
          <w:trHeight w:val="340"/>
          <w:jc w:val="center"/>
        </w:trPr>
        <w:tc>
          <w:tcPr>
            <w:tcW w:w="2835" w:type="dxa"/>
            <w:vAlign w:val="center"/>
          </w:tcPr>
          <w:p w14:paraId="69E01A3A" w14:textId="77777777" w:rsidR="0084180E" w:rsidRPr="002A2221" w:rsidRDefault="0084180E" w:rsidP="0084180E">
            <w:pPr>
              <w:spacing w:line="240" w:lineRule="exact"/>
              <w:jc w:val="center"/>
            </w:pPr>
            <w:r w:rsidRPr="002A2221">
              <w:rPr>
                <w:rFonts w:hint="eastAsia"/>
              </w:rPr>
              <w:t>被保険者期間</w:t>
            </w:r>
          </w:p>
        </w:tc>
        <w:tc>
          <w:tcPr>
            <w:tcW w:w="1757" w:type="dxa"/>
            <w:vAlign w:val="center"/>
          </w:tcPr>
          <w:p w14:paraId="555B1A48" w14:textId="77777777" w:rsidR="0084180E" w:rsidRPr="002A2221" w:rsidRDefault="0084180E" w:rsidP="0084180E">
            <w:pPr>
              <w:spacing w:line="240" w:lineRule="exact"/>
              <w:jc w:val="center"/>
            </w:pPr>
            <w:r w:rsidRPr="002A2221">
              <w:t>月　　数</w:t>
            </w:r>
          </w:p>
        </w:tc>
      </w:tr>
      <w:tr w:rsidR="0084180E" w:rsidRPr="002A2221" w14:paraId="7B485090" w14:textId="77777777" w:rsidTr="0084180E">
        <w:trPr>
          <w:trHeight w:val="340"/>
          <w:jc w:val="center"/>
        </w:trPr>
        <w:tc>
          <w:tcPr>
            <w:tcW w:w="2835" w:type="dxa"/>
            <w:vAlign w:val="center"/>
          </w:tcPr>
          <w:p w14:paraId="21A649F5" w14:textId="77777777" w:rsidR="0084180E" w:rsidRPr="002A2221" w:rsidRDefault="0084180E" w:rsidP="0084180E">
            <w:pPr>
              <w:spacing w:line="240" w:lineRule="exact"/>
            </w:pPr>
            <w:r w:rsidRPr="002A2221">
              <w:rPr>
                <w:rFonts w:hint="eastAsia"/>
              </w:rPr>
              <w:t>６か月以上</w:t>
            </w:r>
            <w:r w:rsidRPr="002A2221">
              <w:t>12か月未満</w:t>
            </w:r>
          </w:p>
        </w:tc>
        <w:tc>
          <w:tcPr>
            <w:tcW w:w="1757" w:type="dxa"/>
            <w:vAlign w:val="center"/>
          </w:tcPr>
          <w:p w14:paraId="037003A4" w14:textId="7AA6647F" w:rsidR="0084180E" w:rsidRPr="002A2221" w:rsidRDefault="0084180E" w:rsidP="0084180E">
            <w:pPr>
              <w:spacing w:line="240" w:lineRule="exact"/>
              <w:jc w:val="center"/>
            </w:pPr>
            <w:r w:rsidRPr="002A2221">
              <w:rPr>
                <w:rFonts w:hint="eastAsia"/>
              </w:rPr>
              <w:t xml:space="preserve">　</w:t>
            </w:r>
            <w:r w:rsidRPr="002A2221">
              <w:t>６</w:t>
            </w:r>
          </w:p>
        </w:tc>
      </w:tr>
      <w:tr w:rsidR="0084180E" w:rsidRPr="002A2221" w14:paraId="23F95D1E" w14:textId="77777777" w:rsidTr="0084180E">
        <w:trPr>
          <w:trHeight w:val="340"/>
          <w:jc w:val="center"/>
        </w:trPr>
        <w:tc>
          <w:tcPr>
            <w:tcW w:w="2835" w:type="dxa"/>
            <w:vAlign w:val="center"/>
          </w:tcPr>
          <w:p w14:paraId="2047A80A" w14:textId="77777777" w:rsidR="0084180E" w:rsidRPr="002A2221" w:rsidRDefault="0084180E" w:rsidP="0084180E">
            <w:pPr>
              <w:spacing w:line="240" w:lineRule="exact"/>
            </w:pPr>
            <w:r w:rsidRPr="002A2221">
              <w:t>12か月以上18か月未満</w:t>
            </w:r>
          </w:p>
        </w:tc>
        <w:tc>
          <w:tcPr>
            <w:tcW w:w="1757" w:type="dxa"/>
            <w:vAlign w:val="center"/>
          </w:tcPr>
          <w:p w14:paraId="780647B2" w14:textId="77777777" w:rsidR="0084180E" w:rsidRPr="002A2221" w:rsidRDefault="0084180E" w:rsidP="0084180E">
            <w:pPr>
              <w:spacing w:line="240" w:lineRule="exact"/>
              <w:jc w:val="center"/>
            </w:pPr>
            <w:r w:rsidRPr="002A2221">
              <w:t>１２</w:t>
            </w:r>
          </w:p>
        </w:tc>
      </w:tr>
      <w:tr w:rsidR="0084180E" w:rsidRPr="002A2221" w14:paraId="66CCFE54" w14:textId="77777777" w:rsidTr="0084180E">
        <w:trPr>
          <w:trHeight w:val="340"/>
          <w:jc w:val="center"/>
        </w:trPr>
        <w:tc>
          <w:tcPr>
            <w:tcW w:w="2835" w:type="dxa"/>
            <w:vAlign w:val="center"/>
          </w:tcPr>
          <w:p w14:paraId="30761FA4" w14:textId="77777777" w:rsidR="0084180E" w:rsidRPr="002A2221" w:rsidRDefault="0084180E" w:rsidP="0084180E">
            <w:pPr>
              <w:spacing w:line="240" w:lineRule="exact"/>
            </w:pPr>
            <w:r w:rsidRPr="002A2221">
              <w:t>18か月以上24か月未満</w:t>
            </w:r>
          </w:p>
        </w:tc>
        <w:tc>
          <w:tcPr>
            <w:tcW w:w="1757" w:type="dxa"/>
            <w:vAlign w:val="center"/>
          </w:tcPr>
          <w:p w14:paraId="3EA8A4F4" w14:textId="77777777" w:rsidR="0084180E" w:rsidRPr="002A2221" w:rsidRDefault="0084180E" w:rsidP="0084180E">
            <w:pPr>
              <w:spacing w:line="240" w:lineRule="exact"/>
              <w:jc w:val="center"/>
            </w:pPr>
            <w:r w:rsidRPr="002A2221">
              <w:t>１８</w:t>
            </w:r>
          </w:p>
        </w:tc>
      </w:tr>
      <w:tr w:rsidR="0084180E" w:rsidRPr="002A2221" w14:paraId="7BC6AB98" w14:textId="77777777" w:rsidTr="0084180E">
        <w:trPr>
          <w:trHeight w:val="340"/>
          <w:jc w:val="center"/>
        </w:trPr>
        <w:tc>
          <w:tcPr>
            <w:tcW w:w="2835" w:type="dxa"/>
            <w:vAlign w:val="center"/>
          </w:tcPr>
          <w:p w14:paraId="6145C69D" w14:textId="77777777" w:rsidR="0084180E" w:rsidRPr="002A2221" w:rsidRDefault="0084180E" w:rsidP="0084180E">
            <w:pPr>
              <w:spacing w:line="240" w:lineRule="exact"/>
            </w:pPr>
            <w:r w:rsidRPr="002A2221">
              <w:t>24か月以上30か月未満</w:t>
            </w:r>
          </w:p>
        </w:tc>
        <w:tc>
          <w:tcPr>
            <w:tcW w:w="1757" w:type="dxa"/>
            <w:vAlign w:val="center"/>
          </w:tcPr>
          <w:p w14:paraId="4CE156AB" w14:textId="77777777" w:rsidR="0084180E" w:rsidRPr="002A2221" w:rsidRDefault="0084180E" w:rsidP="0084180E">
            <w:pPr>
              <w:spacing w:line="240" w:lineRule="exact"/>
              <w:jc w:val="center"/>
            </w:pPr>
            <w:r w:rsidRPr="002A2221">
              <w:t>２４</w:t>
            </w:r>
          </w:p>
        </w:tc>
      </w:tr>
      <w:tr w:rsidR="0084180E" w:rsidRPr="002A2221" w14:paraId="085C31D3" w14:textId="77777777" w:rsidTr="0084180E">
        <w:trPr>
          <w:trHeight w:val="340"/>
          <w:jc w:val="center"/>
        </w:trPr>
        <w:tc>
          <w:tcPr>
            <w:tcW w:w="2835" w:type="dxa"/>
            <w:vAlign w:val="center"/>
          </w:tcPr>
          <w:p w14:paraId="0FB1DF62" w14:textId="77777777" w:rsidR="0084180E" w:rsidRPr="002A2221" w:rsidRDefault="0084180E" w:rsidP="0084180E">
            <w:pPr>
              <w:spacing w:line="240" w:lineRule="exact"/>
            </w:pPr>
            <w:r w:rsidRPr="002A2221">
              <w:t>30か月以上36か月未満</w:t>
            </w:r>
          </w:p>
        </w:tc>
        <w:tc>
          <w:tcPr>
            <w:tcW w:w="1757" w:type="dxa"/>
            <w:vAlign w:val="center"/>
          </w:tcPr>
          <w:p w14:paraId="35D35B24" w14:textId="77777777" w:rsidR="0084180E" w:rsidRPr="002A2221" w:rsidRDefault="0084180E" w:rsidP="0084180E">
            <w:pPr>
              <w:spacing w:line="240" w:lineRule="exact"/>
              <w:jc w:val="center"/>
            </w:pPr>
            <w:r w:rsidRPr="002A2221">
              <w:t>３０</w:t>
            </w:r>
          </w:p>
        </w:tc>
      </w:tr>
      <w:tr w:rsidR="0084180E" w:rsidRPr="002A2221" w14:paraId="04C1DD28" w14:textId="77777777" w:rsidTr="0084180E">
        <w:trPr>
          <w:trHeight w:val="340"/>
          <w:jc w:val="center"/>
        </w:trPr>
        <w:tc>
          <w:tcPr>
            <w:tcW w:w="2835" w:type="dxa"/>
            <w:vAlign w:val="center"/>
          </w:tcPr>
          <w:p w14:paraId="53F0128A" w14:textId="77777777" w:rsidR="0084180E" w:rsidRPr="002A2221" w:rsidRDefault="0084180E" w:rsidP="0084180E">
            <w:pPr>
              <w:spacing w:line="240" w:lineRule="exact"/>
            </w:pPr>
            <w:r w:rsidRPr="002A2221">
              <w:t>36か月以上</w:t>
            </w:r>
          </w:p>
        </w:tc>
        <w:tc>
          <w:tcPr>
            <w:tcW w:w="1757" w:type="dxa"/>
            <w:vAlign w:val="center"/>
          </w:tcPr>
          <w:p w14:paraId="3C041C63" w14:textId="77777777" w:rsidR="0084180E" w:rsidRPr="002A2221" w:rsidRDefault="0084180E" w:rsidP="0084180E">
            <w:pPr>
              <w:spacing w:line="240" w:lineRule="exact"/>
              <w:jc w:val="center"/>
            </w:pPr>
            <w:r w:rsidRPr="002A2221">
              <w:t>３６</w:t>
            </w:r>
          </w:p>
        </w:tc>
      </w:tr>
    </w:tbl>
    <w:p w14:paraId="510DB9EA" w14:textId="77777777" w:rsidR="00CD0F7E" w:rsidRPr="002A2221" w:rsidRDefault="00CD0F7E" w:rsidP="0084180E">
      <w:pPr>
        <w:spacing w:before="120"/>
      </w:pPr>
      <w:r w:rsidRPr="002A2221">
        <w:rPr>
          <w:rStyle w:val="af9"/>
          <w:rFonts w:hint="eastAsia"/>
          <w:color w:val="auto"/>
        </w:rPr>
        <w:t>根拠法令等</w:t>
      </w:r>
      <w:r w:rsidRPr="002A2221">
        <w:rPr>
          <w:rFonts w:hint="eastAsia"/>
        </w:rPr>
        <w:t xml:space="preserve">　厚年法附則第</w:t>
      </w:r>
      <w:r w:rsidRPr="002A2221">
        <w:t>29条</w:t>
      </w:r>
    </w:p>
    <w:p w14:paraId="16A23128" w14:textId="77777777" w:rsidR="00CD0F7E" w:rsidRPr="002A2221" w:rsidRDefault="00CD0F7E" w:rsidP="0084180E">
      <w:pPr>
        <w:pStyle w:val="21"/>
      </w:pPr>
      <w:r w:rsidRPr="002A2221">
        <w:rPr>
          <w:rFonts w:hint="eastAsia"/>
        </w:rPr>
        <w:t>❖ 旧制度の適用者（厚生年金保険）</w:t>
      </w:r>
    </w:p>
    <w:p w14:paraId="67449BA1" w14:textId="77777777" w:rsidR="00CD0F7E" w:rsidRPr="002A2221" w:rsidRDefault="00CD0F7E" w:rsidP="00CD0F7E">
      <w:r w:rsidRPr="002A2221">
        <w:rPr>
          <w:rFonts w:hint="eastAsia"/>
        </w:rPr>
        <w:t xml:space="preserve">　大正</w:t>
      </w:r>
      <w:r w:rsidRPr="002A2221">
        <w:t>15年４月１日以前に生まれた人又は昭和61年４月１日前において既に年金受給権のある人は、原則として従来の規定による年金が支給され、その年金額は物価、賃金の変動と現役世代の人口の減少を考慮して年度ごとに改定される。</w:t>
      </w:r>
    </w:p>
    <w:p w14:paraId="4E134FFF" w14:textId="77777777" w:rsidR="00CD0F7E" w:rsidRPr="002A2221" w:rsidRDefault="00CD0F7E" w:rsidP="00CD0F7E">
      <w:r w:rsidRPr="002A2221">
        <w:t xml:space="preserve">　年金は２月、４月、６月、８月、 10月及び 12月に銀行や郵便局を通じて支給される。</w:t>
      </w:r>
    </w:p>
    <w:p w14:paraId="0FCB8A91" w14:textId="77777777" w:rsidR="0084180E" w:rsidRPr="002A2221" w:rsidRDefault="00CD0F7E" w:rsidP="00CD0F7E">
      <w:pPr>
        <w:rPr>
          <w:rStyle w:val="af9"/>
          <w:color w:val="auto"/>
        </w:rPr>
      </w:pPr>
      <w:r w:rsidRPr="002A2221">
        <w:rPr>
          <w:rStyle w:val="af9"/>
          <w:rFonts w:hint="eastAsia"/>
          <w:color w:val="auto"/>
        </w:rPr>
        <w:t>●老齢年金・通算老齢年金</w:t>
      </w:r>
    </w:p>
    <w:p w14:paraId="64623750" w14:textId="77777777" w:rsidR="0084180E" w:rsidRPr="002A2221" w:rsidRDefault="00CD0F7E" w:rsidP="00CD0F7E">
      <w:r w:rsidRPr="002A2221">
        <w:rPr>
          <w:rStyle w:val="af9"/>
          <w:rFonts w:hint="eastAsia"/>
          <w:color w:val="auto"/>
        </w:rPr>
        <w:t>年金額</w:t>
      </w:r>
      <w:r w:rsidRPr="002A2221">
        <w:rPr>
          <w:rFonts w:hint="eastAsia"/>
        </w:rPr>
        <w:t xml:space="preserve">　</w:t>
      </w:r>
      <w:r w:rsidRPr="002A2221">
        <w:rPr>
          <w:rFonts w:hAnsi="ＭＳ 明朝" w:hint="eastAsia"/>
        </w:rPr>
        <w:t>①</w:t>
      </w:r>
      <w:r w:rsidRPr="002A2221">
        <w:rPr>
          <w:rFonts w:hint="eastAsia"/>
        </w:rPr>
        <w:t>基本年金額は定額部分（</w:t>
      </w:r>
      <w:r w:rsidRPr="002A2221">
        <w:t>3,053円</w:t>
      </w:r>
      <w:r w:rsidRPr="002A2221">
        <w:t>×</w:t>
      </w:r>
      <w:r w:rsidRPr="002A2221">
        <w:t>改定率</w:t>
      </w:r>
      <w:r w:rsidRPr="002A2221">
        <w:t>×</w:t>
      </w:r>
      <w:r w:rsidRPr="002A2221">
        <w:t>被保険者期間の月数）＋報酬比例部分（平均標準報酬月額</w:t>
      </w:r>
      <w:r w:rsidRPr="002A2221">
        <w:t>×</w:t>
      </w:r>
      <w:r w:rsidRPr="002A2221">
        <w:t>1,000分の9.5</w:t>
      </w:r>
      <w:r w:rsidRPr="002A2221">
        <w:t>×</w:t>
      </w:r>
      <w:r w:rsidRPr="002A2221">
        <w:t xml:space="preserve">被保険者期間の月数）　</w:t>
      </w:r>
      <w:r w:rsidRPr="002A2221">
        <w:rPr>
          <w:rFonts w:hAnsi="ＭＳ 明朝"/>
        </w:rPr>
        <w:t>②</w:t>
      </w:r>
      <w:r w:rsidRPr="002A2221">
        <w:t>加給年金額は老齢厚生年金と同じ（195㌻）</w:t>
      </w:r>
    </w:p>
    <w:p w14:paraId="55F0C1AD" w14:textId="36FB5E6C" w:rsidR="00CD0F7E" w:rsidRPr="002A2221" w:rsidRDefault="00CD0F7E" w:rsidP="00CD0F7E">
      <w:pPr>
        <w:rPr>
          <w:rStyle w:val="af9"/>
          <w:color w:val="auto"/>
        </w:rPr>
      </w:pPr>
      <w:r w:rsidRPr="002A2221">
        <w:rPr>
          <w:rStyle w:val="af9"/>
          <w:color w:val="auto"/>
        </w:rPr>
        <w:t>受給期間</w:t>
      </w:r>
      <w:r w:rsidRPr="002A2221">
        <w:t xml:space="preserve">　受給権の発生した月の翌月から死亡した月まで。</w:t>
      </w:r>
    </w:p>
    <w:p w14:paraId="041B09C5" w14:textId="77777777" w:rsidR="0084180E" w:rsidRPr="002A2221" w:rsidRDefault="00CD0F7E" w:rsidP="00CD0F7E">
      <w:pPr>
        <w:rPr>
          <w:rStyle w:val="af9"/>
          <w:color w:val="auto"/>
        </w:rPr>
      </w:pPr>
      <w:r w:rsidRPr="002A2221">
        <w:rPr>
          <w:rStyle w:val="af9"/>
          <w:rFonts w:hint="eastAsia"/>
          <w:color w:val="auto"/>
        </w:rPr>
        <w:t>●障害年金</w:t>
      </w:r>
    </w:p>
    <w:p w14:paraId="4A243F32" w14:textId="1C527547" w:rsidR="00CD0F7E" w:rsidRPr="002A2221" w:rsidRDefault="00CD0F7E" w:rsidP="00CD0F7E">
      <w:r w:rsidRPr="002A2221">
        <w:rPr>
          <w:rStyle w:val="af9"/>
          <w:rFonts w:hint="eastAsia"/>
          <w:color w:val="auto"/>
        </w:rPr>
        <w:t>年金額</w:t>
      </w:r>
      <w:r w:rsidRPr="002A2221">
        <w:rPr>
          <w:rFonts w:hint="eastAsia"/>
        </w:rPr>
        <w:t xml:space="preserve">　</w:t>
      </w:r>
      <w:r w:rsidRPr="002A2221">
        <w:rPr>
          <w:rFonts w:hAnsi="ＭＳ 明朝" w:hint="eastAsia"/>
        </w:rPr>
        <w:t>①</w:t>
      </w:r>
      <w:r w:rsidRPr="002A2221">
        <w:rPr>
          <w:rFonts w:hint="eastAsia"/>
        </w:rPr>
        <w:t>１級障害年金　基本年金額の</w:t>
      </w:r>
      <w:r w:rsidRPr="002A2221">
        <w:t xml:space="preserve">125％＋加給年金額　</w:t>
      </w:r>
      <w:r w:rsidRPr="002A2221">
        <w:rPr>
          <w:rFonts w:hAnsi="ＭＳ 明朝"/>
        </w:rPr>
        <w:t>②</w:t>
      </w:r>
      <w:r w:rsidRPr="002A2221">
        <w:t>２級障害年金　基本</w:t>
      </w:r>
      <w:r w:rsidRPr="002A2221">
        <w:lastRenderedPageBreak/>
        <w:t>年金額</w:t>
      </w:r>
      <w:r w:rsidRPr="002A2221">
        <w:rPr>
          <w:rFonts w:hint="eastAsia"/>
        </w:rPr>
        <w:t xml:space="preserve">＋加給年金額　</w:t>
      </w:r>
      <w:r w:rsidRPr="002A2221">
        <w:rPr>
          <w:rFonts w:hAnsi="ＭＳ 明朝" w:hint="eastAsia"/>
        </w:rPr>
        <w:t>③</w:t>
      </w:r>
      <w:r w:rsidRPr="002A2221">
        <w:rPr>
          <w:rFonts w:hint="eastAsia"/>
        </w:rPr>
        <w:t>３級障害年金　基本年金額の</w:t>
      </w:r>
      <w:r w:rsidRPr="002A2221">
        <w:t>75％（この額が 78万1,700円に満たないときは78万1,700円）</w:t>
      </w:r>
    </w:p>
    <w:p w14:paraId="77993AF0" w14:textId="77777777" w:rsidR="0084180E" w:rsidRPr="002A2221" w:rsidRDefault="00CD0F7E" w:rsidP="00CD0F7E">
      <w:r w:rsidRPr="002A2221">
        <w:rPr>
          <w:rFonts w:hint="eastAsia"/>
        </w:rPr>
        <w:t>※基本年金額は老齢年金の計算式と同じ。</w:t>
      </w:r>
    </w:p>
    <w:p w14:paraId="708AA642" w14:textId="1D44E887" w:rsidR="00CD0F7E" w:rsidRPr="002A2221" w:rsidRDefault="00CD0F7E" w:rsidP="00CD0F7E">
      <w:pPr>
        <w:rPr>
          <w:rStyle w:val="af9"/>
          <w:color w:val="auto"/>
        </w:rPr>
      </w:pPr>
      <w:r w:rsidRPr="002A2221">
        <w:rPr>
          <w:rStyle w:val="af9"/>
          <w:rFonts w:hint="eastAsia"/>
          <w:color w:val="auto"/>
        </w:rPr>
        <w:t>受給期間</w:t>
      </w:r>
      <w:r w:rsidRPr="002A2221">
        <w:rPr>
          <w:rFonts w:hint="eastAsia"/>
        </w:rPr>
        <w:t xml:space="preserve">　障害厚生年金と同じ（</w:t>
      </w:r>
      <w:r w:rsidRPr="002A2221">
        <w:t>197㌻）</w:t>
      </w:r>
    </w:p>
    <w:p w14:paraId="69D160F0" w14:textId="77777777" w:rsidR="0084180E" w:rsidRPr="002A2221" w:rsidRDefault="00CD0F7E" w:rsidP="0084180E">
      <w:pPr>
        <w:rPr>
          <w:rStyle w:val="af9"/>
          <w:color w:val="auto"/>
        </w:rPr>
      </w:pPr>
      <w:r w:rsidRPr="002A2221">
        <w:rPr>
          <w:rStyle w:val="af9"/>
          <w:rFonts w:hint="eastAsia"/>
          <w:color w:val="auto"/>
        </w:rPr>
        <w:t>●遺族年金・通算遺族年金</w:t>
      </w:r>
    </w:p>
    <w:p w14:paraId="09978BB8" w14:textId="77777777" w:rsidR="0084180E" w:rsidRPr="002A2221" w:rsidRDefault="00CD0F7E" w:rsidP="0084180E">
      <w:r w:rsidRPr="002A2221">
        <w:rPr>
          <w:rStyle w:val="af9"/>
          <w:rFonts w:hint="eastAsia"/>
          <w:color w:val="auto"/>
        </w:rPr>
        <w:t>年金額</w:t>
      </w:r>
      <w:r w:rsidRPr="002A2221">
        <w:rPr>
          <w:rFonts w:hint="eastAsia"/>
        </w:rPr>
        <w:t xml:space="preserve">　基本年金額の</w:t>
      </w:r>
      <w:r w:rsidRPr="002A2221">
        <w:t>50％（遺族年金については、この額が 78万1,700円に満たないときは78万1,700円）</w:t>
      </w:r>
    </w:p>
    <w:p w14:paraId="67E10BE9" w14:textId="2080D5D2" w:rsidR="00CD0F7E" w:rsidRPr="002A2221" w:rsidRDefault="00CD0F7E" w:rsidP="0084180E">
      <w:r w:rsidRPr="002A2221">
        <w:t xml:space="preserve">　なお、妻が遺族年金を受給する場合、加給年金額と寡婦加算額が加算される。</w:t>
      </w:r>
    </w:p>
    <w:p w14:paraId="07086C7A" w14:textId="16F09B42" w:rsidR="00CD0F7E" w:rsidRPr="002A2221" w:rsidRDefault="00CD0F7E" w:rsidP="00CD0F7E">
      <w:r w:rsidRPr="002A2221">
        <w:rPr>
          <w:rFonts w:hint="eastAsia"/>
        </w:rPr>
        <w:t>※基本年金額は、老齢年金の計算式と同じ。受給期間　遺族厚生年金と同じ（</w:t>
      </w:r>
      <w:r w:rsidRPr="002A2221">
        <w:t>198㌻）</w:t>
      </w:r>
    </w:p>
    <w:p w14:paraId="07FF472D" w14:textId="77777777" w:rsidR="00CD0F7E" w:rsidRPr="002A2221" w:rsidRDefault="00CD0F7E" w:rsidP="00CD0F7E">
      <w:pPr>
        <w:spacing w:beforeLines="50" w:before="205" w:afterLines="50" w:after="205" w:line="400" w:lineRule="exact"/>
        <w:ind w:left="435" w:hangingChars="150" w:hanging="435"/>
        <w:rPr>
          <w:rFonts w:ascii="ＭＳ ゴシック" w:eastAsia="ＭＳ ゴシック" w:hAnsi="ＭＳ ゴシック"/>
          <w:sz w:val="28"/>
          <w:szCs w:val="28"/>
        </w:rPr>
      </w:pPr>
      <w:r w:rsidRPr="002A2221">
        <w:rPr>
          <w:rFonts w:ascii="ＭＳ ゴシック" w:eastAsia="ＭＳ ゴシック" w:hAnsi="ＭＳ ゴシック" w:hint="eastAsia"/>
          <w:sz w:val="28"/>
          <w:szCs w:val="28"/>
        </w:rPr>
        <w:t xml:space="preserve">❖ </w:t>
      </w:r>
      <w:r w:rsidRPr="002A2221">
        <w:rPr>
          <w:rFonts w:ascii="ＭＳ ゴシック" w:eastAsia="ＭＳ ゴシック" w:hAnsi="ＭＳ ゴシック"/>
          <w:sz w:val="28"/>
          <w:szCs w:val="28"/>
        </w:rPr>
        <w:t>旧令共済組合員期間の特例</w:t>
      </w:r>
    </w:p>
    <w:p w14:paraId="675A3434" w14:textId="77777777" w:rsidR="00CD0F7E" w:rsidRPr="002A2221" w:rsidRDefault="00CD0F7E" w:rsidP="00CD0F7E">
      <w:r w:rsidRPr="002A2221">
        <w:rPr>
          <w:rFonts w:hint="eastAsia"/>
        </w:rPr>
        <w:t xml:space="preserve">　次の旧令共済組合の組合員であった期間は、厚生年金保険の被保険者期間又は国民年金の第１号被保険者期間と合算し、特例による老齢年金を受けることができる。</w:t>
      </w:r>
    </w:p>
    <w:p w14:paraId="0A91AB33" w14:textId="1320FC4C" w:rsidR="00CD0F7E" w:rsidRPr="002A2221" w:rsidRDefault="00CD0F7E" w:rsidP="00CD0F7E">
      <w:r w:rsidRPr="002A2221">
        <w:rPr>
          <w:rFonts w:hint="eastAsia"/>
        </w:rPr>
        <w:t xml:space="preserve">　また、昭和</w:t>
      </w:r>
      <w:r w:rsidRPr="002A2221">
        <w:t>17年６月から20年８月までの組合員期間は、老齢厚生・特例老齢・特例遺族の各年金について厚生年金保険の被保険者期間とみなす。</w:t>
      </w:r>
    </w:p>
    <w:p w14:paraId="1161841E" w14:textId="77777777" w:rsidR="00CD0F7E" w:rsidRPr="002A2221" w:rsidRDefault="00CD0F7E" w:rsidP="00CD0F7E">
      <w:r w:rsidRPr="002A2221">
        <w:rPr>
          <w:rFonts w:hAnsi="ＭＳ 明朝" w:hint="eastAsia"/>
        </w:rPr>
        <w:t>①</w:t>
      </w:r>
      <w:r w:rsidRPr="002A2221">
        <w:rPr>
          <w:rFonts w:hint="eastAsia"/>
        </w:rPr>
        <w:t xml:space="preserve">陸軍　</w:t>
      </w:r>
      <w:r w:rsidRPr="002A2221">
        <w:rPr>
          <w:rFonts w:hAnsi="ＭＳ 明朝" w:hint="eastAsia"/>
        </w:rPr>
        <w:t>②</w:t>
      </w:r>
      <w:r w:rsidRPr="002A2221">
        <w:rPr>
          <w:rFonts w:hint="eastAsia"/>
        </w:rPr>
        <w:t xml:space="preserve">海軍　</w:t>
      </w:r>
      <w:r w:rsidRPr="002A2221">
        <w:rPr>
          <w:rFonts w:hAnsi="ＭＳ 明朝" w:hint="eastAsia"/>
        </w:rPr>
        <w:t>③</w:t>
      </w:r>
      <w:r w:rsidRPr="002A2221">
        <w:rPr>
          <w:rFonts w:hint="eastAsia"/>
        </w:rPr>
        <w:t xml:space="preserve">朝鮮総督府逓信官署　</w:t>
      </w:r>
      <w:r w:rsidRPr="002A2221">
        <w:rPr>
          <w:rFonts w:hAnsi="ＭＳ 明朝" w:hint="eastAsia"/>
        </w:rPr>
        <w:t>④</w:t>
      </w:r>
      <w:r w:rsidRPr="002A2221">
        <w:rPr>
          <w:rFonts w:hint="eastAsia"/>
        </w:rPr>
        <w:t xml:space="preserve">朝鮮総督府交通局　</w:t>
      </w:r>
      <w:r w:rsidRPr="002A2221">
        <w:rPr>
          <w:rFonts w:hAnsi="ＭＳ 明朝" w:hint="eastAsia"/>
        </w:rPr>
        <w:t>⑤</w:t>
      </w:r>
      <w:r w:rsidRPr="002A2221">
        <w:rPr>
          <w:rFonts w:hint="eastAsia"/>
        </w:rPr>
        <w:t xml:space="preserve">台湾総督府専売局　</w:t>
      </w:r>
      <w:r w:rsidRPr="002A2221">
        <w:rPr>
          <w:rFonts w:hAnsi="ＭＳ 明朝" w:hint="eastAsia"/>
        </w:rPr>
        <w:t>⑥</w:t>
      </w:r>
      <w:r w:rsidRPr="002A2221">
        <w:rPr>
          <w:rFonts w:hint="eastAsia"/>
        </w:rPr>
        <w:t xml:space="preserve">台湾総督府営林　</w:t>
      </w:r>
      <w:r w:rsidRPr="002A2221">
        <w:rPr>
          <w:rFonts w:hAnsi="ＭＳ 明朝" w:hint="eastAsia"/>
        </w:rPr>
        <w:t>⑦</w:t>
      </w:r>
      <w:r w:rsidRPr="002A2221">
        <w:rPr>
          <w:rFonts w:hint="eastAsia"/>
        </w:rPr>
        <w:t>台湾総督府交通局逓信</w:t>
      </w:r>
    </w:p>
    <w:p w14:paraId="6C654F8C" w14:textId="77777777" w:rsidR="0084180E" w:rsidRPr="002A2221" w:rsidRDefault="00CD0F7E" w:rsidP="00CD0F7E">
      <w:r w:rsidRPr="002A2221">
        <w:rPr>
          <w:rFonts w:hAnsi="ＭＳ 明朝" w:hint="eastAsia"/>
        </w:rPr>
        <w:t>⑧</w:t>
      </w:r>
      <w:r w:rsidRPr="002A2221">
        <w:rPr>
          <w:rFonts w:hint="eastAsia"/>
        </w:rPr>
        <w:t>台湾総督府交通局鉄道</w:t>
      </w:r>
    </w:p>
    <w:p w14:paraId="54B3652B" w14:textId="77777777" w:rsidR="0084180E" w:rsidRPr="002A2221" w:rsidRDefault="00CD0F7E" w:rsidP="00CD0F7E">
      <w:r w:rsidRPr="002A2221">
        <w:rPr>
          <w:rStyle w:val="af9"/>
          <w:rFonts w:hint="eastAsia"/>
          <w:color w:val="auto"/>
        </w:rPr>
        <w:t>国民年金の老齢年金の特例</w:t>
      </w:r>
      <w:r w:rsidRPr="002A2221">
        <w:rPr>
          <w:rFonts w:hint="eastAsia"/>
        </w:rPr>
        <w:t xml:space="preserve">　第１号被保険者として１年以上の保険料納付済期間（保険料免除期間を含む。）と旧令共済組合の期間を合算し</w:t>
      </w:r>
      <w:r w:rsidRPr="002A2221">
        <w:t>25年以上ある人が65歳になったとき支給</w:t>
      </w:r>
    </w:p>
    <w:p w14:paraId="51BCD25F" w14:textId="013D0A53" w:rsidR="00CD0F7E" w:rsidRPr="002A2221" w:rsidRDefault="00CD0F7E" w:rsidP="00CD0F7E">
      <w:r w:rsidRPr="002A2221">
        <w:rPr>
          <w:rStyle w:val="af9"/>
          <w:color w:val="auto"/>
        </w:rPr>
        <w:t>厚生年金保険の特例老齢年金</w:t>
      </w:r>
      <w:r w:rsidRPr="002A2221">
        <w:t xml:space="preserve">　厚生年金保険の被保険者期間が１年以上あるが、老齢基礎年金の受給資格期間を満たしていない人で、厚生年金保険の被保険者期間と旧令共済組合</w:t>
      </w:r>
      <w:r w:rsidRPr="002A2221">
        <w:rPr>
          <w:rFonts w:hint="eastAsia"/>
        </w:rPr>
        <w:t>の期間を合算して</w:t>
      </w:r>
      <w:r w:rsidRPr="002A2221">
        <w:t>20年以上ある人が60歳以上（在職中のときの支給停止は特別支給の老齢厚生年金の場合（195㌻）と同じ。）であると</w:t>
      </w:r>
    </w:p>
    <w:p w14:paraId="53DF7508" w14:textId="77777777" w:rsidR="00CD0F7E" w:rsidRPr="002A2221" w:rsidRDefault="00CD0F7E" w:rsidP="00CD0F7E">
      <w:r w:rsidRPr="002A2221">
        <w:rPr>
          <w:rFonts w:hint="eastAsia"/>
        </w:rPr>
        <w:t>き支給</w:t>
      </w:r>
    </w:p>
    <w:p w14:paraId="3E998AAC" w14:textId="77777777" w:rsidR="00CD0F7E" w:rsidRPr="002A2221" w:rsidRDefault="00CD0F7E" w:rsidP="00CD0F7E">
      <w:pPr>
        <w:spacing w:beforeLines="50" w:before="205" w:afterLines="50" w:after="205" w:line="400" w:lineRule="exact"/>
        <w:ind w:left="435" w:hangingChars="150" w:hanging="435"/>
        <w:rPr>
          <w:rFonts w:ascii="ＭＳ ゴシック" w:eastAsia="ＭＳ ゴシック" w:hAnsi="ＭＳ ゴシック"/>
          <w:sz w:val="28"/>
          <w:szCs w:val="28"/>
        </w:rPr>
      </w:pPr>
      <w:r w:rsidRPr="002A2221">
        <w:rPr>
          <w:rFonts w:ascii="ＭＳ ゴシック" w:eastAsia="ＭＳ ゴシック" w:hAnsi="ＭＳ ゴシック" w:hint="eastAsia"/>
          <w:sz w:val="28"/>
          <w:szCs w:val="28"/>
        </w:rPr>
        <w:t xml:space="preserve">❖ </w:t>
      </w:r>
      <w:r w:rsidRPr="002A2221">
        <w:rPr>
          <w:rFonts w:ascii="ＭＳ ゴシック" w:eastAsia="ＭＳ ゴシック" w:hAnsi="ＭＳ ゴシック"/>
          <w:sz w:val="28"/>
          <w:szCs w:val="28"/>
        </w:rPr>
        <w:t>ねんきんネット</w:t>
      </w:r>
    </w:p>
    <w:p w14:paraId="5046ED19" w14:textId="35768EF8" w:rsidR="00CD0F7E" w:rsidRPr="002A2221" w:rsidRDefault="00CD0F7E" w:rsidP="00CD0F7E">
      <w:r w:rsidRPr="002A2221">
        <w:rPr>
          <w:rFonts w:hint="eastAsia"/>
        </w:rPr>
        <w:t xml:space="preserve">　ご自身の年金記録の確認、将来の年金見込額の試算、持ち主の分からない記録の検索、電子板「ねんきん定期便」や各種通知書の確認など、年金に関するインターネットサービス。利用にはユーザー</w:t>
      </w:r>
      <w:r w:rsidRPr="002A2221">
        <w:t xml:space="preserve"> IDの取得が必要。詳</w:t>
      </w:r>
      <w:r w:rsidRPr="002A2221">
        <w:rPr>
          <w:rFonts w:hint="eastAsia"/>
        </w:rPr>
        <w:t>細は日本年金機構ホームページ又は「ねんきん定期便・ねんきんネット専用ダイヤル」</w:t>
      </w:r>
    </w:p>
    <w:p w14:paraId="4C02ADBA" w14:textId="77777777" w:rsidR="00CD0F7E" w:rsidRPr="002A2221" w:rsidRDefault="00CD0F7E" w:rsidP="0084180E">
      <w:pPr>
        <w:jc w:val="right"/>
      </w:pPr>
      <w:r w:rsidRPr="002A2221">
        <w:t>☎</w:t>
      </w:r>
      <w:r w:rsidRPr="002A2221">
        <w:t>0570-058-555</w:t>
      </w:r>
    </w:p>
    <w:p w14:paraId="1DCF83A7" w14:textId="77777777" w:rsidR="00CD0F7E" w:rsidRPr="002A2221" w:rsidRDefault="00CD0F7E" w:rsidP="0084180E">
      <w:pPr>
        <w:jc w:val="right"/>
        <w:rPr>
          <w:w w:val="90"/>
        </w:rPr>
      </w:pPr>
      <w:r w:rsidRPr="002A2221">
        <w:t>☎</w:t>
      </w:r>
      <w:r w:rsidRPr="002A2221">
        <w:t>6700-1144</w:t>
      </w:r>
      <w:r w:rsidRPr="002A2221">
        <w:rPr>
          <w:rFonts w:ascii="ＭＳ Ｐ明朝" w:eastAsia="ＭＳ Ｐ明朝"/>
          <w:w w:val="90"/>
        </w:rPr>
        <w:t>（050で始まる電話からかける場合）</w:t>
      </w:r>
    </w:p>
    <w:p w14:paraId="3CFA514B" w14:textId="77777777" w:rsidR="00CD0F7E" w:rsidRPr="002A2221" w:rsidRDefault="00CD0F7E" w:rsidP="0084180E">
      <w:pPr>
        <w:pStyle w:val="21"/>
      </w:pPr>
      <w:r w:rsidRPr="002A2221">
        <w:rPr>
          <w:rFonts w:hint="eastAsia"/>
        </w:rPr>
        <w:t xml:space="preserve">❖ </w:t>
      </w:r>
      <w:r w:rsidRPr="002A2221">
        <w:t>年金生活者支援給付金</w:t>
      </w:r>
    </w:p>
    <w:p w14:paraId="6A0D89DA" w14:textId="77777777" w:rsidR="00CD0F7E" w:rsidRPr="002A2221" w:rsidRDefault="00CD0F7E" w:rsidP="00CD0F7E">
      <w:r w:rsidRPr="002A2221">
        <w:rPr>
          <w:rFonts w:hint="eastAsia"/>
        </w:rPr>
        <w:t xml:space="preserve">　年金生活者支援給付金は、消費税率の引き上げ分を活用し、公的年金等の収入やその他の所得額が一定基準額以下の年金受給者の生活を支援するために、年金に上乗せして支給される。</w:t>
      </w:r>
    </w:p>
    <w:p w14:paraId="4F1AD557" w14:textId="77777777" w:rsidR="0084180E" w:rsidRPr="002A2221" w:rsidRDefault="00CD0F7E" w:rsidP="00CD0F7E">
      <w:pPr>
        <w:rPr>
          <w:rFonts w:ascii="ＭＳ ゴシック" w:eastAsia="ＭＳ ゴシック" w:hAnsi="ＭＳ ゴシック"/>
        </w:rPr>
      </w:pPr>
      <w:r w:rsidRPr="002A2221">
        <w:rPr>
          <w:rFonts w:ascii="ＭＳ ゴシック" w:eastAsia="ＭＳ ゴシック" w:hAnsi="ＭＳ ゴシック" w:hint="eastAsia"/>
        </w:rPr>
        <w:t>●老齢年金生活者支援給付金</w:t>
      </w:r>
    </w:p>
    <w:p w14:paraId="246E67B5" w14:textId="1F20F9C6" w:rsidR="00CD0F7E" w:rsidRPr="002A2221" w:rsidRDefault="00CD0F7E" w:rsidP="00CD0F7E">
      <w:pPr>
        <w:rPr>
          <w:rFonts w:ascii="ＭＳ ゴシック" w:eastAsia="ＭＳ ゴシック" w:hAnsi="ＭＳ ゴシック"/>
        </w:rPr>
      </w:pPr>
      <w:r w:rsidRPr="002A2221">
        <w:rPr>
          <w:rFonts w:ascii="ＭＳ ゴシック" w:eastAsia="ＭＳ ゴシック" w:hAnsi="ＭＳ ゴシック" w:hint="eastAsia"/>
        </w:rPr>
        <w:t>支給要件</w:t>
      </w:r>
      <w:r w:rsidRPr="002A2221">
        <w:rPr>
          <w:rFonts w:hint="eastAsia"/>
        </w:rPr>
        <w:t xml:space="preserve">　①</w:t>
      </w:r>
      <w:r w:rsidRPr="002A2221">
        <w:t>65歳以上の老齢基礎年金の受給者であること。</w:t>
      </w:r>
    </w:p>
    <w:p w14:paraId="5BB81FA4" w14:textId="537759D6" w:rsidR="00CD0F7E" w:rsidRPr="002A2221" w:rsidRDefault="00CD0F7E" w:rsidP="00CD0F7E">
      <w:r w:rsidRPr="002A2221">
        <w:rPr>
          <w:rFonts w:hAnsi="ＭＳ 明朝" w:hint="eastAsia"/>
        </w:rPr>
        <w:t>②</w:t>
      </w:r>
      <w:r w:rsidRPr="002A2221">
        <w:rPr>
          <w:rFonts w:hint="eastAsia"/>
        </w:rPr>
        <w:t>前年の公的年金等の収入金額とその他の所</w:t>
      </w:r>
      <w:r w:rsidRPr="002A2221">
        <w:rPr>
          <w:rFonts w:hint="eastAsia"/>
          <w:spacing w:val="-6"/>
        </w:rPr>
        <w:t>得との合計額が、</w:t>
      </w:r>
      <w:r w:rsidRPr="002A2221">
        <w:rPr>
          <w:spacing w:val="-6"/>
        </w:rPr>
        <w:t>779,300円</w:t>
      </w:r>
      <w:r w:rsidRPr="002A2221">
        <w:rPr>
          <w:spacing w:val="-6"/>
          <w:vertAlign w:val="superscript"/>
        </w:rPr>
        <w:t>※</w:t>
      </w:r>
      <w:r w:rsidRPr="002A2221">
        <w:rPr>
          <w:spacing w:val="-6"/>
          <w:vertAlign w:val="superscript"/>
        </w:rPr>
        <w:t>１</w:t>
      </w:r>
      <w:r w:rsidRPr="002A2221">
        <w:rPr>
          <w:spacing w:val="-6"/>
        </w:rPr>
        <w:t>以下であること。</w:t>
      </w:r>
    </w:p>
    <w:p w14:paraId="1C95852C" w14:textId="77777777" w:rsidR="00CD0F7E" w:rsidRPr="002A2221" w:rsidRDefault="00CD0F7E" w:rsidP="00CD0F7E">
      <w:r w:rsidRPr="002A2221">
        <w:rPr>
          <w:rFonts w:hAnsi="ＭＳ 明朝" w:hint="eastAsia"/>
        </w:rPr>
        <w:t>③</w:t>
      </w:r>
      <w:r w:rsidRPr="002A2221">
        <w:rPr>
          <w:rFonts w:hint="eastAsia"/>
        </w:rPr>
        <w:t>同一世帯全員の市町村民税が非課税であること。</w:t>
      </w:r>
    </w:p>
    <w:p w14:paraId="719484B1" w14:textId="0D8A8A84" w:rsidR="00CD0F7E" w:rsidRPr="002A2221" w:rsidRDefault="00CD0F7E" w:rsidP="0084180E">
      <w:pPr>
        <w:ind w:left="420" w:hangingChars="200" w:hanging="420"/>
        <w:rPr>
          <w:sz w:val="20"/>
          <w:szCs w:val="20"/>
        </w:rPr>
      </w:pPr>
      <w:r w:rsidRPr="002A2221">
        <w:rPr>
          <w:rFonts w:hint="eastAsia"/>
          <w:sz w:val="20"/>
          <w:szCs w:val="20"/>
        </w:rPr>
        <w:t>※１　令和元年</w:t>
      </w:r>
      <w:r w:rsidRPr="002A2221">
        <w:rPr>
          <w:sz w:val="20"/>
          <w:szCs w:val="20"/>
        </w:rPr>
        <w:t>10月から令和２年７月までの間の基準額。当該基準額は、毎年８月に、老齢基礎年金の額を勘案して改定される。</w:t>
      </w:r>
    </w:p>
    <w:p w14:paraId="030B08FF" w14:textId="77777777" w:rsidR="00471D7D" w:rsidRPr="002A2221" w:rsidRDefault="00CD0F7E" w:rsidP="00CD0F7E">
      <w:r w:rsidRPr="002A2221">
        <w:rPr>
          <w:rFonts w:ascii="ＭＳ ゴシック" w:eastAsia="ＭＳ ゴシック" w:hAnsi="ＭＳ ゴシック" w:hint="eastAsia"/>
        </w:rPr>
        <w:t xml:space="preserve">根拠法令等　</w:t>
      </w:r>
      <w:r w:rsidRPr="002A2221">
        <w:rPr>
          <w:rFonts w:hint="eastAsia"/>
        </w:rPr>
        <w:t>年金生活者支援給付金の支給に関する法律第２条</w:t>
      </w:r>
    </w:p>
    <w:p w14:paraId="05EEC1D6" w14:textId="6BBE6A90" w:rsidR="00CD0F7E" w:rsidRPr="002A2221" w:rsidRDefault="00CD0F7E" w:rsidP="00CD0F7E">
      <w:r w:rsidRPr="002A2221">
        <w:rPr>
          <w:rStyle w:val="af9"/>
          <w:rFonts w:hint="eastAsia"/>
          <w:color w:val="auto"/>
        </w:rPr>
        <w:t xml:space="preserve">給付額　</w:t>
      </w:r>
      <w:r w:rsidRPr="002A2221">
        <w:rPr>
          <w:rFonts w:hAnsi="ＭＳ 明朝" w:hint="eastAsia"/>
        </w:rPr>
        <w:t>①</w:t>
      </w:r>
      <w:r w:rsidRPr="002A2221">
        <w:rPr>
          <w:rFonts w:hint="eastAsia"/>
        </w:rPr>
        <w:t>と</w:t>
      </w:r>
      <w:r w:rsidRPr="002A2221">
        <w:rPr>
          <w:rFonts w:hAnsi="ＭＳ 明朝" w:hint="eastAsia"/>
        </w:rPr>
        <w:t>②</w:t>
      </w:r>
      <w:r w:rsidRPr="002A2221">
        <w:rPr>
          <w:rFonts w:hint="eastAsia"/>
        </w:rPr>
        <w:t>の合計額が支給される。</w:t>
      </w:r>
    </w:p>
    <w:p w14:paraId="338ED52E" w14:textId="20EDE2F7" w:rsidR="00CD0F7E" w:rsidRPr="002A2221" w:rsidRDefault="00CD0F7E" w:rsidP="00CD0F7E">
      <w:pPr>
        <w:rPr>
          <w:spacing w:val="-8"/>
        </w:rPr>
      </w:pPr>
      <w:r w:rsidRPr="002A2221">
        <w:rPr>
          <w:rFonts w:hAnsi="ＭＳ 明朝" w:hint="eastAsia"/>
        </w:rPr>
        <w:lastRenderedPageBreak/>
        <w:t>①</w:t>
      </w:r>
      <w:r w:rsidRPr="002A2221">
        <w:rPr>
          <w:rFonts w:hint="eastAsia"/>
        </w:rPr>
        <w:t>保険料納付済期間に基づく額（月額）＝</w:t>
      </w:r>
      <w:r w:rsidRPr="002A2221">
        <w:rPr>
          <w:spacing w:val="-8"/>
        </w:rPr>
        <w:t>5,030円</w:t>
      </w:r>
      <w:r w:rsidRPr="002A2221">
        <w:rPr>
          <w:spacing w:val="-8"/>
          <w:vertAlign w:val="superscript"/>
        </w:rPr>
        <w:t>※</w:t>
      </w:r>
      <w:r w:rsidRPr="002A2221">
        <w:rPr>
          <w:spacing w:val="-8"/>
          <w:vertAlign w:val="superscript"/>
        </w:rPr>
        <w:t>２</w:t>
      </w:r>
      <w:r w:rsidRPr="002A2221">
        <w:rPr>
          <w:spacing w:val="-8"/>
        </w:rPr>
        <w:t>×</w:t>
      </w:r>
      <w:r w:rsidRPr="002A2221">
        <w:rPr>
          <w:spacing w:val="-8"/>
        </w:rPr>
        <w:t>保険料納付済期間（月数）／480月</w:t>
      </w:r>
    </w:p>
    <w:p w14:paraId="39F389DE" w14:textId="061D54A8" w:rsidR="00CD0F7E" w:rsidRPr="002A2221" w:rsidRDefault="00CD0F7E" w:rsidP="00CD0F7E">
      <w:pPr>
        <w:rPr>
          <w:spacing w:val="-8"/>
        </w:rPr>
      </w:pPr>
      <w:r w:rsidRPr="002A2221">
        <w:rPr>
          <w:rFonts w:hAnsi="ＭＳ 明朝" w:hint="eastAsia"/>
        </w:rPr>
        <w:t>②</w:t>
      </w:r>
      <w:r w:rsidRPr="002A2221">
        <w:rPr>
          <w:rFonts w:hint="eastAsia"/>
        </w:rPr>
        <w:t>保険料免除期間に基づく額（月額）＝</w:t>
      </w:r>
      <w:r w:rsidRPr="002A2221">
        <w:t xml:space="preserve"> </w:t>
      </w:r>
      <w:r w:rsidRPr="002A2221">
        <w:rPr>
          <w:spacing w:val="-8"/>
        </w:rPr>
        <w:t>10,856円</w:t>
      </w:r>
      <w:r w:rsidRPr="002A2221">
        <w:rPr>
          <w:spacing w:val="-8"/>
          <w:vertAlign w:val="superscript"/>
        </w:rPr>
        <w:t>※</w:t>
      </w:r>
      <w:r w:rsidRPr="002A2221">
        <w:rPr>
          <w:spacing w:val="-8"/>
          <w:vertAlign w:val="superscript"/>
        </w:rPr>
        <w:t>３</w:t>
      </w:r>
      <w:r w:rsidRPr="002A2221">
        <w:rPr>
          <w:spacing w:val="-8"/>
        </w:rPr>
        <w:t>×</w:t>
      </w:r>
      <w:r w:rsidRPr="002A2221">
        <w:rPr>
          <w:spacing w:val="-8"/>
        </w:rPr>
        <w:t>保険料免除期間（月数）／480月</w:t>
      </w:r>
    </w:p>
    <w:p w14:paraId="4B530921" w14:textId="1C15DB4B" w:rsidR="00CD0F7E" w:rsidRPr="002A2221" w:rsidRDefault="00CD0F7E" w:rsidP="00471D7D">
      <w:pPr>
        <w:ind w:left="420" w:hangingChars="200" w:hanging="420"/>
        <w:rPr>
          <w:sz w:val="20"/>
          <w:szCs w:val="20"/>
        </w:rPr>
      </w:pPr>
      <w:r w:rsidRPr="002A2221">
        <w:rPr>
          <w:rFonts w:hint="eastAsia"/>
          <w:sz w:val="20"/>
          <w:szCs w:val="20"/>
        </w:rPr>
        <w:t>※２　令和２年４月時点の給付額。毎年４月の物価スライドにより改訂される。</w:t>
      </w:r>
    </w:p>
    <w:p w14:paraId="481A18D2" w14:textId="1DF4E673" w:rsidR="00CD0F7E" w:rsidRPr="002A2221" w:rsidRDefault="00CD0F7E" w:rsidP="00471D7D">
      <w:pPr>
        <w:ind w:left="420" w:hangingChars="200" w:hanging="420"/>
        <w:rPr>
          <w:sz w:val="20"/>
          <w:szCs w:val="20"/>
        </w:rPr>
      </w:pPr>
      <w:r w:rsidRPr="002A2221">
        <w:rPr>
          <w:rFonts w:hint="eastAsia"/>
          <w:sz w:val="20"/>
          <w:szCs w:val="20"/>
        </w:rPr>
        <w:t>※３　令和２年４月時点の老齢基礎年金満額の</w:t>
      </w:r>
      <w:r w:rsidRPr="002A2221">
        <w:rPr>
          <w:sz w:val="20"/>
          <w:szCs w:val="20"/>
        </w:rPr>
        <w:t>1/6の額（保険料全額免除、3/4免除、半額免除期間の場合）。ただし、保険料 1/4免除期間の場合は、老齢基礎年金満額の 1/12の額</w:t>
      </w:r>
    </w:p>
    <w:p w14:paraId="5752BCBC" w14:textId="77777777" w:rsidR="00CD0F7E" w:rsidRPr="002A2221" w:rsidRDefault="00CD0F7E" w:rsidP="00CD0F7E">
      <w:pPr>
        <w:rPr>
          <w:rFonts w:ascii="ＭＳ ゴシック" w:eastAsia="ＭＳ ゴシック" w:hAnsi="ＭＳ ゴシック"/>
        </w:rPr>
      </w:pPr>
      <w:r w:rsidRPr="002A2221">
        <w:rPr>
          <w:rFonts w:ascii="ＭＳ ゴシック" w:eastAsia="ＭＳ ゴシック" w:hAnsi="ＭＳ ゴシック" w:hint="eastAsia"/>
        </w:rPr>
        <w:t>●補足的老齢年金生活者支援給付金</w:t>
      </w:r>
    </w:p>
    <w:p w14:paraId="7BEED43B" w14:textId="77777777" w:rsidR="00CD0F7E" w:rsidRPr="002A2221" w:rsidRDefault="00CD0F7E" w:rsidP="00CD0F7E">
      <w:r w:rsidRPr="002A2221">
        <w:rPr>
          <w:rFonts w:hint="eastAsia"/>
        </w:rPr>
        <w:t xml:space="preserve">　老齢年金生活者支援給付金の所得要件（支給要件の</w:t>
      </w:r>
      <w:r w:rsidRPr="002A2221">
        <w:rPr>
          <w:rFonts w:hAnsi="ＭＳ 明朝" w:hint="eastAsia"/>
        </w:rPr>
        <w:t>②</w:t>
      </w:r>
      <w:r w:rsidRPr="002A2221">
        <w:rPr>
          <w:rFonts w:hint="eastAsia"/>
        </w:rPr>
        <w:t>）を満たさない者であっても、前年の公的年金等の収入金額とその他の所得との合計額が</w:t>
      </w:r>
      <w:r w:rsidRPr="002A2221">
        <w:t>879,300円</w:t>
      </w:r>
      <w:r w:rsidRPr="002A2221">
        <w:t>※</w:t>
      </w:r>
      <w:r w:rsidRPr="002A2221">
        <w:t>４までの者に対しては、老齢年金生活者支援給付金を受給する者と所得総額が逆転しないよう、補足的な給付を支給する。</w:t>
      </w:r>
    </w:p>
    <w:p w14:paraId="1450E71A" w14:textId="77777777" w:rsidR="00CD0F7E" w:rsidRPr="002A2221" w:rsidRDefault="00CD0F7E" w:rsidP="00CD0F7E">
      <w:r w:rsidRPr="002A2221">
        <w:t xml:space="preserve">　補足的な給付の額は、前年の公的年金等の収入額とその他の所得額の合計額に応じて逓減する。</w:t>
      </w:r>
    </w:p>
    <w:p w14:paraId="0B4DCCF6" w14:textId="57399395" w:rsidR="00CD0F7E" w:rsidRPr="002A2221" w:rsidRDefault="00CD0F7E" w:rsidP="00471D7D">
      <w:pPr>
        <w:ind w:left="420" w:hangingChars="200" w:hanging="420"/>
        <w:rPr>
          <w:sz w:val="20"/>
          <w:szCs w:val="20"/>
        </w:rPr>
      </w:pPr>
      <w:r w:rsidRPr="002A2221">
        <w:rPr>
          <w:rFonts w:hint="eastAsia"/>
          <w:sz w:val="20"/>
          <w:szCs w:val="20"/>
        </w:rPr>
        <w:t>※４　令和元年</w:t>
      </w:r>
      <w:r w:rsidRPr="002A2221">
        <w:rPr>
          <w:sz w:val="20"/>
          <w:szCs w:val="20"/>
        </w:rPr>
        <w:t>10月から令和２年７月までの間の基準額。当該基準額は、毎年８月に、老齢基礎年金の額を勘案して改定される。</w:t>
      </w:r>
    </w:p>
    <w:p w14:paraId="0F836BBA" w14:textId="77777777" w:rsidR="00471D7D" w:rsidRPr="002A2221" w:rsidRDefault="00CD0F7E" w:rsidP="00CD0F7E">
      <w:pPr>
        <w:rPr>
          <w:rFonts w:ascii="ＭＳ ゴシック" w:eastAsia="ＭＳ ゴシック" w:hAnsi="ＭＳ ゴシック"/>
        </w:rPr>
      </w:pPr>
      <w:r w:rsidRPr="002A2221">
        <w:rPr>
          <w:rFonts w:ascii="ＭＳ ゴシック" w:eastAsia="ＭＳ ゴシック" w:hAnsi="ＭＳ ゴシック" w:hint="eastAsia"/>
        </w:rPr>
        <w:t>●障害年金生活者支援給付金・遺族年金生活者支援給付金</w:t>
      </w:r>
    </w:p>
    <w:p w14:paraId="51C5D6F4" w14:textId="2FD84547" w:rsidR="00CD0F7E" w:rsidRPr="002A2221" w:rsidRDefault="00CD0F7E" w:rsidP="00CD0F7E">
      <w:r w:rsidRPr="002A2221">
        <w:rPr>
          <w:rFonts w:ascii="ＭＳ ゴシック" w:eastAsia="ＭＳ ゴシック" w:hAnsi="ＭＳ ゴシック" w:hint="eastAsia"/>
        </w:rPr>
        <w:t xml:space="preserve">支給要件　</w:t>
      </w:r>
      <w:r w:rsidRPr="002A2221">
        <w:rPr>
          <w:rFonts w:hint="eastAsia"/>
        </w:rPr>
        <w:t>①障害基礎年金又は遺族基礎年金の受給者であること。</w:t>
      </w:r>
    </w:p>
    <w:p w14:paraId="2DD42230" w14:textId="77777777" w:rsidR="00CD0F7E" w:rsidRPr="002A2221" w:rsidRDefault="00CD0F7E" w:rsidP="00CD0F7E">
      <w:r w:rsidRPr="002A2221">
        <w:rPr>
          <w:rFonts w:hAnsi="ＭＳ 明朝" w:hint="eastAsia"/>
        </w:rPr>
        <w:t>②</w:t>
      </w:r>
      <w:r w:rsidRPr="002A2221">
        <w:rPr>
          <w:rFonts w:hint="eastAsia"/>
        </w:rPr>
        <w:t>前年の所得</w:t>
      </w:r>
      <w:r w:rsidRPr="002A2221">
        <w:rPr>
          <w:rFonts w:hint="eastAsia"/>
          <w:vertAlign w:val="superscript"/>
        </w:rPr>
        <w:t>※５</w:t>
      </w:r>
      <w:r w:rsidRPr="002A2221">
        <w:rPr>
          <w:rFonts w:hint="eastAsia"/>
        </w:rPr>
        <w:t>が「</w:t>
      </w:r>
      <w:r w:rsidRPr="002A2221">
        <w:t>462万1,000円＋扶養親族の数</w:t>
      </w:r>
      <w:r w:rsidRPr="002A2221">
        <w:t>×</w:t>
      </w:r>
      <w:r w:rsidRPr="002A2221">
        <w:t>38万円</w:t>
      </w:r>
      <w:r w:rsidRPr="002A2221">
        <w:rPr>
          <w:vertAlign w:val="superscript"/>
        </w:rPr>
        <w:t>※</w:t>
      </w:r>
      <w:r w:rsidRPr="002A2221">
        <w:rPr>
          <w:vertAlign w:val="superscript"/>
        </w:rPr>
        <w:t>６</w:t>
      </w:r>
      <w:r w:rsidRPr="002A2221">
        <w:t>」以下であること。</w:t>
      </w:r>
    </w:p>
    <w:p w14:paraId="0748CCF9" w14:textId="320D458D" w:rsidR="00CD0F7E" w:rsidRPr="002A2221" w:rsidRDefault="00CD0F7E" w:rsidP="00471D7D">
      <w:pPr>
        <w:ind w:left="420" w:hangingChars="200" w:hanging="420"/>
        <w:rPr>
          <w:sz w:val="20"/>
          <w:szCs w:val="20"/>
        </w:rPr>
      </w:pPr>
      <w:r w:rsidRPr="002A2221">
        <w:rPr>
          <w:rFonts w:hint="eastAsia"/>
          <w:sz w:val="20"/>
          <w:szCs w:val="20"/>
        </w:rPr>
        <w:t>※５　障害年金・遺族年金等の非課税収入は、給付金の判定に用いる所得には含まれない。</w:t>
      </w:r>
    </w:p>
    <w:p w14:paraId="2F86DF49" w14:textId="42320133" w:rsidR="00CD0F7E" w:rsidRPr="002A2221" w:rsidRDefault="00CD0F7E" w:rsidP="00471D7D">
      <w:pPr>
        <w:ind w:left="420" w:hangingChars="200" w:hanging="420"/>
      </w:pPr>
      <w:r w:rsidRPr="002A2221">
        <w:rPr>
          <w:rFonts w:hint="eastAsia"/>
          <w:sz w:val="20"/>
          <w:szCs w:val="20"/>
        </w:rPr>
        <w:t>※６　同一生計配偶者のうち</w:t>
      </w:r>
      <w:r w:rsidRPr="002A2221">
        <w:rPr>
          <w:sz w:val="20"/>
          <w:szCs w:val="20"/>
        </w:rPr>
        <w:t>70歳以上の者又は老人扶養親族の場合は48万円、特定扶養親族又は16歳以上19歳未満の扶養親族の場合は63万円となる。</w:t>
      </w:r>
    </w:p>
    <w:p w14:paraId="1F8668DA" w14:textId="77777777" w:rsidR="00471D7D" w:rsidRPr="002A2221" w:rsidRDefault="00CD0F7E" w:rsidP="00CD0F7E">
      <w:r w:rsidRPr="002A2221">
        <w:rPr>
          <w:rFonts w:ascii="ＭＳ ゴシック" w:eastAsia="ＭＳ ゴシック" w:hAnsi="ＭＳ ゴシック" w:hint="eastAsia"/>
        </w:rPr>
        <w:t xml:space="preserve">根拠法令等　</w:t>
      </w:r>
      <w:r w:rsidRPr="002A2221">
        <w:rPr>
          <w:rFonts w:hint="eastAsia"/>
        </w:rPr>
        <w:t>年金生活者支援給付金の支給に関する法律第</w:t>
      </w:r>
      <w:r w:rsidRPr="002A2221">
        <w:t>15条、第20条</w:t>
      </w:r>
    </w:p>
    <w:p w14:paraId="3BE79AC3" w14:textId="2B636780" w:rsidR="00CD0F7E" w:rsidRPr="002A2221" w:rsidRDefault="00CD0F7E" w:rsidP="00CD0F7E">
      <w:r w:rsidRPr="002A2221">
        <w:rPr>
          <w:rStyle w:val="af9"/>
          <w:color w:val="auto"/>
        </w:rPr>
        <w:t>給付額</w:t>
      </w:r>
      <w:r w:rsidRPr="002A2221">
        <w:t xml:space="preserve">　</w:t>
      </w:r>
      <w:r w:rsidRPr="002A2221">
        <w:rPr>
          <w:rFonts w:hAnsi="ＭＳ 明朝"/>
        </w:rPr>
        <w:t>①</w:t>
      </w:r>
      <w:r w:rsidRPr="002A2221">
        <w:t>障害等級２級の障害基礎年金受給者　5,030円（月額）</w:t>
      </w:r>
      <w:r w:rsidRPr="002A2221">
        <w:rPr>
          <w:vertAlign w:val="superscript"/>
        </w:rPr>
        <w:t>※</w:t>
      </w:r>
      <w:r w:rsidRPr="002A2221">
        <w:rPr>
          <w:vertAlign w:val="superscript"/>
        </w:rPr>
        <w:t>７</w:t>
      </w:r>
    </w:p>
    <w:p w14:paraId="244371C6" w14:textId="02713463" w:rsidR="00CD0F7E" w:rsidRPr="002A2221" w:rsidRDefault="00CD0F7E" w:rsidP="00CD0F7E">
      <w:r w:rsidRPr="002A2221">
        <w:rPr>
          <w:rFonts w:hAnsi="ＭＳ 明朝" w:hint="eastAsia"/>
        </w:rPr>
        <w:t>②</w:t>
      </w:r>
      <w:r w:rsidRPr="002A2221">
        <w:rPr>
          <w:rFonts w:hint="eastAsia"/>
        </w:rPr>
        <w:t xml:space="preserve">障害等級１級の障害基礎年金受給者　</w:t>
      </w:r>
      <w:r w:rsidRPr="002A2221">
        <w:t>6,288円（月額）</w:t>
      </w:r>
      <w:r w:rsidRPr="002A2221">
        <w:rPr>
          <w:vertAlign w:val="superscript"/>
        </w:rPr>
        <w:t>※</w:t>
      </w:r>
      <w:r w:rsidRPr="002A2221">
        <w:rPr>
          <w:vertAlign w:val="superscript"/>
        </w:rPr>
        <w:t>７</w:t>
      </w:r>
    </w:p>
    <w:p w14:paraId="56717E26" w14:textId="77777777" w:rsidR="00CD0F7E" w:rsidRPr="002A2221" w:rsidRDefault="00CD0F7E" w:rsidP="00CD0F7E">
      <w:pPr>
        <w:rPr>
          <w:spacing w:val="-8"/>
          <w:vertAlign w:val="superscript"/>
        </w:rPr>
      </w:pPr>
      <w:r w:rsidRPr="002A2221">
        <w:rPr>
          <w:rFonts w:hAnsi="ＭＳ 明朝" w:hint="eastAsia"/>
        </w:rPr>
        <w:t>③</w:t>
      </w:r>
      <w:r w:rsidRPr="002A2221">
        <w:rPr>
          <w:rFonts w:hint="eastAsia"/>
          <w:spacing w:val="-8"/>
        </w:rPr>
        <w:t xml:space="preserve">遺族基礎年金受給者　</w:t>
      </w:r>
      <w:r w:rsidRPr="002A2221">
        <w:rPr>
          <w:spacing w:val="-8"/>
        </w:rPr>
        <w:t>5,030円（月額）</w:t>
      </w:r>
      <w:r w:rsidRPr="002A2221">
        <w:rPr>
          <w:spacing w:val="-8"/>
          <w:vertAlign w:val="superscript"/>
        </w:rPr>
        <w:t>※</w:t>
      </w:r>
      <w:r w:rsidRPr="002A2221">
        <w:rPr>
          <w:spacing w:val="-8"/>
          <w:vertAlign w:val="superscript"/>
        </w:rPr>
        <w:t>７</w:t>
      </w:r>
      <w:r w:rsidRPr="002A2221">
        <w:rPr>
          <w:spacing w:val="-8"/>
          <w:vertAlign w:val="superscript"/>
        </w:rPr>
        <w:t>※</w:t>
      </w:r>
      <w:r w:rsidRPr="002A2221">
        <w:rPr>
          <w:spacing w:val="-8"/>
          <w:vertAlign w:val="superscript"/>
        </w:rPr>
        <w:t>８</w:t>
      </w:r>
    </w:p>
    <w:p w14:paraId="327D25BC" w14:textId="1B735193" w:rsidR="00CD0F7E" w:rsidRPr="002A2221" w:rsidRDefault="00CD0F7E" w:rsidP="00471D7D">
      <w:pPr>
        <w:ind w:left="420" w:hangingChars="200" w:hanging="420"/>
        <w:rPr>
          <w:sz w:val="20"/>
          <w:szCs w:val="20"/>
        </w:rPr>
      </w:pPr>
      <w:r w:rsidRPr="002A2221">
        <w:rPr>
          <w:rFonts w:hint="eastAsia"/>
          <w:sz w:val="20"/>
          <w:szCs w:val="20"/>
        </w:rPr>
        <w:t>※７　令和２年４月時点の給付額。毎年４月の物価スライドにより改訂される。</w:t>
      </w:r>
    </w:p>
    <w:p w14:paraId="0A986DF8" w14:textId="1053FC96" w:rsidR="00DF0ADA" w:rsidRPr="002A2221" w:rsidRDefault="00CD0F7E" w:rsidP="00471D7D">
      <w:pPr>
        <w:ind w:left="420" w:hangingChars="200" w:hanging="420"/>
        <w:rPr>
          <w:sz w:val="20"/>
          <w:szCs w:val="20"/>
        </w:rPr>
      </w:pPr>
      <w:r w:rsidRPr="002A2221">
        <w:rPr>
          <w:rFonts w:hint="eastAsia"/>
          <w:sz w:val="20"/>
          <w:szCs w:val="20"/>
        </w:rPr>
        <w:t>※８　２人以上の子が遺族基礎年金を受給している場合は、</w:t>
      </w:r>
      <w:r w:rsidRPr="002A2221">
        <w:rPr>
          <w:sz w:val="20"/>
          <w:szCs w:val="20"/>
        </w:rPr>
        <w:t xml:space="preserve"> 5,030円を子の数で割った金額がそれぞれに支払われる。</w:t>
      </w:r>
    </w:p>
    <w:p w14:paraId="14BF67D0" w14:textId="77777777" w:rsidR="00F23CE0" w:rsidRPr="002A2221" w:rsidRDefault="00F23CE0" w:rsidP="00C15527">
      <w:pPr>
        <w:sectPr w:rsidR="00F23CE0" w:rsidRPr="002A2221" w:rsidSect="004A5690">
          <w:type w:val="continuous"/>
          <w:pgSz w:w="11906" w:h="16838"/>
          <w:pgMar w:top="1304" w:right="1021" w:bottom="1134" w:left="1021" w:header="680" w:footer="567" w:gutter="0"/>
          <w:cols w:num="2" w:space="440"/>
          <w:docGrid w:type="linesAndChars" w:linePitch="411" w:charSpace="2048"/>
        </w:sectPr>
      </w:pPr>
    </w:p>
    <w:p w14:paraId="0DFE4A31" w14:textId="77777777" w:rsidR="00F23CE0" w:rsidRPr="002A2221" w:rsidRDefault="00F23CE0" w:rsidP="00C15527"/>
    <w:p w14:paraId="6F70F30B" w14:textId="77777777" w:rsidR="00F23CE0" w:rsidRPr="002A2221" w:rsidRDefault="00F23CE0" w:rsidP="00F23CE0">
      <w:r w:rsidRPr="002A2221">
        <w:rPr>
          <w:rFonts w:hint="eastAsia"/>
          <w:noProof/>
        </w:rPr>
        <mc:AlternateContent>
          <mc:Choice Requires="wps">
            <w:drawing>
              <wp:anchor distT="0" distB="0" distL="114300" distR="114300" simplePos="0" relativeHeight="251658240" behindDoc="0" locked="1" layoutInCell="1" allowOverlap="1" wp14:anchorId="790E6B7C" wp14:editId="393E79F2">
                <wp:simplePos x="0" y="0"/>
                <wp:positionH relativeFrom="column">
                  <wp:align>center</wp:align>
                </wp:positionH>
                <wp:positionV relativeFrom="paragraph">
                  <wp:posOffset>-144145</wp:posOffset>
                </wp:positionV>
                <wp:extent cx="6257925" cy="56197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739DAB54" w14:textId="77777777" w:rsidR="00C706B2" w:rsidRDefault="00C706B2"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287936"/>
                              </w:rPr>
                              <w:t>船員保</w:t>
                            </w:r>
                            <w:r w:rsidRPr="00487AD8">
                              <w:rPr>
                                <w:rFonts w:ascii="ＭＳ ゴシック" w:eastAsia="ＭＳ ゴシック" w:hAnsi="ＭＳ ゴシック" w:hint="eastAsia"/>
                                <w:kern w:val="0"/>
                                <w:sz w:val="48"/>
                                <w:szCs w:val="48"/>
                                <w:fitText w:val="2940" w:id="-1445287936"/>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0E6B7C" id="角丸四角形 2" o:spid="_x0000_s1029" style="position:absolute;left:0;text-align:left;margin-left:0;margin-top:-11.35pt;width:492.75pt;height:44.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IbUwIAAHcEAAAOAAAAZHJzL2Uyb0RvYy54bWysVMGO0zAQvSPxD5bvNGmgaRttulrtsghp&#10;gRULH+DaTmNwPMZ2m3Y/g+veuPALe+FvWInPYOKkSxc4IRLJmsnMvJl5M87R8bbRZCOdV2BKOh6l&#10;lEjDQSizKun7d+dPZpT4wIxgGows6U56erx4/OiotYXMoAYtpCMIYnzR2pLWIdgiSTyvZcP8CKw0&#10;aKzANSyg6laJcKxF9EYnWZrmSQtOWAdceo9fz3ojXUT8qpI8vKkqLwPRJcXaQjxdPJfdmSyOWLFy&#10;zNaKD2Wwf6iiYcpg0nuoMxYYWTv1B1SjuAMPVRhxaBKoKsVl7AG7Gae/dXNVMytjL0iOt/c0+f8H&#10;y19vLh1RoqQZJYY1OKIfXz9/v729u7lB4e7bF5J1JLXWF+h7ZS9d16a3F8A/emLgtGZmJU+cg7aW&#10;TGBp484/eRDQKR5DybJ9BQJzsHWAyNe2ck0HiEyQbRzL7n4schsIx495NpnOswklHG2TfDyfTmIK&#10;VuyjrfPhhYSGdEJJHayNeIuzjynY5sKHOBsxdMjEB0qqRuOkN0yTcZ7n0wFxcE5YsceM7YJW4lxp&#10;HRW3Wp5qRzC0pPO8e4dgf+imDWmRjHk6SWMZD4z+ECONz98wYiNxRTtunxsR5cCU7mUsU5uB7I7f&#10;fk5hu9zGkT7tMDvulyB2yL6Dfv/xvqJQg7umpMXdL6n/tGZOUqJfGpzg9Fk2R7pDVGazOV4cd2hY&#10;HhiY4QhU0kBJL56G/nqtrVOrGvOMY/sGTnDmlQr75ehrGorH7UbpwfU51KPXr//F4i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RYvCG1MCAAB3BAAADgAAAAAAAAAAAAAAAAAuAgAAZHJzL2Uyb0RvYy54bWxQSwECLQAU&#10;AAYACAAAACEAURqwoN4AAAAHAQAADwAAAAAAAAAAAAAAAACtBAAAZHJzL2Rvd25yZXYueG1sUEsF&#10;BgAAAAAEAAQA8wAAALgFAAAAAA==&#10;" fillcolor="#969696" strokeweight="1.5pt">
                <v:textbox inset="5.85pt,.7pt,5.85pt,.7pt">
                  <w:txbxContent>
                    <w:p w14:paraId="739DAB54" w14:textId="77777777" w:rsidR="00C706B2" w:rsidRDefault="00C706B2"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287936"/>
                        </w:rPr>
                        <w:t>船員保</w:t>
                      </w:r>
                      <w:r w:rsidRPr="00487AD8">
                        <w:rPr>
                          <w:rFonts w:ascii="ＭＳ ゴシック" w:eastAsia="ＭＳ ゴシック" w:hAnsi="ＭＳ ゴシック" w:hint="eastAsia"/>
                          <w:kern w:val="0"/>
                          <w:sz w:val="48"/>
                          <w:szCs w:val="48"/>
                          <w:fitText w:val="2940" w:id="-1445287936"/>
                        </w:rPr>
                        <w:t>険</w:t>
                      </w:r>
                    </w:p>
                  </w:txbxContent>
                </v:textbox>
                <w10:anchorlock/>
              </v:roundrect>
            </w:pict>
          </mc:Fallback>
        </mc:AlternateContent>
      </w:r>
    </w:p>
    <w:p w14:paraId="5B28E481" w14:textId="77777777" w:rsidR="00F23CE0" w:rsidRPr="002A2221" w:rsidRDefault="00F23CE0" w:rsidP="00C15527"/>
    <w:p w14:paraId="4AD31E47" w14:textId="77777777" w:rsidR="00F23CE0" w:rsidRPr="002A2221" w:rsidRDefault="00F23CE0" w:rsidP="00C15527">
      <w:pPr>
        <w:sectPr w:rsidR="00F23CE0" w:rsidRPr="002A2221" w:rsidSect="00F23CE0">
          <w:type w:val="continuous"/>
          <w:pgSz w:w="11906" w:h="16838"/>
          <w:pgMar w:top="1304" w:right="1021" w:bottom="1134" w:left="1021" w:header="680" w:footer="567" w:gutter="0"/>
          <w:cols w:space="440"/>
          <w:docGrid w:type="linesAndChars" w:linePitch="411" w:charSpace="2048"/>
        </w:sectPr>
      </w:pPr>
    </w:p>
    <w:p w14:paraId="39486F82" w14:textId="77777777" w:rsidR="00C706B2" w:rsidRPr="002A2221" w:rsidRDefault="00C706B2" w:rsidP="00C706B2">
      <w:r w:rsidRPr="002A2221">
        <w:rPr>
          <w:rFonts w:hint="eastAsia"/>
        </w:rPr>
        <w:t xml:space="preserve">　船員保険は、船員の健康保険相当部分（職務外疾病部門）と船員労働の特性に応じた独自・上乗せ給付を行う。全国健康保険協会が運営している。</w:t>
      </w:r>
    </w:p>
    <w:p w14:paraId="05D43626" w14:textId="77777777" w:rsidR="00C706B2" w:rsidRPr="002A2221" w:rsidRDefault="00C706B2" w:rsidP="00C706B2">
      <w:r w:rsidRPr="002A2221">
        <w:rPr>
          <w:rFonts w:ascii="ＭＳ ゴシック" w:eastAsia="ＭＳ ゴシック" w:hAnsi="ＭＳ ゴシック" w:hint="eastAsia"/>
        </w:rPr>
        <w:t xml:space="preserve">問合せ　</w:t>
      </w:r>
      <w:r w:rsidRPr="002A2221">
        <w:rPr>
          <w:rFonts w:hint="eastAsia"/>
        </w:rPr>
        <w:t>職務外疾病の保険給付、疾病任意継続、被保険者証、船員保険の独自・上乗せ給付に関することについては</w:t>
      </w:r>
    </w:p>
    <w:p w14:paraId="72FC5B15" w14:textId="77777777" w:rsidR="00C706B2" w:rsidRPr="002A2221" w:rsidRDefault="00C706B2" w:rsidP="00C706B2">
      <w:r w:rsidRPr="002A2221">
        <w:rPr>
          <w:rFonts w:hint="eastAsia"/>
        </w:rPr>
        <w:t>全国健康保険協会船員保険部</w:t>
      </w:r>
    </w:p>
    <w:p w14:paraId="5A3C8E09" w14:textId="77777777" w:rsidR="00C706B2" w:rsidRPr="002A2221" w:rsidRDefault="00C706B2" w:rsidP="00C706B2">
      <w:r w:rsidRPr="002A2221">
        <w:rPr>
          <w:rFonts w:hint="eastAsia"/>
        </w:rPr>
        <w:t xml:space="preserve">　</w:t>
      </w:r>
      <w:r w:rsidRPr="002A2221">
        <w:t>☎</w:t>
      </w:r>
      <w:r w:rsidRPr="002A2221">
        <w:t>0570-300-800（全国どこからでも市内通話料金で利用可能）</w:t>
      </w:r>
    </w:p>
    <w:p w14:paraId="0B6F25DF" w14:textId="77777777" w:rsidR="00C706B2" w:rsidRPr="002A2221" w:rsidRDefault="00C706B2" w:rsidP="00C706B2">
      <w:r w:rsidRPr="002A2221">
        <w:t xml:space="preserve">　</w:t>
      </w:r>
      <w:r w:rsidRPr="002A2221">
        <w:t>☎</w:t>
      </w:r>
      <w:r w:rsidRPr="002A2221">
        <w:t>6862-3060（ＩＰ電話・ＰＨＳの場合。通話料金は全額利用者負担）</w:t>
      </w:r>
    </w:p>
    <w:p w14:paraId="79E33DCF" w14:textId="77777777" w:rsidR="00C706B2" w:rsidRPr="002A2221" w:rsidRDefault="00C706B2" w:rsidP="00C706B2">
      <w:r w:rsidRPr="002A2221">
        <w:t xml:space="preserve">　適用・保険料については</w:t>
      </w:r>
    </w:p>
    <w:p w14:paraId="2F9D85E0" w14:textId="5BF97D8D" w:rsidR="00C15527" w:rsidRPr="002A2221" w:rsidRDefault="00C706B2" w:rsidP="00C706B2">
      <w:pPr>
        <w:pStyle w:val="af4"/>
      </w:pPr>
      <w:r w:rsidRPr="002A2221">
        <w:t>日本年金機構新宿年金事務所</w:t>
      </w:r>
      <w:r w:rsidRPr="002A2221">
        <w:tab/>
        <w:t>☎5285-8611</w:t>
      </w:r>
    </w:p>
    <w:p w14:paraId="4925AD3A" w14:textId="77777777" w:rsidR="00F23CE0" w:rsidRPr="002A2221" w:rsidRDefault="00F23CE0" w:rsidP="00F23CE0">
      <w:pPr>
        <w:sectPr w:rsidR="00F23CE0" w:rsidRPr="002A2221" w:rsidSect="004A5690">
          <w:type w:val="continuous"/>
          <w:pgSz w:w="11906" w:h="16838"/>
          <w:pgMar w:top="1304" w:right="1021" w:bottom="1134" w:left="1021" w:header="680" w:footer="567" w:gutter="0"/>
          <w:cols w:num="2" w:space="440"/>
          <w:docGrid w:type="linesAndChars" w:linePitch="411" w:charSpace="2048"/>
        </w:sectPr>
      </w:pPr>
    </w:p>
    <w:p w14:paraId="45737584" w14:textId="57B2F321" w:rsidR="00FC0E2B" w:rsidRPr="002A2221" w:rsidRDefault="00FC0E2B">
      <w:pPr>
        <w:widowControl/>
        <w:autoSpaceDE/>
        <w:autoSpaceDN/>
        <w:jc w:val="left"/>
      </w:pPr>
      <w:r w:rsidRPr="002A2221">
        <w:br w:type="page"/>
      </w:r>
    </w:p>
    <w:p w14:paraId="072620D8" w14:textId="77777777" w:rsidR="00F23CE0" w:rsidRPr="002A2221" w:rsidRDefault="00F23CE0" w:rsidP="00F23CE0"/>
    <w:p w14:paraId="797034EC" w14:textId="77777777" w:rsidR="00F23CE0" w:rsidRPr="002A2221" w:rsidRDefault="00F23CE0" w:rsidP="00F23CE0">
      <w:r w:rsidRPr="002A2221">
        <w:rPr>
          <w:rFonts w:hint="eastAsia"/>
          <w:noProof/>
        </w:rPr>
        <mc:AlternateContent>
          <mc:Choice Requires="wps">
            <w:drawing>
              <wp:anchor distT="0" distB="0" distL="114300" distR="114300" simplePos="0" relativeHeight="251660288" behindDoc="0" locked="1" layoutInCell="1" allowOverlap="1" wp14:anchorId="2CD9032B" wp14:editId="1C5B62B0">
                <wp:simplePos x="0" y="0"/>
                <wp:positionH relativeFrom="column">
                  <wp:align>center</wp:align>
                </wp:positionH>
                <wp:positionV relativeFrom="paragraph">
                  <wp:posOffset>-144145</wp:posOffset>
                </wp:positionV>
                <wp:extent cx="6257925" cy="561975"/>
                <wp:effectExtent l="0" t="0" r="28575" b="2857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011B9888" w14:textId="77777777" w:rsidR="00C706B2" w:rsidRDefault="00C706B2"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990"/>
                                <w:kern w:val="0"/>
                                <w:sz w:val="48"/>
                                <w:szCs w:val="48"/>
                                <w:fitText w:val="2940" w:id="-1445273344"/>
                              </w:rPr>
                              <w:t>融</w:t>
                            </w:r>
                            <w:r w:rsidRPr="00487AD8">
                              <w:rPr>
                                <w:rFonts w:ascii="ＭＳ ゴシック" w:eastAsia="ＭＳ ゴシック" w:hAnsi="ＭＳ ゴシック" w:hint="eastAsia"/>
                                <w:kern w:val="0"/>
                                <w:sz w:val="48"/>
                                <w:szCs w:val="48"/>
                                <w:fitText w:val="2940" w:id="-1445273344"/>
                              </w:rPr>
                              <w:t>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D9032B" id="角丸四角形 3" o:spid="_x0000_s1030" style="position:absolute;left:0;text-align:left;margin-left:0;margin-top:-11.35pt;width:492.75pt;height:44.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QEjUwIAAHcEAAAOAAAAZHJzL2Uyb0RvYy54bWysVMFu1DAQvSPxD5bvbLLbbnYTNVtVLUVI&#10;BSoKH+C1nY3Bsc3Yu9n2M7j2xoVf6IW/oRKfwcTJli1wQiSSNZOZeTPzZpyj422jyUaCV9aUdDxK&#10;KZGGW6HMqqTv350/m1PiAzOCaWtkSa+lp8eLp0+OWlfIia2tFhIIghhftK6kdQiuSBLPa9kwP7JO&#10;GjRWFhoWUIVVIoC1iN7oZJKmWdJaEA4sl97j17PeSBcRv6okD2+qystAdEmxthBPiOeyO5PFEStW&#10;wFyt+FAG+4cqGqYMJn2AOmOBkTWoP6AaxcF6W4URt01iq0pxGXvAbsbpb91c1czJ2AuS490DTf7/&#10;wfLXm0sgSpT0gBLDGhzRj6+fv9/d3d/eonD/7Qs56EhqnS/Q98pdQtemdxeWf/TE2NOamZU8AbBt&#10;LZnA0sadf/IooFM8hpJl+8oKzMHWwUa+thU0HSAyQbZxLNcPY5HbQDh+zCbTWT6ZUsLRNs3G+Wwa&#10;U7BiF+3AhxfSNqQTSgp2bcRbnH1MwTYXPsTZiKFDJj5QUjUaJ71hmoyzLJsNiINzwoodZmzXaiXO&#10;ldZRgdXyVAPB0JLmWfcOwX7fTRvSIhl5Ok1jGY+Mfh8jjc/fMGIjcUU7bp8bEeXAlO5lLFObgeyO&#10;335OYbvcxpEedpgd90srrpF9sP3+431FobZwQ0mLu19S/2nNQFKiXxqc4OxwkiPdISrzeY4XB/YN&#10;yz0DMxyBShoo6cXT0F+vtQO1qjHPOLZv7AnOvFJhtxx9TUPxuN0oPbo++3r0+vW/WPwE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rDEBI1MCAAB3BAAADgAAAAAAAAAAAAAAAAAuAgAAZHJzL2Uyb0RvYy54bWxQSwECLQAU&#10;AAYACAAAACEAURqwoN4AAAAHAQAADwAAAAAAAAAAAAAAAACtBAAAZHJzL2Rvd25yZXYueG1sUEsF&#10;BgAAAAAEAAQA8wAAALgFAAAAAA==&#10;" fillcolor="#969696" strokeweight="1.5pt">
                <v:textbox inset="5.85pt,.7pt,5.85pt,.7pt">
                  <w:txbxContent>
                    <w:p w14:paraId="011B9888" w14:textId="77777777" w:rsidR="00C706B2" w:rsidRDefault="00C706B2"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990"/>
                          <w:kern w:val="0"/>
                          <w:sz w:val="48"/>
                          <w:szCs w:val="48"/>
                          <w:fitText w:val="2940" w:id="-1445273344"/>
                        </w:rPr>
                        <w:t>融</w:t>
                      </w:r>
                      <w:r w:rsidRPr="00487AD8">
                        <w:rPr>
                          <w:rFonts w:ascii="ＭＳ ゴシック" w:eastAsia="ＭＳ ゴシック" w:hAnsi="ＭＳ ゴシック" w:hint="eastAsia"/>
                          <w:kern w:val="0"/>
                          <w:sz w:val="48"/>
                          <w:szCs w:val="48"/>
                          <w:fitText w:val="2940" w:id="-1445273344"/>
                        </w:rPr>
                        <w:t>資</w:t>
                      </w:r>
                    </w:p>
                  </w:txbxContent>
                </v:textbox>
                <w10:anchorlock/>
              </v:roundrect>
            </w:pict>
          </mc:Fallback>
        </mc:AlternateContent>
      </w:r>
    </w:p>
    <w:p w14:paraId="60AB381F" w14:textId="77777777" w:rsidR="00F23CE0" w:rsidRPr="002A2221" w:rsidRDefault="00F23CE0" w:rsidP="00F23CE0"/>
    <w:p w14:paraId="2394D6CE" w14:textId="77777777" w:rsidR="00F23CE0" w:rsidRPr="002A2221" w:rsidRDefault="00F23CE0" w:rsidP="00C15527">
      <w:pPr>
        <w:pStyle w:val="1"/>
        <w:sectPr w:rsidR="00F23CE0" w:rsidRPr="002A2221" w:rsidSect="00F23CE0">
          <w:type w:val="continuous"/>
          <w:pgSz w:w="11906" w:h="16838"/>
          <w:pgMar w:top="1304" w:right="1021" w:bottom="1134" w:left="1021" w:header="680" w:footer="567" w:gutter="0"/>
          <w:cols w:space="440"/>
          <w:docGrid w:type="linesAndChars" w:linePitch="411" w:charSpace="2048"/>
        </w:sectPr>
      </w:pPr>
    </w:p>
    <w:p w14:paraId="200152A3" w14:textId="77777777" w:rsidR="00F23CE0" w:rsidRPr="002A2221" w:rsidRDefault="00F23CE0" w:rsidP="00F23CE0">
      <w:pPr>
        <w:spacing w:line="20" w:lineRule="exact"/>
      </w:pPr>
    </w:p>
    <w:p w14:paraId="5B5080DB" w14:textId="77777777" w:rsidR="00C706B2" w:rsidRPr="002A2221" w:rsidRDefault="00C706B2" w:rsidP="00C706B2">
      <w:pPr>
        <w:spacing w:beforeLines="50" w:before="205" w:afterLines="50" w:after="205" w:line="400" w:lineRule="exact"/>
        <w:ind w:left="435" w:hangingChars="150" w:hanging="435"/>
        <w:rPr>
          <w:rFonts w:ascii="ＭＳ ゴシック" w:eastAsia="ＭＳ ゴシック" w:hAnsi="ＭＳ ゴシック"/>
          <w:sz w:val="28"/>
          <w:szCs w:val="28"/>
        </w:rPr>
      </w:pPr>
      <w:r w:rsidRPr="002A2221">
        <w:rPr>
          <w:rFonts w:ascii="ＭＳ ゴシック" w:eastAsia="ＭＳ ゴシック" w:hAnsi="ＭＳ ゴシック" w:hint="eastAsia"/>
          <w:sz w:val="28"/>
          <w:szCs w:val="28"/>
        </w:rPr>
        <w:t xml:space="preserve">❖ </w:t>
      </w:r>
      <w:r w:rsidRPr="002A2221">
        <w:rPr>
          <w:rFonts w:ascii="ＭＳ ゴシック" w:eastAsia="ＭＳ ゴシック" w:hAnsi="ＭＳ ゴシック"/>
          <w:sz w:val="28"/>
          <w:szCs w:val="28"/>
        </w:rPr>
        <w:t>年金担保貸付</w:t>
      </w:r>
    </w:p>
    <w:p w14:paraId="3A6C470C" w14:textId="77777777" w:rsidR="00C706B2" w:rsidRPr="002A2221" w:rsidRDefault="00C706B2" w:rsidP="00C706B2">
      <w:r w:rsidRPr="002A2221">
        <w:rPr>
          <w:rFonts w:hint="eastAsia"/>
        </w:rPr>
        <w:t xml:space="preserve">　年金を受給している人が、その年金の受給権を担保に小口資金の融資を受けられる制度</w:t>
      </w:r>
    </w:p>
    <w:p w14:paraId="079D2A47" w14:textId="77777777" w:rsidR="00C706B2" w:rsidRPr="002A2221" w:rsidRDefault="00C706B2" w:rsidP="00C706B2">
      <w:r w:rsidRPr="002A2221">
        <w:rPr>
          <w:rFonts w:hint="eastAsia"/>
        </w:rPr>
        <w:t>※生活費や旅行での使途ではご利用いただけません。</w:t>
      </w:r>
    </w:p>
    <w:p w14:paraId="63658F9D" w14:textId="491D6449" w:rsidR="00C706B2" w:rsidRPr="002A2221" w:rsidRDefault="00C706B2" w:rsidP="00C706B2">
      <w:r w:rsidRPr="002A2221">
        <w:rPr>
          <w:rStyle w:val="af9"/>
          <w:rFonts w:hint="eastAsia"/>
          <w:color w:val="auto"/>
        </w:rPr>
        <w:t>融資対</w:t>
      </w:r>
      <w:r w:rsidRPr="002A2221">
        <w:rPr>
          <w:rFonts w:ascii="ＭＳ ゴシック" w:eastAsia="ＭＳ ゴシック" w:hAnsi="ＭＳ ゴシック" w:hint="eastAsia"/>
        </w:rPr>
        <w:t xml:space="preserve">象　</w:t>
      </w:r>
      <w:r w:rsidRPr="002A2221">
        <w:rPr>
          <w:rFonts w:hint="eastAsia"/>
        </w:rPr>
        <w:t>厚生年金保険、国民年金又は労働者災害補償保険の年金受給者</w:t>
      </w:r>
    </w:p>
    <w:p w14:paraId="42282E4D" w14:textId="77777777" w:rsidR="00C706B2" w:rsidRPr="002A2221" w:rsidRDefault="00C706B2" w:rsidP="00C706B2">
      <w:r w:rsidRPr="002A2221">
        <w:rPr>
          <w:rFonts w:hint="eastAsia"/>
        </w:rPr>
        <w:t>※各種共済年金、恩給、老齢福祉年金、特別障害給付金、各種基金は対象にならない。</w:t>
      </w:r>
    </w:p>
    <w:p w14:paraId="0454C757" w14:textId="77777777" w:rsidR="00C706B2" w:rsidRPr="002A2221" w:rsidRDefault="00C706B2" w:rsidP="00C706B2">
      <w:r w:rsidRPr="002A2221">
        <w:rPr>
          <w:rStyle w:val="af9"/>
          <w:rFonts w:hint="eastAsia"/>
          <w:color w:val="auto"/>
        </w:rPr>
        <w:t>対象にならない方</w:t>
      </w:r>
      <w:r w:rsidRPr="002A2221">
        <w:rPr>
          <w:rFonts w:hint="eastAsia"/>
        </w:rPr>
        <w:t xml:space="preserve">　生活保護受給中の方。過去に年金担保融資を利用中に生活保護を受給し、生活保護廃止後５年を経過していない方</w:t>
      </w:r>
    </w:p>
    <w:p w14:paraId="1E5A5EDD" w14:textId="77777777" w:rsidR="00C706B2" w:rsidRPr="002A2221" w:rsidRDefault="00C706B2" w:rsidP="00C706B2">
      <w:r w:rsidRPr="002A2221">
        <w:rPr>
          <w:rStyle w:val="af9"/>
          <w:rFonts w:hint="eastAsia"/>
          <w:color w:val="auto"/>
        </w:rPr>
        <w:t>融資額</w:t>
      </w:r>
      <w:r w:rsidRPr="002A2221">
        <w:rPr>
          <w:rFonts w:hint="eastAsia"/>
        </w:rPr>
        <w:t xml:space="preserve">　次の３つの要件を満たす額の範囲内</w:t>
      </w:r>
      <w:r w:rsidRPr="002A2221">
        <w:t xml:space="preserve"> </w:t>
      </w:r>
      <w:r w:rsidRPr="002A2221">
        <w:rPr>
          <w:rFonts w:hAnsi="ＭＳ 明朝"/>
        </w:rPr>
        <w:t>①</w:t>
      </w:r>
      <w:r w:rsidRPr="002A2221">
        <w:t>10万円から200万円（ただし、資金使途が「生活必需物品の購入」の場合は10万円から80万円）までの範囲内、</w:t>
      </w:r>
      <w:r w:rsidRPr="002A2221">
        <w:rPr>
          <w:rFonts w:hAnsi="ＭＳ 明朝"/>
        </w:rPr>
        <w:t>②</w:t>
      </w:r>
      <w:r w:rsidRPr="002A2221">
        <w:t>受給している年金の年</w:t>
      </w:r>
      <w:r w:rsidRPr="002A2221">
        <w:rPr>
          <w:rFonts w:hint="eastAsia"/>
        </w:rPr>
        <w:t>額の</w:t>
      </w:r>
      <w:r w:rsidRPr="002A2221">
        <w:t>0.8倍以内、</w:t>
      </w:r>
      <w:r w:rsidRPr="002A2221">
        <w:rPr>
          <w:rFonts w:hAnsi="ＭＳ 明朝"/>
        </w:rPr>
        <w:t>③</w:t>
      </w:r>
      <w:r w:rsidRPr="002A2221">
        <w:t>１回当たりの定額返済額の15倍以内（２年</w:t>
      </w:r>
      <w:r w:rsidRPr="002A2221">
        <w:rPr>
          <w:rFonts w:hint="eastAsia"/>
        </w:rPr>
        <w:t>６か月以内で返済）</w:t>
      </w:r>
    </w:p>
    <w:p w14:paraId="788D4A39" w14:textId="77777777" w:rsidR="00C706B2" w:rsidRPr="002A2221" w:rsidRDefault="00C706B2" w:rsidP="00C706B2">
      <w:r w:rsidRPr="002A2221">
        <w:rPr>
          <w:rStyle w:val="af9"/>
          <w:rFonts w:hint="eastAsia"/>
          <w:color w:val="auto"/>
        </w:rPr>
        <w:t>利率</w:t>
      </w:r>
      <w:r w:rsidRPr="002A2221">
        <w:rPr>
          <w:rFonts w:hint="eastAsia"/>
        </w:rPr>
        <w:t xml:space="preserve">　（借入申込時の利率による固定金利）</w:t>
      </w:r>
    </w:p>
    <w:p w14:paraId="4D2A8531" w14:textId="27D8ADCB" w:rsidR="00C706B2" w:rsidRPr="002A2221" w:rsidRDefault="00C706B2" w:rsidP="00C706B2">
      <w:r w:rsidRPr="002A2221">
        <w:rPr>
          <w:rFonts w:hint="eastAsia"/>
        </w:rPr>
        <w:t>年金担保貸付：年</w:t>
      </w:r>
      <w:r w:rsidRPr="002A2221">
        <w:t>2.8％（令和２年４月１日現在）</w:t>
      </w:r>
    </w:p>
    <w:p w14:paraId="3701140C" w14:textId="77777777" w:rsidR="00C706B2" w:rsidRPr="002A2221" w:rsidRDefault="00C706B2" w:rsidP="00C706B2">
      <w:r w:rsidRPr="002A2221">
        <w:t>労災年金担保貸付：年2.1％（令和２年４月１日現在）</w:t>
      </w:r>
    </w:p>
    <w:p w14:paraId="7427FFDB" w14:textId="77777777" w:rsidR="00C706B2" w:rsidRPr="002A2221" w:rsidRDefault="00C706B2" w:rsidP="00C706B2">
      <w:r w:rsidRPr="002A2221">
        <w:rPr>
          <w:rStyle w:val="af9"/>
          <w:color w:val="auto"/>
        </w:rPr>
        <w:t>返済方法</w:t>
      </w:r>
      <w:r w:rsidRPr="002A2221">
        <w:t xml:space="preserve">　１回当たりの年金支給額より、</w:t>
      </w:r>
      <w:r w:rsidRPr="002A2221">
        <w:rPr>
          <w:rFonts w:hint="eastAsia"/>
        </w:rPr>
        <w:t xml:space="preserve">　</w:t>
      </w:r>
      <w:r w:rsidRPr="002A2221">
        <w:t>1/3以下の一定額を返済に充てる。</w:t>
      </w:r>
    </w:p>
    <w:p w14:paraId="40A50F70" w14:textId="77777777" w:rsidR="00C706B2" w:rsidRPr="002A2221" w:rsidRDefault="00C706B2" w:rsidP="00C706B2">
      <w:r w:rsidRPr="002A2221">
        <w:rPr>
          <w:rStyle w:val="af9"/>
          <w:color w:val="auto"/>
        </w:rPr>
        <w:t>保証人</w:t>
      </w:r>
      <w:r w:rsidRPr="002A2221">
        <w:t xml:space="preserve">　連帯保証人（審査基準有）が必要。信用保証機関による信用保証制度利用可</w:t>
      </w:r>
    </w:p>
    <w:p w14:paraId="267AB1CC" w14:textId="77777777" w:rsidR="00C706B2" w:rsidRPr="002A2221" w:rsidRDefault="00C706B2" w:rsidP="00C706B2">
      <w:r w:rsidRPr="002A2221">
        <w:rPr>
          <w:rStyle w:val="af9"/>
          <w:color w:val="auto"/>
        </w:rPr>
        <w:t>申込み</w:t>
      </w:r>
      <w:r w:rsidRPr="002A2221">
        <w:t xml:space="preserve">　「独立行政法人福祉医療機構代理店」と表示された金融機関（年金受取機関）の店舗</w:t>
      </w:r>
    </w:p>
    <w:p w14:paraId="7C8691EE" w14:textId="19486A9D" w:rsidR="00F23CE0" w:rsidRPr="002A2221" w:rsidRDefault="00C706B2" w:rsidP="00C706B2">
      <w:pPr>
        <w:pStyle w:val="af4"/>
        <w:sectPr w:rsidR="00F23CE0" w:rsidRPr="002A2221" w:rsidSect="004A5690">
          <w:type w:val="continuous"/>
          <w:pgSz w:w="11906" w:h="16838"/>
          <w:pgMar w:top="1304" w:right="1021" w:bottom="1134" w:left="1021" w:header="680" w:footer="567" w:gutter="0"/>
          <w:cols w:num="2" w:space="440"/>
          <w:docGrid w:type="linesAndChars" w:linePitch="411" w:charSpace="2048"/>
        </w:sectPr>
      </w:pPr>
      <w:r w:rsidRPr="002A2221">
        <w:rPr>
          <w:rFonts w:ascii="ＭＳ ゴシック" w:eastAsia="ＭＳ ゴシック" w:hAnsi="ＭＳ ゴシック"/>
        </w:rPr>
        <w:t xml:space="preserve">問合せ　</w:t>
      </w:r>
      <w:r w:rsidRPr="002A2221">
        <w:t>独立行政法人福祉医療機構年金貸付部年金貸付課（港区虎ノ門</w:t>
      </w:r>
      <w:r w:rsidRPr="002A2221">
        <w:t>4-3-13</w:t>
      </w:r>
      <w:r w:rsidRPr="002A2221">
        <w:t xml:space="preserve">　ヒューリック神谷町ビル</w:t>
      </w:r>
      <w:r w:rsidRPr="002A2221">
        <w:t>10</w:t>
      </w:r>
      <w:r w:rsidRPr="002A2221">
        <w:t>階</w:t>
      </w:r>
      <w:r w:rsidRPr="002A2221">
        <w:tab/>
        <w:t xml:space="preserve"> ☎3438-0224</w:t>
      </w:r>
      <w:r w:rsidRPr="002A2221">
        <w:t>）</w:t>
      </w:r>
    </w:p>
    <w:p w14:paraId="5199436F" w14:textId="77777777" w:rsidR="00F23CE0" w:rsidRPr="002A2221" w:rsidRDefault="00F23CE0" w:rsidP="00C15527"/>
    <w:p w14:paraId="7FBCC96B" w14:textId="77777777" w:rsidR="00F23CE0" w:rsidRPr="002A2221" w:rsidRDefault="00F23CE0" w:rsidP="00F23CE0">
      <w:r w:rsidRPr="002A2221">
        <w:rPr>
          <w:rFonts w:hint="eastAsia"/>
          <w:noProof/>
        </w:rPr>
        <mc:AlternateContent>
          <mc:Choice Requires="wps">
            <w:drawing>
              <wp:anchor distT="0" distB="0" distL="114300" distR="114300" simplePos="0" relativeHeight="251662336" behindDoc="0" locked="1" layoutInCell="1" allowOverlap="1" wp14:anchorId="78E5BA26" wp14:editId="20233732">
                <wp:simplePos x="0" y="0"/>
                <wp:positionH relativeFrom="colum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03C89163" w14:textId="77777777" w:rsidR="00C706B2" w:rsidRDefault="00C706B2"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67"/>
                                <w:kern w:val="0"/>
                                <w:sz w:val="48"/>
                                <w:szCs w:val="48"/>
                                <w:fitText w:val="2940" w:id="-1445272832"/>
                              </w:rPr>
                              <w:t>不服申立</w:t>
                            </w:r>
                            <w:r w:rsidRPr="00487AD8">
                              <w:rPr>
                                <w:rFonts w:ascii="ＭＳ ゴシック" w:eastAsia="ＭＳ ゴシック" w:hAnsi="ＭＳ ゴシック" w:hint="eastAsia"/>
                                <w:spacing w:val="2"/>
                                <w:kern w:val="0"/>
                                <w:sz w:val="48"/>
                                <w:szCs w:val="48"/>
                                <w:fitText w:val="2940" w:id="-1445272832"/>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E5BA26" id="角丸四角形 4" o:spid="_x0000_s1031" style="position:absolute;left:0;text-align:left;margin-left:0;margin-top:-11.35pt;width:492.75pt;height:44.2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1q5UgIAAHcEAAAOAAAAZHJzL2Uyb0RvYy54bWysVMGO0zAQvSPxD5bvNGnVptto09WqyyKk&#10;BVYsfIBrO43B8RjbbVo+Y69748Iv7IW/YSU+g4mTLS1wQiSSNZOZeTPzZpzTs22tyUY6r8AUdDhI&#10;KZGGg1BmVdD37y6fnVDiAzOCaTCyoDvp6dn86ZPTxuZyBBVoIR1BEOPzxha0CsHmSeJ5JWvmB2Cl&#10;QWMJrmYBVbdKhGMNotc6GaVpljTghHXApff49aIz0nnEL0vJw5uy9DIQXVCsLcTTxXPZnsn8lOUr&#10;x2yleF8G+4cqaqYMJt1DXbDAyNqpP6BqxR14KMOAQ51AWSouYw/YzTD9rZubilkZe0FyvN3T5P8f&#10;LH+9uXZEiYKOKTGsxhH9+Hr7/f7+4e4OhYdvX8i4JamxPkffG3vt2ja9vQL+0RMDi4qZlTx3DppK&#10;MoGlDVv/5CigVTyGkmXzCgTmYOsAka9t6eoWEJkg2ziW3X4schsIx4/ZaDKdjSaUcLRNsuFsOokp&#10;WP4YbZ0PLyTUpBUK6mBtxFucfUzBNlc+xNmIvkMmPlBS1honvWGaDLMsm/aIvXPC8kfM2C5oJS6V&#10;1lFxq+VCO4KhBZ1l7dsH+0M3bUiDZMzSSRrLODL6Q4w0Pn/DiI3EFW25fW5ElANTupOxTG16slt+&#10;uzmF7XIbRxpparlfgtgh+w66/cf7ikIF7jMlDe5+Qf2nNXOSEv3S4ASn49EM6Q5ROTmZ4cVxh4bl&#10;gYEZjkAFDZR04iJ012ttnVpVmGcY2zdwjjMvVXhcjq6mvnjcbpSOrs+hHr1+/S/mPwE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C391q5UgIAAHcEAAAOAAAAAAAAAAAAAAAAAC4CAABkcnMvZTJvRG9jLnhtbFBLAQItABQA&#10;BgAIAAAAIQBRGrCg3gAAAAcBAAAPAAAAAAAAAAAAAAAAAKwEAABkcnMvZG93bnJldi54bWxQSwUG&#10;AAAAAAQABADzAAAAtwUAAAAA&#10;" fillcolor="#969696" strokeweight="1.5pt">
                <v:textbox inset="5.85pt,.7pt,5.85pt,.7pt">
                  <w:txbxContent>
                    <w:p w14:paraId="03C89163" w14:textId="77777777" w:rsidR="00C706B2" w:rsidRDefault="00C706B2"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67"/>
                          <w:kern w:val="0"/>
                          <w:sz w:val="48"/>
                          <w:szCs w:val="48"/>
                          <w:fitText w:val="2940" w:id="-1445272832"/>
                        </w:rPr>
                        <w:t>不服申立</w:t>
                      </w:r>
                      <w:r w:rsidRPr="00487AD8">
                        <w:rPr>
                          <w:rFonts w:ascii="ＭＳ ゴシック" w:eastAsia="ＭＳ ゴシック" w:hAnsi="ＭＳ ゴシック" w:hint="eastAsia"/>
                          <w:spacing w:val="2"/>
                          <w:kern w:val="0"/>
                          <w:sz w:val="48"/>
                          <w:szCs w:val="48"/>
                          <w:fitText w:val="2940" w:id="-1445272832"/>
                        </w:rPr>
                        <w:t>て</w:t>
                      </w:r>
                    </w:p>
                  </w:txbxContent>
                </v:textbox>
                <w10:anchorlock/>
              </v:roundrect>
            </w:pict>
          </mc:Fallback>
        </mc:AlternateContent>
      </w:r>
    </w:p>
    <w:p w14:paraId="088814BF" w14:textId="77777777" w:rsidR="00F23CE0" w:rsidRPr="002A2221" w:rsidRDefault="00F23CE0" w:rsidP="00C15527"/>
    <w:p w14:paraId="67909510" w14:textId="77777777" w:rsidR="00F23CE0" w:rsidRPr="002A2221" w:rsidRDefault="00F23CE0" w:rsidP="00C15527">
      <w:pPr>
        <w:sectPr w:rsidR="00F23CE0" w:rsidRPr="002A2221" w:rsidSect="00F23CE0">
          <w:type w:val="continuous"/>
          <w:pgSz w:w="11906" w:h="16838"/>
          <w:pgMar w:top="1304" w:right="1021" w:bottom="1134" w:left="1021" w:header="680" w:footer="567" w:gutter="0"/>
          <w:cols w:space="440"/>
          <w:docGrid w:type="linesAndChars" w:linePitch="411" w:charSpace="2048"/>
        </w:sectPr>
      </w:pPr>
    </w:p>
    <w:p w14:paraId="7F1BFE4C" w14:textId="77777777" w:rsidR="00C706B2" w:rsidRPr="002A2221" w:rsidRDefault="00C706B2" w:rsidP="00C706B2">
      <w:r w:rsidRPr="002A2221">
        <w:rPr>
          <w:rFonts w:hint="eastAsia"/>
        </w:rPr>
        <w:t xml:space="preserve">　被保険者や年金受給権者が保険料や給付などの処分について不服がある場合、社会保険審査官又は社会保険審査会に審査を請求し必要な権利、利益の救済を求めることができる。審査の請求は原則として文書又は口頭により行う。請求期間は処分のあったことを知った日の翌日から３か月以内（正当な理由により期間内に請求することができなかった場合を除く。）</w:t>
      </w:r>
    </w:p>
    <w:p w14:paraId="3E9B2641" w14:textId="77777777" w:rsidR="00C706B2" w:rsidRPr="002A2221" w:rsidRDefault="00C706B2" w:rsidP="00C706B2">
      <w:r w:rsidRPr="002A2221">
        <w:rPr>
          <w:rStyle w:val="af9"/>
          <w:rFonts w:hint="eastAsia"/>
          <w:color w:val="auto"/>
        </w:rPr>
        <w:t>国民健康保険・後期高齢者医療制度</w:t>
      </w:r>
      <w:r w:rsidRPr="002A2221">
        <w:rPr>
          <w:rFonts w:hint="eastAsia"/>
        </w:rPr>
        <w:t xml:space="preserve">　審査内容は</w:t>
      </w:r>
      <w:r w:rsidRPr="002A2221">
        <w:rPr>
          <w:rFonts w:hAnsi="ＭＳ 明朝" w:hint="eastAsia"/>
        </w:rPr>
        <w:t>①</w:t>
      </w:r>
      <w:r w:rsidRPr="002A2221">
        <w:rPr>
          <w:rFonts w:hint="eastAsia"/>
        </w:rPr>
        <w:t xml:space="preserve">保険給付に関する処分（被保険者証の交付の請求又は返還に関する処分を含む。）　　　　</w:t>
      </w:r>
      <w:r w:rsidRPr="002A2221">
        <w:rPr>
          <w:rFonts w:hint="eastAsia"/>
        </w:rPr>
        <w:t>又は</w:t>
      </w:r>
      <w:r w:rsidRPr="002A2221">
        <w:rPr>
          <w:rFonts w:hAnsi="ＭＳ 明朝" w:hint="eastAsia"/>
        </w:rPr>
        <w:t>②</w:t>
      </w:r>
      <w:r w:rsidRPr="002A2221">
        <w:rPr>
          <w:rFonts w:hint="eastAsia"/>
        </w:rPr>
        <w:t>保険料その他徴収金に関する処分。請求先は東京都国民健康保険審査会（国保）・東京都後期高齢者医療審査会（後期高齢者医療）福祉保健局保健政策部内</w:t>
      </w:r>
    </w:p>
    <w:p w14:paraId="53678F69" w14:textId="2A05E126" w:rsidR="00C706B2" w:rsidRPr="002A2221" w:rsidRDefault="00C706B2" w:rsidP="00C706B2">
      <w:pPr>
        <w:rPr>
          <w:rFonts w:ascii="ＭＳ ゴシック" w:eastAsia="ＭＳ ゴシック" w:hAnsi="ＭＳ ゴシック"/>
        </w:rPr>
      </w:pPr>
      <w:r w:rsidRPr="002A2221">
        <w:rPr>
          <w:rFonts w:ascii="ＭＳ ゴシック" w:eastAsia="ＭＳ ゴシック" w:hAnsi="ＭＳ ゴシック" w:hint="eastAsia"/>
        </w:rPr>
        <w:t xml:space="preserve">根拠法令等　</w:t>
      </w:r>
      <w:r w:rsidRPr="002A2221">
        <w:rPr>
          <w:rFonts w:hint="eastAsia"/>
        </w:rPr>
        <w:t>国保法第</w:t>
      </w:r>
      <w:r w:rsidRPr="002A2221">
        <w:t>91条（国保）高齢者医療確保法第128条（後期高齢者医療）</w:t>
      </w:r>
    </w:p>
    <w:p w14:paraId="46F57FB1" w14:textId="77777777" w:rsidR="00C706B2" w:rsidRPr="002A2221" w:rsidRDefault="00C706B2" w:rsidP="00C706B2">
      <w:pPr>
        <w:tabs>
          <w:tab w:val="right" w:pos="4678"/>
        </w:tabs>
      </w:pPr>
      <w:r w:rsidRPr="002A2221">
        <w:rPr>
          <w:rFonts w:ascii="ＭＳ ゴシック" w:eastAsia="ＭＳ ゴシック" w:hAnsi="ＭＳ ゴシック"/>
        </w:rPr>
        <w:t>担当課</w:t>
      </w:r>
      <w:r w:rsidRPr="002A2221">
        <w:rPr>
          <w:rFonts w:ascii="ＭＳ ゴシック" w:eastAsia="ＭＳ ゴシック" w:hAnsi="ＭＳ ゴシック"/>
          <w:spacing w:val="-8"/>
        </w:rPr>
        <w:t xml:space="preserve">　</w:t>
      </w:r>
      <w:r w:rsidRPr="002A2221">
        <w:rPr>
          <w:spacing w:val="-8"/>
        </w:rPr>
        <w:t>福祉保健局保健政策部国民健康保険課</w:t>
      </w:r>
    </w:p>
    <w:p w14:paraId="53308D41" w14:textId="77777777" w:rsidR="00C706B2" w:rsidRPr="002A2221" w:rsidRDefault="00C706B2" w:rsidP="00C706B2">
      <w:pPr>
        <w:jc w:val="right"/>
      </w:pPr>
      <w:r w:rsidRPr="002A2221">
        <w:t>☎</w:t>
      </w:r>
      <w:r w:rsidRPr="002A2221">
        <w:t>5320-4163(直通)、32-881･882(内線)</w:t>
      </w:r>
    </w:p>
    <w:p w14:paraId="563D8B9C" w14:textId="77777777" w:rsidR="00C706B2" w:rsidRPr="002A2221" w:rsidRDefault="00C706B2" w:rsidP="00C706B2">
      <w:pPr>
        <w:jc w:val="right"/>
      </w:pPr>
      <w:r w:rsidRPr="002A2221">
        <w:t>FAX 5388-1409</w:t>
      </w:r>
    </w:p>
    <w:p w14:paraId="3412DA09" w14:textId="77777777" w:rsidR="00C706B2" w:rsidRPr="002A2221" w:rsidRDefault="00C706B2" w:rsidP="00C706B2">
      <w:pPr>
        <w:rPr>
          <w:rStyle w:val="af9"/>
          <w:color w:val="auto"/>
        </w:rPr>
      </w:pPr>
      <w:r w:rsidRPr="002A2221">
        <w:rPr>
          <w:rStyle w:val="af9"/>
          <w:color w:val="auto"/>
        </w:rPr>
        <w:t>健康保険・厚生年金保険・国民年金・船員保険制度</w:t>
      </w:r>
    </w:p>
    <w:p w14:paraId="08A7DC4B" w14:textId="1221C1C2" w:rsidR="00C706B2" w:rsidRPr="002A2221" w:rsidRDefault="00C706B2" w:rsidP="00C706B2">
      <w:r w:rsidRPr="002A2221">
        <w:t xml:space="preserve">　</w:t>
      </w:r>
      <w:r w:rsidRPr="002A2221">
        <w:rPr>
          <w:spacing w:val="2"/>
        </w:rPr>
        <w:t>審査内容は次の処分（国民年金は</w:t>
      </w:r>
      <w:r w:rsidRPr="002A2221">
        <w:rPr>
          <w:rFonts w:hAnsi="ＭＳ 明朝"/>
          <w:spacing w:val="2"/>
        </w:rPr>
        <w:t>②</w:t>
      </w:r>
      <w:r w:rsidRPr="002A2221">
        <w:rPr>
          <w:spacing w:val="2"/>
        </w:rPr>
        <w:t>を除</w:t>
      </w:r>
      <w:r w:rsidRPr="002A2221">
        <w:rPr>
          <w:spacing w:val="2"/>
        </w:rPr>
        <w:lastRenderedPageBreak/>
        <w:t>く。）</w:t>
      </w:r>
    </w:p>
    <w:p w14:paraId="45AD19F7" w14:textId="1CC9E60F" w:rsidR="00C706B2" w:rsidRPr="002A2221" w:rsidRDefault="00C706B2" w:rsidP="00C706B2">
      <w:pPr>
        <w:pStyle w:val="af4"/>
      </w:pPr>
      <w:r w:rsidRPr="002A2221">
        <w:rPr>
          <w:rFonts w:hAnsi="ＭＳ 明朝" w:hint="eastAsia"/>
        </w:rPr>
        <w:t>①</w:t>
      </w:r>
      <w:r w:rsidRPr="002A2221">
        <w:rPr>
          <w:rFonts w:hint="eastAsia"/>
        </w:rPr>
        <w:t xml:space="preserve">被保険者の資格に関する処分　</w:t>
      </w:r>
      <w:r w:rsidRPr="002A2221">
        <w:rPr>
          <w:rFonts w:hAnsi="ＭＳ 明朝" w:hint="eastAsia"/>
        </w:rPr>
        <w:t>②</w:t>
      </w:r>
      <w:r w:rsidRPr="002A2221">
        <w:rPr>
          <w:rFonts w:hint="eastAsia"/>
        </w:rPr>
        <w:t xml:space="preserve">標準報酬に関する処分　</w:t>
      </w:r>
      <w:r w:rsidRPr="002A2221">
        <w:rPr>
          <w:rFonts w:hAnsi="ＭＳ 明朝" w:hint="eastAsia"/>
        </w:rPr>
        <w:t>③</w:t>
      </w:r>
      <w:r w:rsidRPr="002A2221">
        <w:rPr>
          <w:rFonts w:hint="eastAsia"/>
        </w:rPr>
        <w:t xml:space="preserve">給付に関する処分　</w:t>
      </w:r>
      <w:r w:rsidRPr="002A2221">
        <w:rPr>
          <w:rFonts w:hAnsi="ＭＳ 明朝" w:hint="eastAsia"/>
        </w:rPr>
        <w:t>④</w:t>
      </w:r>
      <w:r w:rsidRPr="002A2221">
        <w:rPr>
          <w:rFonts w:hint="eastAsia"/>
        </w:rPr>
        <w:t>保険料その他徴収金に関する処分　請求先は社会保険審査官又は処分を行った機関（関東信越厚生局内）</w:t>
      </w:r>
      <w:r w:rsidRPr="002A2221">
        <w:tab/>
        <w:t xml:space="preserve"> ☎048-851-1030(</w:t>
      </w:r>
      <w:r w:rsidRPr="002A2221">
        <w:t>直通</w:t>
      </w:r>
      <w:r w:rsidRPr="002A2221">
        <w:t>)</w:t>
      </w:r>
    </w:p>
    <w:p w14:paraId="11D33698" w14:textId="77777777" w:rsidR="00C706B2" w:rsidRPr="002A2221" w:rsidRDefault="00C706B2" w:rsidP="00C706B2">
      <w:r w:rsidRPr="002A2221">
        <w:t xml:space="preserve">　ただし、健康保険、厚生年金保険及び船員保険の</w:t>
      </w:r>
      <w:r w:rsidRPr="002A2221">
        <w:rPr>
          <w:rFonts w:hAnsi="ＭＳ 明朝"/>
        </w:rPr>
        <w:t>④</w:t>
      </w:r>
      <w:r w:rsidRPr="002A2221">
        <w:t>は社会保険審査会（千代田区霞が関</w:t>
      </w:r>
      <w:r w:rsidRPr="002A2221">
        <w:t>1-2-2　厚生労働省内）</w:t>
      </w:r>
    </w:p>
    <w:p w14:paraId="725BBC06" w14:textId="77777777" w:rsidR="00C706B2" w:rsidRPr="002A2221" w:rsidRDefault="00C706B2" w:rsidP="00C706B2">
      <w:r w:rsidRPr="002A2221">
        <w:t xml:space="preserve">　なお、審査請求に対する社会保険審査官の決定に不服がある場合、社会保険審査会への再審査請求又は裁判所への処分取消の訴えのいずれかを本人が選択できる。</w:t>
      </w:r>
    </w:p>
    <w:p w14:paraId="6FBD3833" w14:textId="6EE21565" w:rsidR="00973B8C" w:rsidRPr="002A2221" w:rsidRDefault="00C706B2" w:rsidP="00C706B2">
      <w:r w:rsidRPr="002A2221">
        <w:rPr>
          <w:rFonts w:ascii="ＭＳ ゴシック" w:eastAsia="ＭＳ ゴシック" w:hAnsi="ＭＳ ゴシック"/>
        </w:rPr>
        <w:t xml:space="preserve">根拠法令等　</w:t>
      </w:r>
      <w:r w:rsidRPr="002A2221">
        <w:t>国年法第101条・厚年法第90条、第91条・健保法第189条、第190条・船保法第 138条、第139条</w:t>
      </w:r>
    </w:p>
    <w:p w14:paraId="4921E4E7" w14:textId="77777777" w:rsidR="00F23CE0" w:rsidRPr="002A2221" w:rsidRDefault="00F23CE0" w:rsidP="00C15527">
      <w:pPr>
        <w:sectPr w:rsidR="00F23CE0" w:rsidRPr="002A2221" w:rsidSect="004A5690">
          <w:type w:val="continuous"/>
          <w:pgSz w:w="11906" w:h="16838"/>
          <w:pgMar w:top="1304" w:right="1021" w:bottom="1134" w:left="1021" w:header="680" w:footer="567" w:gutter="0"/>
          <w:cols w:num="2" w:space="440"/>
          <w:docGrid w:type="linesAndChars" w:linePitch="411" w:charSpace="2048"/>
        </w:sectPr>
      </w:pPr>
    </w:p>
    <w:p w14:paraId="34574CCF" w14:textId="77777777" w:rsidR="00F23CE0" w:rsidRPr="002A2221" w:rsidRDefault="00F23CE0" w:rsidP="00C15527"/>
    <w:p w14:paraId="142A6157" w14:textId="77777777" w:rsidR="00F23CE0" w:rsidRPr="002A2221" w:rsidRDefault="00F23CE0" w:rsidP="00F23CE0">
      <w:r w:rsidRPr="002A2221">
        <w:rPr>
          <w:rFonts w:hint="eastAsia"/>
          <w:noProof/>
        </w:rPr>
        <mc:AlternateContent>
          <mc:Choice Requires="wps">
            <w:drawing>
              <wp:anchor distT="0" distB="0" distL="114300" distR="114300" simplePos="0" relativeHeight="251666432" behindDoc="0" locked="1" layoutInCell="1" allowOverlap="1" wp14:anchorId="02094884" wp14:editId="392FB124">
                <wp:simplePos x="0" y="0"/>
                <wp:positionH relativeFrom="column">
                  <wp:align>center</wp:align>
                </wp:positionH>
                <wp:positionV relativeFrom="paragraph">
                  <wp:posOffset>-144145</wp:posOffset>
                </wp:positionV>
                <wp:extent cx="6257925" cy="561975"/>
                <wp:effectExtent l="0" t="0" r="2857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73BB4CB" w14:textId="77777777" w:rsidR="00C706B2" w:rsidRDefault="00C706B2"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272320"/>
                              </w:rPr>
                              <w:t>雇用保</w:t>
                            </w:r>
                            <w:r w:rsidRPr="00487AD8">
                              <w:rPr>
                                <w:rFonts w:ascii="ＭＳ ゴシック" w:eastAsia="ＭＳ ゴシック" w:hAnsi="ＭＳ ゴシック" w:hint="eastAsia"/>
                                <w:kern w:val="0"/>
                                <w:sz w:val="48"/>
                                <w:szCs w:val="48"/>
                                <w:fitText w:val="2940" w:id="-1445272320"/>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94884" id="角丸四角形 5" o:spid="_x0000_s1032" style="position:absolute;left:0;text-align:left;margin-left:0;margin-top:-11.35pt;width:492.75pt;height:44.2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rM4UQIAAHcEAAAOAAAAZHJzL2Uyb0RvYy54bWysVMFu1DAQvSPxD5bvNNkVm+1Gm62qliKk&#10;AhWFD/DazsbgeMzYu9nyGVx748Iv9MLfUInPYOJsyxY4IRLJmsnMPL95Y2d+tG0t22gMBlzFRwc5&#10;Z9pJUMatKv7u7dmTQ85CFE4JC05X/EoHfrR4/Gje+VKPoQGrNDICcaHsfMWbGH2ZZUE2uhXhALx2&#10;FKwBWxHJxVWmUHSE3tpsnOdF1gEqjyB1CPT1dAjyRcKvay3j67oOOjJbceIW04ppXfZrtpiLcoXC&#10;N0buaIh/YNEK42jTe6hTEQVbo/kDqjUSIUAdDyS0GdS1kTr1QN2M8t+6uWyE16kXEif4e5nC/4OV&#10;rzYXyIyq+IQzJ1oa0Y+vn7/f3NxeX5Nx++0Lm/QidT6UlHvpL7BvM/hzkB8Cc3DSCLfSx4jQNVoo&#10;ojbq87MHBb0TqJQtu5egaA+xjpD02tbY9oCkBNumsVzdj0VvI5P0sRhPprMx8ZMUmxSj2TRRykR5&#10;V+0xxOcaWtYbFUdYO/WGZp+2EJvzENNs1K5Dod5zVreWJr0Rlo2Kopgm0qLcJRP2HWZqF6xRZ8ba&#10;5OBqeWKRUWnFZ0X/7orDfpp1rCMxZvkkTzQeBMM+Rp6ev2GkRtIR7bV95lSyozB2sImmdTuxe32H&#10;OcXtcptGmnj12i9BXZH6CMP5p/tKRgP4ibOOzn7Fw8e1QM2ZfeFogtOn4xnJHZNzeDiji4P7geVe&#10;QDhJQBWPnA3mSRyu19qjWTW0zyi17+CYZl6beHc4Bk478nS6yXpwffb9lPXrf7H4CQ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LV6szhRAgAAdwQAAA4AAAAAAAAAAAAAAAAALgIAAGRycy9lMm9Eb2MueG1sUEsBAi0AFAAG&#10;AAgAAAAhAFEasKDeAAAABwEAAA8AAAAAAAAAAAAAAAAAqwQAAGRycy9kb3ducmV2LnhtbFBLBQYA&#10;AAAABAAEAPMAAAC2BQAAAAA=&#10;" fillcolor="#969696" strokeweight="1.5pt">
                <v:textbox inset="5.85pt,.7pt,5.85pt,.7pt">
                  <w:txbxContent>
                    <w:p w14:paraId="473BB4CB" w14:textId="77777777" w:rsidR="00C706B2" w:rsidRDefault="00C706B2"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272320"/>
                        </w:rPr>
                        <w:t>雇用保</w:t>
                      </w:r>
                      <w:r w:rsidRPr="00487AD8">
                        <w:rPr>
                          <w:rFonts w:ascii="ＭＳ ゴシック" w:eastAsia="ＭＳ ゴシック" w:hAnsi="ＭＳ ゴシック" w:hint="eastAsia"/>
                          <w:kern w:val="0"/>
                          <w:sz w:val="48"/>
                          <w:szCs w:val="48"/>
                          <w:fitText w:val="2940" w:id="-1445272320"/>
                        </w:rPr>
                        <w:t>険</w:t>
                      </w:r>
                    </w:p>
                  </w:txbxContent>
                </v:textbox>
                <w10:anchorlock/>
              </v:roundrect>
            </w:pict>
          </mc:Fallback>
        </mc:AlternateContent>
      </w:r>
    </w:p>
    <w:p w14:paraId="38E50CAA" w14:textId="77777777" w:rsidR="00F23CE0" w:rsidRPr="002A2221" w:rsidRDefault="00F23CE0" w:rsidP="00C15527"/>
    <w:p w14:paraId="4623A93A" w14:textId="77777777" w:rsidR="00F23CE0" w:rsidRPr="002A2221" w:rsidRDefault="00F23CE0" w:rsidP="00C15527">
      <w:pPr>
        <w:sectPr w:rsidR="00F23CE0" w:rsidRPr="002A2221" w:rsidSect="00F23CE0">
          <w:type w:val="continuous"/>
          <w:pgSz w:w="11906" w:h="16838"/>
          <w:pgMar w:top="1304" w:right="1021" w:bottom="1134" w:left="1021" w:header="680" w:footer="567" w:gutter="0"/>
          <w:cols w:space="440"/>
          <w:docGrid w:type="linesAndChars" w:linePitch="411" w:charSpace="2048"/>
        </w:sectPr>
      </w:pPr>
    </w:p>
    <w:p w14:paraId="672A9F8D" w14:textId="77777777" w:rsidR="00C706B2" w:rsidRPr="002A2221" w:rsidRDefault="00C706B2" w:rsidP="00C706B2">
      <w:r w:rsidRPr="002A2221">
        <w:rPr>
          <w:rFonts w:hint="eastAsia"/>
        </w:rPr>
        <w:t xml:space="preserve">　雇用保険は、昭和</w:t>
      </w:r>
      <w:r w:rsidRPr="002A2221">
        <w:t>50年４月１日から全面適用となり、一人でも労働者を雇用している事業主は、法律で加入が義務付けられている。</w:t>
      </w:r>
    </w:p>
    <w:p w14:paraId="36AD0715" w14:textId="77777777" w:rsidR="00C706B2" w:rsidRPr="002A2221" w:rsidRDefault="00C706B2" w:rsidP="00C706B2">
      <w:r w:rsidRPr="002A2221">
        <w:t xml:space="preserve">　なお、パートタイマー等であっても、一定の要件を満たす場合に被保険者となる。保険料は、事業主と被保険者がそれぞれ決められた割合に応じて負担することとなっている。</w:t>
      </w:r>
    </w:p>
    <w:p w14:paraId="7D2B5F75" w14:textId="77777777" w:rsidR="00C706B2" w:rsidRPr="002A2221" w:rsidRDefault="00C706B2" w:rsidP="00C706B2">
      <w:r w:rsidRPr="002A2221">
        <w:rPr>
          <w:rStyle w:val="af9"/>
          <w:color w:val="auto"/>
        </w:rPr>
        <w:t>求職者給付</w:t>
      </w:r>
      <w:r w:rsidRPr="002A2221">
        <w:t xml:space="preserve">　雇用保険の基本手当は、一般被保険者が失業の状態にある場合、支給される。受給する要件は、原則として、離職の日以前２年間に被保険者期間が12か月（特定受給資格者又は特定理由離職者については、離職の日以前１年間に被保険者期間</w:t>
      </w:r>
      <w:r w:rsidRPr="002A2221">
        <w:rPr>
          <w:rFonts w:hint="eastAsia"/>
        </w:rPr>
        <w:t>が６か月でも可）以上ある人で、働く意思と能力があるにもかかわらず、職業に就くことができない人に支給される。給付を受けるには、本人の住所を管轄する公共職業安定所で受給資格決定の手続を行い、その後失業している間は「失業の認定」を受けることが必要となる。基本手当の日額は、原則として離職した日の直前６か月に支払われていた賃金を平均した１日分の</w:t>
      </w:r>
      <w:r w:rsidRPr="002A2221">
        <w:t>4.5割から８割で、給付日数は離職した理由や雇用保険に加入していた期間、離職時の年齢等に応じ、90日から360日となっており、原則</w:t>
      </w:r>
      <w:r w:rsidRPr="002A2221">
        <w:t>として離職後１年間に限り支給を受けることがで</w:t>
      </w:r>
      <w:r w:rsidRPr="002A2221">
        <w:rPr>
          <w:rFonts w:hint="eastAsia"/>
        </w:rPr>
        <w:t>きる。</w:t>
      </w:r>
    </w:p>
    <w:p w14:paraId="6937C660" w14:textId="32EB04FE" w:rsidR="00C706B2" w:rsidRPr="002A2221" w:rsidRDefault="00C706B2" w:rsidP="00C706B2">
      <w:r w:rsidRPr="002A2221">
        <w:rPr>
          <w:rStyle w:val="af9"/>
          <w:rFonts w:hint="eastAsia"/>
          <w:color w:val="auto"/>
        </w:rPr>
        <w:t>受給期間の延長</w:t>
      </w:r>
      <w:r w:rsidRPr="002A2221">
        <w:rPr>
          <w:rFonts w:hint="eastAsia"/>
        </w:rPr>
        <w:t xml:space="preserve">　出産・育児・疾病・負傷等一定のやむを得ない理由により引き続き</w:t>
      </w:r>
      <w:r w:rsidRPr="002A2221">
        <w:t>30日以上働くことができなくなったときは、その働くことができなかった日数だけ、受給期間を延長することができる。ただし、延長できる期間は最大３年間となっている。</w:t>
      </w:r>
    </w:p>
    <w:p w14:paraId="2AF34CAD" w14:textId="77777777" w:rsidR="00C706B2" w:rsidRPr="002A2221" w:rsidRDefault="00C706B2" w:rsidP="00C706B2">
      <w:r w:rsidRPr="002A2221">
        <w:t xml:space="preserve">　延長の申請期間は、働くことができなくなった日から30日経過した後、早期に行うこと。</w:t>
      </w:r>
    </w:p>
    <w:p w14:paraId="1BC24F22" w14:textId="03FA0DE2" w:rsidR="00C706B2" w:rsidRPr="002A2221" w:rsidRDefault="00C706B2" w:rsidP="00C706B2">
      <w:r w:rsidRPr="002A2221">
        <w:rPr>
          <w:rStyle w:val="af9"/>
          <w:color w:val="auto"/>
        </w:rPr>
        <w:t>雇用継続給付</w:t>
      </w:r>
      <w:r w:rsidRPr="002A2221">
        <w:t xml:space="preserve">　60歳から65歳未満の高年齢者の雇用継続を援助・促進することを目的とした高年齢雇用継続給付と、育児・介護休業を取得しやすくし、その後の円滑な職場復帰を援助・促進することを目的</w:t>
      </w:r>
      <w:r w:rsidRPr="002A2221">
        <w:rPr>
          <w:rFonts w:hint="eastAsia"/>
        </w:rPr>
        <w:t>とした育児休業給付・介護休業給付がある。</w:t>
      </w:r>
    </w:p>
    <w:p w14:paraId="0862814E" w14:textId="77777777" w:rsidR="00C706B2" w:rsidRPr="002A2221" w:rsidRDefault="00C706B2" w:rsidP="00C706B2">
      <w:r w:rsidRPr="002A2221">
        <w:rPr>
          <w:rFonts w:hint="eastAsia"/>
        </w:rPr>
        <w:t xml:space="preserve">　高年齢雇用継続給付には、</w:t>
      </w:r>
      <w:r w:rsidRPr="002A2221">
        <w:t>60歳以降一般被保険者として雇用され、60歳時点に比べ賃金が75％未満に低下した等、一定の要件を満たした場合に支給される「高年齢雇用継続基本給付金」と、雇用保険の基本手当を受給し、支給残日数を100日以上残し、再就職して被保険者となったこと等、一定の要件を満たした場合に支給される「高年齢再就職給付金」と</w:t>
      </w:r>
      <w:r w:rsidRPr="002A2221">
        <w:lastRenderedPageBreak/>
        <w:t>がある。</w:t>
      </w:r>
    </w:p>
    <w:p w14:paraId="4607386B" w14:textId="77777777" w:rsidR="00C706B2" w:rsidRPr="002A2221" w:rsidRDefault="00C706B2" w:rsidP="00C706B2">
      <w:r w:rsidRPr="002A2221">
        <w:rPr>
          <w:rFonts w:hint="eastAsia"/>
        </w:rPr>
        <w:t xml:space="preserve">　育児休業給付は、雇用保険の被保険者（短期雇用特例被保険者及び日雇労働被保険者を除く。）が、原則、１歳に満たない子を養育するための育児休業を取得し、育児休業中の賃金が休業開始時に比べ</w:t>
      </w:r>
      <w:r w:rsidRPr="002A2221">
        <w:t>80％未満に低下した等、一定の要件を満たした場合に支給される（一定の要件に該当した場合は、最長２歳に</w:t>
      </w:r>
      <w:r w:rsidRPr="002A2221">
        <w:rPr>
          <w:rFonts w:hint="eastAsia"/>
        </w:rPr>
        <w:t>達する前日まで延長可）。</w:t>
      </w:r>
    </w:p>
    <w:p w14:paraId="1E0C4BB9" w14:textId="77777777" w:rsidR="00C706B2" w:rsidRPr="002A2221" w:rsidRDefault="00C706B2" w:rsidP="00C706B2">
      <w:r w:rsidRPr="002A2221">
        <w:rPr>
          <w:rFonts w:hint="eastAsia"/>
        </w:rPr>
        <w:t xml:space="preserve">　介護休業給付は、雇用保険の被保険者（短</w:t>
      </w:r>
      <w:r w:rsidRPr="002A2221">
        <w:rPr>
          <w:rFonts w:hint="eastAsia"/>
        </w:rPr>
        <w:t>期雇用特例被保険者及び日雇労働被保険者を除く。）が、対象家族を介護するための休業を取得し、介護休業中の賃金が休業開始時に比べ</w:t>
      </w:r>
      <w:r w:rsidRPr="002A2221">
        <w:t>80％未満に低下した等、一定の要件を満</w:t>
      </w:r>
      <w:r w:rsidRPr="002A2221">
        <w:rPr>
          <w:rFonts w:hint="eastAsia"/>
        </w:rPr>
        <w:t>たした場合に支給される。</w:t>
      </w:r>
    </w:p>
    <w:p w14:paraId="58C1AC6E" w14:textId="77777777" w:rsidR="00C706B2" w:rsidRPr="002A2221" w:rsidRDefault="00C706B2" w:rsidP="00C706B2">
      <w:r w:rsidRPr="002A2221">
        <w:rPr>
          <w:rFonts w:hint="eastAsia"/>
        </w:rPr>
        <w:t xml:space="preserve">　上記給付金は、全て申請が必要。詳細は、最寄りの公共職業安定所へ。</w:t>
      </w:r>
    </w:p>
    <w:p w14:paraId="230F9348" w14:textId="52D15DD1" w:rsidR="00C15527" w:rsidRPr="002A2221" w:rsidRDefault="00C706B2" w:rsidP="00C706B2">
      <w:r w:rsidRPr="002A2221">
        <w:rPr>
          <w:rFonts w:ascii="ＭＳ ゴシック" w:eastAsia="ＭＳ ゴシック" w:hAnsi="ＭＳ ゴシック" w:hint="eastAsia"/>
        </w:rPr>
        <w:t xml:space="preserve">問合せ　</w:t>
      </w:r>
      <w:r w:rsidRPr="002A2221">
        <w:rPr>
          <w:rFonts w:hint="eastAsia"/>
        </w:rPr>
        <w:t>公共職業安定所</w:t>
      </w:r>
      <w:r w:rsidRPr="002A2221">
        <w:t>(ハローワーク)（35･305㌻）</w:t>
      </w:r>
    </w:p>
    <w:p w14:paraId="4508F404" w14:textId="77777777" w:rsidR="00C706B2" w:rsidRPr="002A2221" w:rsidRDefault="00C706B2" w:rsidP="00C706B2"/>
    <w:p w14:paraId="2791E5E8" w14:textId="77777777" w:rsidR="00F23CE0" w:rsidRPr="002A2221" w:rsidRDefault="00F23CE0" w:rsidP="00C15527">
      <w:pPr>
        <w:sectPr w:rsidR="00F23CE0" w:rsidRPr="002A2221" w:rsidSect="004A5690">
          <w:type w:val="continuous"/>
          <w:pgSz w:w="11906" w:h="16838"/>
          <w:pgMar w:top="1304" w:right="1021" w:bottom="1134" w:left="1021" w:header="680" w:footer="567" w:gutter="0"/>
          <w:cols w:num="2" w:space="440"/>
          <w:docGrid w:type="linesAndChars" w:linePitch="411" w:charSpace="2048"/>
        </w:sectPr>
      </w:pPr>
    </w:p>
    <w:p w14:paraId="232DCA54" w14:textId="77777777" w:rsidR="0060516C" w:rsidRPr="002A2221" w:rsidRDefault="0060516C" w:rsidP="00487AD8"/>
    <w:p w14:paraId="2EB7B236" w14:textId="77777777" w:rsidR="00487AD8" w:rsidRPr="002A2221" w:rsidRDefault="00487AD8" w:rsidP="00487AD8">
      <w:r w:rsidRPr="002A2221">
        <w:rPr>
          <w:rFonts w:hint="eastAsia"/>
          <w:noProof/>
        </w:rPr>
        <mc:AlternateContent>
          <mc:Choice Requires="wps">
            <w:drawing>
              <wp:anchor distT="0" distB="0" distL="114300" distR="114300" simplePos="0" relativeHeight="251650048" behindDoc="0" locked="1" layoutInCell="1" allowOverlap="1" wp14:anchorId="75AB8CF7" wp14:editId="514BDD3C">
                <wp:simplePos x="0" y="0"/>
                <wp:positionH relativeFrom="column">
                  <wp:align>center</wp:align>
                </wp:positionH>
                <wp:positionV relativeFrom="paragraph">
                  <wp:posOffset>-144145</wp:posOffset>
                </wp:positionV>
                <wp:extent cx="6257925" cy="561975"/>
                <wp:effectExtent l="0" t="0" r="28575" b="2857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3395D466" w14:textId="77777777" w:rsidR="00C706B2" w:rsidRDefault="00C706B2" w:rsidP="00487AD8">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187072"/>
                              </w:rPr>
                              <w:t>労災保</w:t>
                            </w:r>
                            <w:r w:rsidRPr="00487AD8">
                              <w:rPr>
                                <w:rFonts w:ascii="ＭＳ ゴシック" w:eastAsia="ＭＳ ゴシック" w:hAnsi="ＭＳ ゴシック" w:hint="eastAsia"/>
                                <w:kern w:val="0"/>
                                <w:sz w:val="48"/>
                                <w:szCs w:val="48"/>
                                <w:fitText w:val="2940" w:id="-1445187072"/>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AB8CF7" id="角丸四角形 6" o:spid="_x0000_s1033" style="position:absolute;left:0;text-align:left;margin-left:0;margin-top:-11.35pt;width:492.75pt;height:44.2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NLYUQIAAHcEAAAOAAAAZHJzL2Uyb0RvYy54bWysVMGO0zAQvSPxD5bvNGlF023UdLXqsghp&#10;gRULH+DaTmNwbDN2m5bP4Lo3LvzCXvgbVuIzmDhpaYETIpGsmczMm5k348zOt7UmGwleWVPQ4SCl&#10;RBpuhTKrgr57e/XkjBIfmBFMWyMLupOens8fP5o1LpcjW1ktJBAEMT5vXEGrEFyeJJ5XsmZ+YJ00&#10;aCwt1CygCqtEAGsQvdbJKE2zpLEgHFguvcevl52RziN+WUoeXpell4HogmJtIZ4Qz2V7JvMZy1fA&#10;XKV4Xwb7hypqpgwmPUBdssDIGtQfULXiYL0tw4DbOrFlqbiMPWA3w/S3bm4r5mTsBcnx7kCT/3+w&#10;/NXmBogSBc0oMazGEf34+vn7/f3D3R0KD9++kKwlqXE+R99bdwNtm95dW/7BE2MXFTMreQFgm0oy&#10;gaUNW//kJKBVPIaSZfPSCszB1sFGvrYl1C0gMkG2cSy7w1jkNhCOH7PReDIdjSnhaBtnw+lkHFOw&#10;fB/twIfn0takFQoKdm3EG5x9TME21z7E2Yi+QybeU1LWGie9YZoMsyyb9Ii9c8LyPWZs12olrpTW&#10;UYHVcqGBYGhBp1n79sH+2E0b0iAZ03ScxjJOjP4YI43P3zBiI3FFW26fGRHlwJTuZCxTm57slt9u&#10;TmG73MaRxqZa7pdW7JB9sN3+431FobLwiZIGd7+g/uOagaREvzA4wcnT0RTpDlE5O5vixYFjw/LI&#10;wAxHoIIGSjpxEbrrtXagVhXmGcb2jb3AmZcq7Jejq6kvHrcbpZPrc6xHr1//i/lPA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Bnc0thRAgAAdwQAAA4AAAAAAAAAAAAAAAAALgIAAGRycy9lMm9Eb2MueG1sUEsBAi0AFAAG&#10;AAgAAAAhAFEasKDeAAAABwEAAA8AAAAAAAAAAAAAAAAAqwQAAGRycy9kb3ducmV2LnhtbFBLBQYA&#10;AAAABAAEAPMAAAC2BQAAAAA=&#10;" fillcolor="#969696" strokeweight="1.5pt">
                <v:textbox inset="5.85pt,.7pt,5.85pt,.7pt">
                  <w:txbxContent>
                    <w:p w14:paraId="3395D466" w14:textId="77777777" w:rsidR="00C706B2" w:rsidRDefault="00C706B2" w:rsidP="00487AD8">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187072"/>
                        </w:rPr>
                        <w:t>労災保</w:t>
                      </w:r>
                      <w:r w:rsidRPr="00487AD8">
                        <w:rPr>
                          <w:rFonts w:ascii="ＭＳ ゴシック" w:eastAsia="ＭＳ ゴシック" w:hAnsi="ＭＳ ゴシック" w:hint="eastAsia"/>
                          <w:kern w:val="0"/>
                          <w:sz w:val="48"/>
                          <w:szCs w:val="48"/>
                          <w:fitText w:val="2940" w:id="-1445187072"/>
                        </w:rPr>
                        <w:t>険</w:t>
                      </w:r>
                    </w:p>
                  </w:txbxContent>
                </v:textbox>
                <w10:anchorlock/>
              </v:roundrect>
            </w:pict>
          </mc:Fallback>
        </mc:AlternateContent>
      </w:r>
    </w:p>
    <w:p w14:paraId="583C9636" w14:textId="77777777" w:rsidR="00487AD8" w:rsidRPr="002A2221" w:rsidRDefault="00487AD8" w:rsidP="00487AD8"/>
    <w:p w14:paraId="275B723B" w14:textId="77777777" w:rsidR="00487AD8" w:rsidRPr="002A2221" w:rsidRDefault="00487AD8" w:rsidP="00487AD8">
      <w:pPr>
        <w:widowControl/>
        <w:autoSpaceDE/>
        <w:autoSpaceDN/>
        <w:jc w:val="left"/>
        <w:sectPr w:rsidR="00487AD8" w:rsidRPr="002A2221">
          <w:footerReference w:type="even" r:id="rId12"/>
          <w:type w:val="continuous"/>
          <w:pgSz w:w="11906" w:h="16838"/>
          <w:pgMar w:top="1304" w:right="1021" w:bottom="1134" w:left="1021" w:header="680" w:footer="567" w:gutter="0"/>
          <w:cols w:space="720"/>
          <w:docGrid w:type="linesAndChars" w:linePitch="411" w:charSpace="2048"/>
        </w:sectPr>
      </w:pPr>
    </w:p>
    <w:p w14:paraId="78FA81ED" w14:textId="77777777" w:rsidR="00C706B2" w:rsidRPr="002A2221" w:rsidRDefault="00C706B2" w:rsidP="00C706B2">
      <w:r w:rsidRPr="002A2221">
        <w:rPr>
          <w:rFonts w:hint="eastAsia"/>
        </w:rPr>
        <w:t xml:space="preserve">　労働者を使用している全ての事業主（農林・水産業の一部を除く。）は、法律で加入手続が義務付けられている。</w:t>
      </w:r>
    </w:p>
    <w:p w14:paraId="3D574846" w14:textId="77777777" w:rsidR="00C706B2" w:rsidRPr="002A2221" w:rsidRDefault="00C706B2" w:rsidP="00C706B2">
      <w:r w:rsidRPr="002A2221">
        <w:rPr>
          <w:rFonts w:hint="eastAsia"/>
        </w:rPr>
        <w:t xml:space="preserve">　また、平成</w:t>
      </w:r>
      <w:r w:rsidRPr="002A2221">
        <w:t>22年１月から、船員を使用する事業主についても労災保険の加入手続が義務付けられた。労災保険は常用・臨時を問わず全ての労働者が対象者となり、企業単位ではなく事業場（場所）単位で適用されるため、原則として勤務先の所在地を管轄する労働基準監督署へ手続を行うこととなる。</w:t>
      </w:r>
    </w:p>
    <w:p w14:paraId="587C83EA" w14:textId="77777777" w:rsidR="00C706B2" w:rsidRPr="002A2221" w:rsidRDefault="00C706B2" w:rsidP="00C706B2">
      <w:r w:rsidRPr="002A2221">
        <w:t xml:space="preserve">　保険料は、事業主が全額負担することとされている。</w:t>
      </w:r>
    </w:p>
    <w:p w14:paraId="3BDD83B8" w14:textId="77777777" w:rsidR="00C706B2" w:rsidRPr="002A2221" w:rsidRDefault="00C706B2" w:rsidP="00C706B2">
      <w:r w:rsidRPr="002A2221">
        <w:rPr>
          <w:rFonts w:hAnsi="ＭＳ 明朝" w:hint="eastAsia"/>
        </w:rPr>
        <w:t>①</w:t>
      </w:r>
      <w:r w:rsidRPr="002A2221">
        <w:rPr>
          <w:rFonts w:hint="eastAsia"/>
        </w:rPr>
        <w:t>業務上の事由で負傷したときや業務との間に相当因果関係が認められる疾病については、労災指定医で必要な診療を無料で受けられる。やむを得ず労災指定医以外の医療機関で診療を受けた場合は、一時費用を立替払し、後で支払を受けることになる（ただし、必要と認</w:t>
      </w:r>
      <w:r w:rsidRPr="002A2221">
        <w:rPr>
          <w:rFonts w:hint="eastAsia"/>
        </w:rPr>
        <w:t>められた額）。</w:t>
      </w:r>
    </w:p>
    <w:p w14:paraId="3C131045" w14:textId="77777777" w:rsidR="00C706B2" w:rsidRPr="002A2221" w:rsidRDefault="00C706B2" w:rsidP="00C706B2">
      <w:r w:rsidRPr="002A2221">
        <w:rPr>
          <w:rFonts w:hAnsi="ＭＳ 明朝" w:hint="eastAsia"/>
        </w:rPr>
        <w:t>②</w:t>
      </w:r>
      <w:r w:rsidRPr="002A2221">
        <w:rPr>
          <w:rFonts w:hint="eastAsia"/>
        </w:rPr>
        <w:t>業務上の負傷（疾病）により、療養のため労働することができず、賃金の支給が受けられない場合、４日目以降、休業１日につき給付基礎日額の６割の休業補償給付と２割の休業特別支給金が支給される。療養を始めてから１年６か月経っても傷病が治らない場合には、休業補償給付にかえて傷病補償年金が支給される場合もある。</w:t>
      </w:r>
    </w:p>
    <w:p w14:paraId="42640C85" w14:textId="77777777" w:rsidR="00C706B2" w:rsidRPr="002A2221" w:rsidRDefault="00C706B2" w:rsidP="00C706B2">
      <w:r w:rsidRPr="002A2221">
        <w:rPr>
          <w:rFonts w:hint="eastAsia"/>
        </w:rPr>
        <w:t xml:space="preserve">　また、症状固定（治ゆ）後に身体に障害が残った場合は、障害の程度に応じて障害補償年金か一時金が支給される。</w:t>
      </w:r>
    </w:p>
    <w:p w14:paraId="44BEA815" w14:textId="77777777" w:rsidR="00C706B2" w:rsidRPr="002A2221" w:rsidRDefault="00C706B2" w:rsidP="00C706B2">
      <w:r w:rsidRPr="002A2221">
        <w:rPr>
          <w:rFonts w:hAnsi="ＭＳ 明朝" w:hint="eastAsia"/>
        </w:rPr>
        <w:t>③</w:t>
      </w:r>
      <w:r w:rsidRPr="002A2221">
        <w:rPr>
          <w:rFonts w:hint="eastAsia"/>
        </w:rPr>
        <w:t>業務上の事由により死亡した場合は、遺族補償年金か一時金、葬祭料が支給される。</w:t>
      </w:r>
    </w:p>
    <w:p w14:paraId="2035AE49" w14:textId="77777777" w:rsidR="00C706B2" w:rsidRPr="002A2221" w:rsidRDefault="00C706B2" w:rsidP="00C706B2">
      <w:r w:rsidRPr="002A2221">
        <w:rPr>
          <w:rFonts w:hAnsi="ＭＳ 明朝" w:hint="eastAsia"/>
        </w:rPr>
        <w:t>④</w:t>
      </w:r>
      <w:r w:rsidRPr="002A2221">
        <w:rPr>
          <w:rFonts w:hint="eastAsia"/>
        </w:rPr>
        <w:t>通勤災害の場合も業務災害に準じて給付される。</w:t>
      </w:r>
    </w:p>
    <w:p w14:paraId="1D179C95" w14:textId="0F8953A6" w:rsidR="008C1A5F" w:rsidRPr="002A2221" w:rsidRDefault="00C706B2" w:rsidP="0062691B">
      <w:r w:rsidRPr="002A2221">
        <w:rPr>
          <w:rFonts w:hint="eastAsia"/>
        </w:rPr>
        <w:t xml:space="preserve">　詳細は、労働基準監督署へ。</w:t>
      </w:r>
    </w:p>
    <w:p w14:paraId="16899599" w14:textId="77777777" w:rsidR="00C0188E" w:rsidRPr="002A2221" w:rsidRDefault="00C0188E" w:rsidP="0062691B">
      <w:pPr>
        <w:rPr>
          <w:rFonts w:hAnsi="ＭＳ 明朝"/>
        </w:rPr>
      </w:pPr>
    </w:p>
    <w:p w14:paraId="2DDED1E1" w14:textId="77777777" w:rsidR="008C1A5F" w:rsidRPr="002A2221" w:rsidRDefault="008C1A5F" w:rsidP="0062691B">
      <w:pPr>
        <w:sectPr w:rsidR="008C1A5F" w:rsidRPr="002A2221" w:rsidSect="004A5690">
          <w:type w:val="continuous"/>
          <w:pgSz w:w="11906" w:h="16838"/>
          <w:pgMar w:top="1304" w:right="1021" w:bottom="1134" w:left="1021" w:header="680" w:footer="567" w:gutter="0"/>
          <w:cols w:num="2" w:space="440"/>
          <w:docGrid w:type="linesAndChars" w:linePitch="411" w:charSpace="2048"/>
        </w:sectPr>
      </w:pPr>
    </w:p>
    <w:p w14:paraId="58265EBB" w14:textId="77777777" w:rsidR="00372173" w:rsidRPr="002A2221" w:rsidRDefault="00372173" w:rsidP="004A5690"/>
    <w:sectPr w:rsidR="00372173" w:rsidRPr="002A2221" w:rsidSect="001F0D59">
      <w:type w:val="continuous"/>
      <w:pgSz w:w="11906" w:h="16838"/>
      <w:pgMar w:top="1304" w:right="1021" w:bottom="1134" w:left="1021" w:header="680" w:footer="567" w:gutter="0"/>
      <w:cols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930A5" w14:textId="77777777" w:rsidR="00837D9F" w:rsidRDefault="00837D9F" w:rsidP="00FF1BCB">
      <w:r>
        <w:separator/>
      </w:r>
    </w:p>
  </w:endnote>
  <w:endnote w:type="continuationSeparator" w:id="0">
    <w:p w14:paraId="777DE136" w14:textId="77777777" w:rsidR="00837D9F" w:rsidRDefault="00837D9F" w:rsidP="00FF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D238A" w14:textId="77777777" w:rsidR="00C706B2" w:rsidRDefault="00C706B2" w:rsidP="00CE60B9">
    <w:r w:rsidRPr="000D5A70">
      <w:fldChar w:fldCharType="begin"/>
    </w:r>
    <w:r w:rsidRPr="000D5A70">
      <w:instrText xml:space="preserve"> PAGE </w:instrText>
    </w:r>
    <w:r w:rsidRPr="000D5A70">
      <w:fldChar w:fldCharType="separate"/>
    </w:r>
    <w:r>
      <w:rPr>
        <w:noProof/>
      </w:rPr>
      <w:t>176</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E5441" w14:textId="77777777" w:rsidR="00C706B2" w:rsidRPr="000D5A70" w:rsidRDefault="00C706B2" w:rsidP="000D5A70">
    <w:pPr>
      <w:jc w:val="right"/>
    </w:pPr>
    <w:r w:rsidRPr="000D5A70">
      <w:fldChar w:fldCharType="begin"/>
    </w:r>
    <w:r w:rsidRPr="000D5A70">
      <w:instrText xml:space="preserve"> PAGE </w:instrText>
    </w:r>
    <w:r w:rsidRPr="000D5A70">
      <w:fldChar w:fldCharType="separate"/>
    </w:r>
    <w:r>
      <w:rPr>
        <w:noProof/>
      </w:rPr>
      <w:t>205</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475C4" w14:textId="77777777" w:rsidR="00C706B2" w:rsidRDefault="00C706B2" w:rsidP="00C132CC">
    <w:pPr>
      <w:pStyle w:val="a5"/>
    </w:pPr>
    <w:r>
      <w:rPr>
        <w:rStyle w:val="a7"/>
      </w:rPr>
      <w:fldChar w:fldCharType="begin"/>
    </w:r>
    <w:r>
      <w:rPr>
        <w:rStyle w:val="a7"/>
      </w:rPr>
      <w:instrText xml:space="preserve"> PAGE </w:instrText>
    </w:r>
    <w:r>
      <w:rPr>
        <w:rStyle w:val="a7"/>
      </w:rPr>
      <w:fldChar w:fldCharType="separate"/>
    </w:r>
    <w:r>
      <w:rPr>
        <w:rStyle w:val="a7"/>
        <w:noProof/>
      </w:rPr>
      <w:t>204</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7F4FA" w14:textId="77777777" w:rsidR="00C706B2" w:rsidRDefault="00C706B2" w:rsidP="00C132CC">
    <w:pPr>
      <w:pStyle w:val="a5"/>
    </w:pPr>
    <w:r>
      <w:rPr>
        <w:rStyle w:val="a7"/>
      </w:rPr>
      <w:fldChar w:fldCharType="begin"/>
    </w:r>
    <w:r>
      <w:rPr>
        <w:rStyle w:val="a7"/>
      </w:rPr>
      <w:instrText xml:space="preserve"> PAGE </w:instrText>
    </w:r>
    <w:r>
      <w:rPr>
        <w:rStyle w:val="a7"/>
      </w:rPr>
      <w:fldChar w:fldCharType="separate"/>
    </w:r>
    <w:r>
      <w:rPr>
        <w:rStyle w:val="a7"/>
        <w:noProof/>
      </w:rPr>
      <w:t>206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F35E6" w14:textId="77777777" w:rsidR="00837D9F" w:rsidRDefault="00837D9F" w:rsidP="00FF1BCB">
      <w:r>
        <w:separator/>
      </w:r>
    </w:p>
  </w:footnote>
  <w:footnote w:type="continuationSeparator" w:id="0">
    <w:p w14:paraId="58C8B08A" w14:textId="77777777" w:rsidR="00837D9F" w:rsidRDefault="00837D9F" w:rsidP="00FF1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59777" w14:textId="77777777" w:rsidR="00C706B2" w:rsidRDefault="00C706B2" w:rsidP="00AF51D6">
    <w:pPr>
      <w:pStyle w:val="a3"/>
      <w:jc w:val="right"/>
    </w:pPr>
    <w:r w:rsidRPr="000D5A70">
      <w:rPr>
        <w:rFonts w:hint="eastAsia"/>
      </w:rPr>
      <w:t xml:space="preserve">◇ </w:t>
    </w:r>
    <w:r>
      <w:t>医療保険・年金等</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29"/>
  </w:num>
  <w:num w:numId="15">
    <w:abstractNumId w:val="35"/>
  </w:num>
  <w:num w:numId="16">
    <w:abstractNumId w:val="34"/>
  </w:num>
  <w:num w:numId="17">
    <w:abstractNumId w:val="28"/>
  </w:num>
  <w:num w:numId="18">
    <w:abstractNumId w:val="31"/>
  </w:num>
  <w:num w:numId="19">
    <w:abstractNumId w:val="26"/>
  </w:num>
  <w:num w:numId="20">
    <w:abstractNumId w:val="32"/>
  </w:num>
  <w:num w:numId="21">
    <w:abstractNumId w:val="24"/>
  </w:num>
  <w:num w:numId="22">
    <w:abstractNumId w:val="30"/>
  </w:num>
  <w:num w:numId="23">
    <w:abstractNumId w:val="22"/>
  </w:num>
  <w:num w:numId="24">
    <w:abstractNumId w:val="19"/>
  </w:num>
  <w:num w:numId="25">
    <w:abstractNumId w:val="23"/>
  </w:num>
  <w:num w:numId="26">
    <w:abstractNumId w:val="33"/>
  </w:num>
  <w:num w:numId="27">
    <w:abstractNumId w:val="7"/>
  </w:num>
  <w:num w:numId="28">
    <w:abstractNumId w:val="3"/>
  </w:num>
  <w:num w:numId="29">
    <w:abstractNumId w:val="1"/>
  </w:num>
  <w:num w:numId="30">
    <w:abstractNumId w:val="4"/>
  </w:num>
  <w:num w:numId="31">
    <w:abstractNumId w:val="2"/>
  </w:num>
  <w:num w:numId="32">
    <w:abstractNumId w:val="5"/>
  </w:num>
  <w:num w:numId="33">
    <w:abstractNumId w:val="8"/>
  </w:num>
  <w:num w:numId="34">
    <w:abstractNumId w:val="27"/>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57F0"/>
    <w:rsid w:val="00006742"/>
    <w:rsid w:val="000113C0"/>
    <w:rsid w:val="00011F72"/>
    <w:rsid w:val="00014659"/>
    <w:rsid w:val="00015B6E"/>
    <w:rsid w:val="00016C98"/>
    <w:rsid w:val="00020C4A"/>
    <w:rsid w:val="00030925"/>
    <w:rsid w:val="00034B61"/>
    <w:rsid w:val="0003629F"/>
    <w:rsid w:val="0003639B"/>
    <w:rsid w:val="000454E2"/>
    <w:rsid w:val="00057006"/>
    <w:rsid w:val="000629EE"/>
    <w:rsid w:val="00064A6B"/>
    <w:rsid w:val="000707B1"/>
    <w:rsid w:val="00072C2A"/>
    <w:rsid w:val="0007383B"/>
    <w:rsid w:val="00073A92"/>
    <w:rsid w:val="00074510"/>
    <w:rsid w:val="0007697B"/>
    <w:rsid w:val="000924DC"/>
    <w:rsid w:val="00092C64"/>
    <w:rsid w:val="00093BD2"/>
    <w:rsid w:val="000948AD"/>
    <w:rsid w:val="00096693"/>
    <w:rsid w:val="000A5A44"/>
    <w:rsid w:val="000B34DD"/>
    <w:rsid w:val="000C57B0"/>
    <w:rsid w:val="000C6AAB"/>
    <w:rsid w:val="000D0617"/>
    <w:rsid w:val="000D0988"/>
    <w:rsid w:val="000D31CB"/>
    <w:rsid w:val="000D5A70"/>
    <w:rsid w:val="000D770E"/>
    <w:rsid w:val="000E5464"/>
    <w:rsid w:val="000E6B22"/>
    <w:rsid w:val="0011136F"/>
    <w:rsid w:val="0011242B"/>
    <w:rsid w:val="00112873"/>
    <w:rsid w:val="001170E5"/>
    <w:rsid w:val="00120A15"/>
    <w:rsid w:val="001325A2"/>
    <w:rsid w:val="001406B3"/>
    <w:rsid w:val="00142FD2"/>
    <w:rsid w:val="00146A99"/>
    <w:rsid w:val="00147D6A"/>
    <w:rsid w:val="00156317"/>
    <w:rsid w:val="001568F3"/>
    <w:rsid w:val="00161300"/>
    <w:rsid w:val="00162BAD"/>
    <w:rsid w:val="00166D73"/>
    <w:rsid w:val="001711D1"/>
    <w:rsid w:val="00175DB6"/>
    <w:rsid w:val="00176513"/>
    <w:rsid w:val="001853F8"/>
    <w:rsid w:val="0019031D"/>
    <w:rsid w:val="00192429"/>
    <w:rsid w:val="0019274E"/>
    <w:rsid w:val="001A25F1"/>
    <w:rsid w:val="001A6E2B"/>
    <w:rsid w:val="001A6ED1"/>
    <w:rsid w:val="001B696D"/>
    <w:rsid w:val="001C07A2"/>
    <w:rsid w:val="001C3394"/>
    <w:rsid w:val="001C6F27"/>
    <w:rsid w:val="001C7709"/>
    <w:rsid w:val="001D0ADF"/>
    <w:rsid w:val="001D166F"/>
    <w:rsid w:val="001D5E2F"/>
    <w:rsid w:val="001D5E74"/>
    <w:rsid w:val="001E110B"/>
    <w:rsid w:val="001E3B32"/>
    <w:rsid w:val="001E5563"/>
    <w:rsid w:val="001E7213"/>
    <w:rsid w:val="001F0D59"/>
    <w:rsid w:val="001F16EC"/>
    <w:rsid w:val="001F1E5D"/>
    <w:rsid w:val="001F22D2"/>
    <w:rsid w:val="001F5C49"/>
    <w:rsid w:val="001F637A"/>
    <w:rsid w:val="002037F2"/>
    <w:rsid w:val="002041DD"/>
    <w:rsid w:val="00205D7F"/>
    <w:rsid w:val="00206FD7"/>
    <w:rsid w:val="00207AA5"/>
    <w:rsid w:val="0021043E"/>
    <w:rsid w:val="00214323"/>
    <w:rsid w:val="00217D2E"/>
    <w:rsid w:val="00225522"/>
    <w:rsid w:val="00227B8B"/>
    <w:rsid w:val="00227F30"/>
    <w:rsid w:val="00233564"/>
    <w:rsid w:val="00233918"/>
    <w:rsid w:val="00235BB8"/>
    <w:rsid w:val="002464D6"/>
    <w:rsid w:val="00246A1F"/>
    <w:rsid w:val="00251657"/>
    <w:rsid w:val="00253C6B"/>
    <w:rsid w:val="00261495"/>
    <w:rsid w:val="0026356A"/>
    <w:rsid w:val="00273E50"/>
    <w:rsid w:val="00281A43"/>
    <w:rsid w:val="00283927"/>
    <w:rsid w:val="002869E3"/>
    <w:rsid w:val="00287A00"/>
    <w:rsid w:val="00287B67"/>
    <w:rsid w:val="00294AD5"/>
    <w:rsid w:val="002979BB"/>
    <w:rsid w:val="002A1D41"/>
    <w:rsid w:val="002A2221"/>
    <w:rsid w:val="002A3E58"/>
    <w:rsid w:val="002A45B0"/>
    <w:rsid w:val="002A45C4"/>
    <w:rsid w:val="002B2DAE"/>
    <w:rsid w:val="002B5340"/>
    <w:rsid w:val="002C2794"/>
    <w:rsid w:val="002C7AB1"/>
    <w:rsid w:val="002D34D3"/>
    <w:rsid w:val="002D7351"/>
    <w:rsid w:val="002E023A"/>
    <w:rsid w:val="002E061A"/>
    <w:rsid w:val="002F08B6"/>
    <w:rsid w:val="002F2C12"/>
    <w:rsid w:val="002F73BA"/>
    <w:rsid w:val="00301EC1"/>
    <w:rsid w:val="00302838"/>
    <w:rsid w:val="003030B9"/>
    <w:rsid w:val="00304C5F"/>
    <w:rsid w:val="00305DB9"/>
    <w:rsid w:val="003111A9"/>
    <w:rsid w:val="00311828"/>
    <w:rsid w:val="00313035"/>
    <w:rsid w:val="00315441"/>
    <w:rsid w:val="00316047"/>
    <w:rsid w:val="00320B61"/>
    <w:rsid w:val="00324220"/>
    <w:rsid w:val="003242E4"/>
    <w:rsid w:val="00327E5F"/>
    <w:rsid w:val="00333A78"/>
    <w:rsid w:val="00340966"/>
    <w:rsid w:val="00342AD0"/>
    <w:rsid w:val="00342E60"/>
    <w:rsid w:val="0034608B"/>
    <w:rsid w:val="00346493"/>
    <w:rsid w:val="0034705B"/>
    <w:rsid w:val="0035667C"/>
    <w:rsid w:val="00356A2F"/>
    <w:rsid w:val="00363ED5"/>
    <w:rsid w:val="003656E2"/>
    <w:rsid w:val="00371C9F"/>
    <w:rsid w:val="00372173"/>
    <w:rsid w:val="00374663"/>
    <w:rsid w:val="00375DBD"/>
    <w:rsid w:val="00380745"/>
    <w:rsid w:val="0038535D"/>
    <w:rsid w:val="003868B2"/>
    <w:rsid w:val="00387A3D"/>
    <w:rsid w:val="0039780D"/>
    <w:rsid w:val="003A3B3D"/>
    <w:rsid w:val="003B495E"/>
    <w:rsid w:val="003B73E7"/>
    <w:rsid w:val="003B787A"/>
    <w:rsid w:val="003C2362"/>
    <w:rsid w:val="003C3F99"/>
    <w:rsid w:val="003C689D"/>
    <w:rsid w:val="003D19CD"/>
    <w:rsid w:val="003D33A1"/>
    <w:rsid w:val="003D4893"/>
    <w:rsid w:val="003D7CB3"/>
    <w:rsid w:val="003E0C92"/>
    <w:rsid w:val="003E5315"/>
    <w:rsid w:val="003F0865"/>
    <w:rsid w:val="003F098A"/>
    <w:rsid w:val="003F4463"/>
    <w:rsid w:val="00402932"/>
    <w:rsid w:val="00404643"/>
    <w:rsid w:val="00405F51"/>
    <w:rsid w:val="00415030"/>
    <w:rsid w:val="00420381"/>
    <w:rsid w:val="00421675"/>
    <w:rsid w:val="00421689"/>
    <w:rsid w:val="0042501E"/>
    <w:rsid w:val="00430365"/>
    <w:rsid w:val="00431230"/>
    <w:rsid w:val="00432601"/>
    <w:rsid w:val="004346D2"/>
    <w:rsid w:val="00436B97"/>
    <w:rsid w:val="00451FE1"/>
    <w:rsid w:val="004529E8"/>
    <w:rsid w:val="004546BA"/>
    <w:rsid w:val="00457632"/>
    <w:rsid w:val="00457F65"/>
    <w:rsid w:val="0046069E"/>
    <w:rsid w:val="00461267"/>
    <w:rsid w:val="00463F54"/>
    <w:rsid w:val="00464617"/>
    <w:rsid w:val="00464BF0"/>
    <w:rsid w:val="00464FFF"/>
    <w:rsid w:val="00465748"/>
    <w:rsid w:val="00466336"/>
    <w:rsid w:val="00467CF2"/>
    <w:rsid w:val="00467E8F"/>
    <w:rsid w:val="00471D7D"/>
    <w:rsid w:val="0047643F"/>
    <w:rsid w:val="004819B1"/>
    <w:rsid w:val="00483FCC"/>
    <w:rsid w:val="00485961"/>
    <w:rsid w:val="00487AD8"/>
    <w:rsid w:val="00497FC4"/>
    <w:rsid w:val="004A008D"/>
    <w:rsid w:val="004A36F8"/>
    <w:rsid w:val="004A5690"/>
    <w:rsid w:val="004B43A8"/>
    <w:rsid w:val="004E08D1"/>
    <w:rsid w:val="004F430A"/>
    <w:rsid w:val="004F4C94"/>
    <w:rsid w:val="004F54C9"/>
    <w:rsid w:val="00502C61"/>
    <w:rsid w:val="005043A5"/>
    <w:rsid w:val="0050603F"/>
    <w:rsid w:val="00506071"/>
    <w:rsid w:val="00506100"/>
    <w:rsid w:val="00506BB1"/>
    <w:rsid w:val="005100C0"/>
    <w:rsid w:val="0051089F"/>
    <w:rsid w:val="005135B2"/>
    <w:rsid w:val="00520003"/>
    <w:rsid w:val="00522BA4"/>
    <w:rsid w:val="00524718"/>
    <w:rsid w:val="0052795B"/>
    <w:rsid w:val="00530B5E"/>
    <w:rsid w:val="00533482"/>
    <w:rsid w:val="00533BFD"/>
    <w:rsid w:val="00535231"/>
    <w:rsid w:val="0053572C"/>
    <w:rsid w:val="00542A24"/>
    <w:rsid w:val="00543573"/>
    <w:rsid w:val="0055076A"/>
    <w:rsid w:val="00555D90"/>
    <w:rsid w:val="0056268B"/>
    <w:rsid w:val="00564157"/>
    <w:rsid w:val="005702D3"/>
    <w:rsid w:val="005707B1"/>
    <w:rsid w:val="00571498"/>
    <w:rsid w:val="00584841"/>
    <w:rsid w:val="00584FA4"/>
    <w:rsid w:val="005861A8"/>
    <w:rsid w:val="00586A13"/>
    <w:rsid w:val="00595943"/>
    <w:rsid w:val="00597570"/>
    <w:rsid w:val="005A083C"/>
    <w:rsid w:val="005A08D0"/>
    <w:rsid w:val="005A2AF9"/>
    <w:rsid w:val="005A7DEA"/>
    <w:rsid w:val="005B71FA"/>
    <w:rsid w:val="005C3DE8"/>
    <w:rsid w:val="005C6CAA"/>
    <w:rsid w:val="005D0EFD"/>
    <w:rsid w:val="005D1E7F"/>
    <w:rsid w:val="005D60F1"/>
    <w:rsid w:val="005D688C"/>
    <w:rsid w:val="005D6934"/>
    <w:rsid w:val="005D73D9"/>
    <w:rsid w:val="005E10CD"/>
    <w:rsid w:val="005E1EF4"/>
    <w:rsid w:val="005E6078"/>
    <w:rsid w:val="005E6A84"/>
    <w:rsid w:val="005F09BB"/>
    <w:rsid w:val="005F4C92"/>
    <w:rsid w:val="005F7D6D"/>
    <w:rsid w:val="00602A84"/>
    <w:rsid w:val="00603E72"/>
    <w:rsid w:val="00604A7C"/>
    <w:rsid w:val="0060516C"/>
    <w:rsid w:val="0061597F"/>
    <w:rsid w:val="00622587"/>
    <w:rsid w:val="0062691B"/>
    <w:rsid w:val="00632CA7"/>
    <w:rsid w:val="00636B52"/>
    <w:rsid w:val="00640ED6"/>
    <w:rsid w:val="006462E0"/>
    <w:rsid w:val="006475ED"/>
    <w:rsid w:val="0065074A"/>
    <w:rsid w:val="00652682"/>
    <w:rsid w:val="00653C65"/>
    <w:rsid w:val="00654B51"/>
    <w:rsid w:val="00656A2E"/>
    <w:rsid w:val="00657521"/>
    <w:rsid w:val="00660C48"/>
    <w:rsid w:val="00663D23"/>
    <w:rsid w:val="00667298"/>
    <w:rsid w:val="006725C0"/>
    <w:rsid w:val="006758C0"/>
    <w:rsid w:val="0067610E"/>
    <w:rsid w:val="00683E52"/>
    <w:rsid w:val="006930DA"/>
    <w:rsid w:val="006A3CDA"/>
    <w:rsid w:val="006A5A21"/>
    <w:rsid w:val="006A7863"/>
    <w:rsid w:val="006B2F06"/>
    <w:rsid w:val="006B5957"/>
    <w:rsid w:val="006D2695"/>
    <w:rsid w:val="006D5059"/>
    <w:rsid w:val="006D6313"/>
    <w:rsid w:val="006E7791"/>
    <w:rsid w:val="006F266D"/>
    <w:rsid w:val="006F30F3"/>
    <w:rsid w:val="006F43CE"/>
    <w:rsid w:val="00710D8F"/>
    <w:rsid w:val="00711740"/>
    <w:rsid w:val="007144BE"/>
    <w:rsid w:val="00724834"/>
    <w:rsid w:val="00737B1A"/>
    <w:rsid w:val="00740E56"/>
    <w:rsid w:val="00742E6F"/>
    <w:rsid w:val="00756A47"/>
    <w:rsid w:val="00760D0F"/>
    <w:rsid w:val="00762A81"/>
    <w:rsid w:val="00763496"/>
    <w:rsid w:val="00771D5B"/>
    <w:rsid w:val="00775B30"/>
    <w:rsid w:val="0077667E"/>
    <w:rsid w:val="007768B5"/>
    <w:rsid w:val="00776F6F"/>
    <w:rsid w:val="00777A94"/>
    <w:rsid w:val="0078014F"/>
    <w:rsid w:val="00783357"/>
    <w:rsid w:val="007838F6"/>
    <w:rsid w:val="00783DA6"/>
    <w:rsid w:val="0078515B"/>
    <w:rsid w:val="00785478"/>
    <w:rsid w:val="0079128C"/>
    <w:rsid w:val="00794875"/>
    <w:rsid w:val="00794D4E"/>
    <w:rsid w:val="00797C81"/>
    <w:rsid w:val="007A23B0"/>
    <w:rsid w:val="007A3B2B"/>
    <w:rsid w:val="007A7901"/>
    <w:rsid w:val="007B7C2E"/>
    <w:rsid w:val="007C31E9"/>
    <w:rsid w:val="007C5565"/>
    <w:rsid w:val="007D68C1"/>
    <w:rsid w:val="007D6CD7"/>
    <w:rsid w:val="007D74E6"/>
    <w:rsid w:val="007E32DE"/>
    <w:rsid w:val="007E4A5E"/>
    <w:rsid w:val="007F052C"/>
    <w:rsid w:val="007F113D"/>
    <w:rsid w:val="007F7815"/>
    <w:rsid w:val="00800092"/>
    <w:rsid w:val="00800FBA"/>
    <w:rsid w:val="00801E48"/>
    <w:rsid w:val="008041DB"/>
    <w:rsid w:val="008158A0"/>
    <w:rsid w:val="00815F8B"/>
    <w:rsid w:val="0082090B"/>
    <w:rsid w:val="00823748"/>
    <w:rsid w:val="00826432"/>
    <w:rsid w:val="00826F18"/>
    <w:rsid w:val="0083066C"/>
    <w:rsid w:val="008306DF"/>
    <w:rsid w:val="00831E3D"/>
    <w:rsid w:val="00837D9F"/>
    <w:rsid w:val="0084180E"/>
    <w:rsid w:val="00845A02"/>
    <w:rsid w:val="00845A77"/>
    <w:rsid w:val="0085346A"/>
    <w:rsid w:val="0085399A"/>
    <w:rsid w:val="0085424D"/>
    <w:rsid w:val="00857EA6"/>
    <w:rsid w:val="008631A5"/>
    <w:rsid w:val="00865FF6"/>
    <w:rsid w:val="00867900"/>
    <w:rsid w:val="00867C10"/>
    <w:rsid w:val="00867F61"/>
    <w:rsid w:val="00875A34"/>
    <w:rsid w:val="00876203"/>
    <w:rsid w:val="00877852"/>
    <w:rsid w:val="0088122D"/>
    <w:rsid w:val="00883D29"/>
    <w:rsid w:val="00892186"/>
    <w:rsid w:val="008A21BB"/>
    <w:rsid w:val="008C1A5F"/>
    <w:rsid w:val="008C2AE5"/>
    <w:rsid w:val="008D35CE"/>
    <w:rsid w:val="008D3F93"/>
    <w:rsid w:val="008D5FAE"/>
    <w:rsid w:val="008E164B"/>
    <w:rsid w:val="008F0E57"/>
    <w:rsid w:val="008F23EA"/>
    <w:rsid w:val="008F4E7E"/>
    <w:rsid w:val="008F5240"/>
    <w:rsid w:val="008F639B"/>
    <w:rsid w:val="0091274E"/>
    <w:rsid w:val="009154BD"/>
    <w:rsid w:val="00921586"/>
    <w:rsid w:val="009220D1"/>
    <w:rsid w:val="00922C2E"/>
    <w:rsid w:val="009269F9"/>
    <w:rsid w:val="009270B6"/>
    <w:rsid w:val="00932B0B"/>
    <w:rsid w:val="00934A2C"/>
    <w:rsid w:val="00941E8E"/>
    <w:rsid w:val="009443DB"/>
    <w:rsid w:val="00945420"/>
    <w:rsid w:val="00945E23"/>
    <w:rsid w:val="009460A3"/>
    <w:rsid w:val="009522F0"/>
    <w:rsid w:val="0096159B"/>
    <w:rsid w:val="009625ED"/>
    <w:rsid w:val="0096462B"/>
    <w:rsid w:val="0096579F"/>
    <w:rsid w:val="00965B8B"/>
    <w:rsid w:val="00966E80"/>
    <w:rsid w:val="0096750B"/>
    <w:rsid w:val="00973797"/>
    <w:rsid w:val="00973B8C"/>
    <w:rsid w:val="0098707B"/>
    <w:rsid w:val="0098735D"/>
    <w:rsid w:val="009A2242"/>
    <w:rsid w:val="009A233B"/>
    <w:rsid w:val="009A58D9"/>
    <w:rsid w:val="009B3325"/>
    <w:rsid w:val="009B68D0"/>
    <w:rsid w:val="009C4458"/>
    <w:rsid w:val="009C76D2"/>
    <w:rsid w:val="009D58F1"/>
    <w:rsid w:val="009D5AE3"/>
    <w:rsid w:val="009D62A6"/>
    <w:rsid w:val="009D6F88"/>
    <w:rsid w:val="009D73EA"/>
    <w:rsid w:val="009D7D1D"/>
    <w:rsid w:val="009E58C3"/>
    <w:rsid w:val="009E76F4"/>
    <w:rsid w:val="009F6875"/>
    <w:rsid w:val="009F692C"/>
    <w:rsid w:val="00A000CE"/>
    <w:rsid w:val="00A03EA8"/>
    <w:rsid w:val="00A043D0"/>
    <w:rsid w:val="00A05155"/>
    <w:rsid w:val="00A06052"/>
    <w:rsid w:val="00A07B73"/>
    <w:rsid w:val="00A12340"/>
    <w:rsid w:val="00A1470B"/>
    <w:rsid w:val="00A22C89"/>
    <w:rsid w:val="00A24E41"/>
    <w:rsid w:val="00A3010D"/>
    <w:rsid w:val="00A3206E"/>
    <w:rsid w:val="00A32B12"/>
    <w:rsid w:val="00A34CA0"/>
    <w:rsid w:val="00A35620"/>
    <w:rsid w:val="00A4477F"/>
    <w:rsid w:val="00A51E05"/>
    <w:rsid w:val="00A526E5"/>
    <w:rsid w:val="00A57484"/>
    <w:rsid w:val="00A6083D"/>
    <w:rsid w:val="00A61BAD"/>
    <w:rsid w:val="00A61F9B"/>
    <w:rsid w:val="00A63F8E"/>
    <w:rsid w:val="00A64057"/>
    <w:rsid w:val="00A65115"/>
    <w:rsid w:val="00A66930"/>
    <w:rsid w:val="00A76542"/>
    <w:rsid w:val="00A8641D"/>
    <w:rsid w:val="00A86C58"/>
    <w:rsid w:val="00A91AA8"/>
    <w:rsid w:val="00A97CA5"/>
    <w:rsid w:val="00A97D0D"/>
    <w:rsid w:val="00AA577B"/>
    <w:rsid w:val="00AA6D1E"/>
    <w:rsid w:val="00AB3C4A"/>
    <w:rsid w:val="00AC1051"/>
    <w:rsid w:val="00AC2B59"/>
    <w:rsid w:val="00AC305E"/>
    <w:rsid w:val="00AC6E79"/>
    <w:rsid w:val="00AD6740"/>
    <w:rsid w:val="00AD773D"/>
    <w:rsid w:val="00AE136A"/>
    <w:rsid w:val="00AE339E"/>
    <w:rsid w:val="00AE6F0F"/>
    <w:rsid w:val="00AE71D5"/>
    <w:rsid w:val="00AF4ED5"/>
    <w:rsid w:val="00AF51D6"/>
    <w:rsid w:val="00AF52B8"/>
    <w:rsid w:val="00B12372"/>
    <w:rsid w:val="00B13388"/>
    <w:rsid w:val="00B142B4"/>
    <w:rsid w:val="00B16B36"/>
    <w:rsid w:val="00B2206C"/>
    <w:rsid w:val="00B2315C"/>
    <w:rsid w:val="00B235A6"/>
    <w:rsid w:val="00B25188"/>
    <w:rsid w:val="00B266B9"/>
    <w:rsid w:val="00B27BEF"/>
    <w:rsid w:val="00B27D65"/>
    <w:rsid w:val="00B30A5F"/>
    <w:rsid w:val="00B37158"/>
    <w:rsid w:val="00B40EFC"/>
    <w:rsid w:val="00B4319A"/>
    <w:rsid w:val="00B50414"/>
    <w:rsid w:val="00B55AF4"/>
    <w:rsid w:val="00B57FDE"/>
    <w:rsid w:val="00B61962"/>
    <w:rsid w:val="00B665F3"/>
    <w:rsid w:val="00B67D1D"/>
    <w:rsid w:val="00B813FF"/>
    <w:rsid w:val="00B8163C"/>
    <w:rsid w:val="00B841D3"/>
    <w:rsid w:val="00B84E6B"/>
    <w:rsid w:val="00B852BB"/>
    <w:rsid w:val="00B91DA0"/>
    <w:rsid w:val="00B94A82"/>
    <w:rsid w:val="00BA00E4"/>
    <w:rsid w:val="00BA0374"/>
    <w:rsid w:val="00BA2E48"/>
    <w:rsid w:val="00BB05BA"/>
    <w:rsid w:val="00BB1143"/>
    <w:rsid w:val="00BB46A0"/>
    <w:rsid w:val="00BB784C"/>
    <w:rsid w:val="00BB7EF2"/>
    <w:rsid w:val="00BC15B0"/>
    <w:rsid w:val="00BC2016"/>
    <w:rsid w:val="00BC5DB2"/>
    <w:rsid w:val="00BD6877"/>
    <w:rsid w:val="00BE081E"/>
    <w:rsid w:val="00BE4158"/>
    <w:rsid w:val="00BE6EF1"/>
    <w:rsid w:val="00BE7912"/>
    <w:rsid w:val="00BF02E6"/>
    <w:rsid w:val="00BF0F87"/>
    <w:rsid w:val="00C0078C"/>
    <w:rsid w:val="00C0188E"/>
    <w:rsid w:val="00C01914"/>
    <w:rsid w:val="00C0236F"/>
    <w:rsid w:val="00C101CA"/>
    <w:rsid w:val="00C1097C"/>
    <w:rsid w:val="00C132CC"/>
    <w:rsid w:val="00C15527"/>
    <w:rsid w:val="00C20321"/>
    <w:rsid w:val="00C22697"/>
    <w:rsid w:val="00C2383A"/>
    <w:rsid w:val="00C23BD4"/>
    <w:rsid w:val="00C2422B"/>
    <w:rsid w:val="00C25A6A"/>
    <w:rsid w:val="00C25AA6"/>
    <w:rsid w:val="00C26650"/>
    <w:rsid w:val="00C413A4"/>
    <w:rsid w:val="00C62FCC"/>
    <w:rsid w:val="00C706B2"/>
    <w:rsid w:val="00C724E1"/>
    <w:rsid w:val="00C75CC5"/>
    <w:rsid w:val="00C77C4F"/>
    <w:rsid w:val="00C86DD8"/>
    <w:rsid w:val="00C91150"/>
    <w:rsid w:val="00C92A50"/>
    <w:rsid w:val="00C9460F"/>
    <w:rsid w:val="00C94D01"/>
    <w:rsid w:val="00C952AE"/>
    <w:rsid w:val="00C9626C"/>
    <w:rsid w:val="00C965C2"/>
    <w:rsid w:val="00CA77BD"/>
    <w:rsid w:val="00CB0882"/>
    <w:rsid w:val="00CB6BA1"/>
    <w:rsid w:val="00CC3A1B"/>
    <w:rsid w:val="00CC4582"/>
    <w:rsid w:val="00CC7144"/>
    <w:rsid w:val="00CC7ADA"/>
    <w:rsid w:val="00CD0F7E"/>
    <w:rsid w:val="00CD17A6"/>
    <w:rsid w:val="00CD4BDF"/>
    <w:rsid w:val="00CD57AE"/>
    <w:rsid w:val="00CE0FC6"/>
    <w:rsid w:val="00CE3206"/>
    <w:rsid w:val="00CE60B9"/>
    <w:rsid w:val="00CF5798"/>
    <w:rsid w:val="00CF58A9"/>
    <w:rsid w:val="00CF5B67"/>
    <w:rsid w:val="00CF5BEB"/>
    <w:rsid w:val="00D0139B"/>
    <w:rsid w:val="00D02067"/>
    <w:rsid w:val="00D03772"/>
    <w:rsid w:val="00D107BF"/>
    <w:rsid w:val="00D1116A"/>
    <w:rsid w:val="00D12EE9"/>
    <w:rsid w:val="00D1472E"/>
    <w:rsid w:val="00D15A4C"/>
    <w:rsid w:val="00D208AF"/>
    <w:rsid w:val="00D322D8"/>
    <w:rsid w:val="00D37D0B"/>
    <w:rsid w:val="00D4114A"/>
    <w:rsid w:val="00D41C7E"/>
    <w:rsid w:val="00D46513"/>
    <w:rsid w:val="00D5319D"/>
    <w:rsid w:val="00D57A34"/>
    <w:rsid w:val="00D64DB5"/>
    <w:rsid w:val="00D673F3"/>
    <w:rsid w:val="00D72212"/>
    <w:rsid w:val="00D72333"/>
    <w:rsid w:val="00D72872"/>
    <w:rsid w:val="00D7342E"/>
    <w:rsid w:val="00D73D4B"/>
    <w:rsid w:val="00D82B41"/>
    <w:rsid w:val="00D84D10"/>
    <w:rsid w:val="00DA1CE8"/>
    <w:rsid w:val="00DA3D68"/>
    <w:rsid w:val="00DA6B8D"/>
    <w:rsid w:val="00DB0250"/>
    <w:rsid w:val="00DB4930"/>
    <w:rsid w:val="00DC239C"/>
    <w:rsid w:val="00DD5CF6"/>
    <w:rsid w:val="00DD6906"/>
    <w:rsid w:val="00DE3588"/>
    <w:rsid w:val="00DE39CE"/>
    <w:rsid w:val="00DF0ADA"/>
    <w:rsid w:val="00DF674F"/>
    <w:rsid w:val="00E03336"/>
    <w:rsid w:val="00E06C4D"/>
    <w:rsid w:val="00E0790C"/>
    <w:rsid w:val="00E12C5E"/>
    <w:rsid w:val="00E1715C"/>
    <w:rsid w:val="00E22AED"/>
    <w:rsid w:val="00E23949"/>
    <w:rsid w:val="00E30D2E"/>
    <w:rsid w:val="00E3151C"/>
    <w:rsid w:val="00E3783C"/>
    <w:rsid w:val="00E41CF2"/>
    <w:rsid w:val="00E42F2C"/>
    <w:rsid w:val="00E60DDC"/>
    <w:rsid w:val="00E6282E"/>
    <w:rsid w:val="00E643A8"/>
    <w:rsid w:val="00E66C9A"/>
    <w:rsid w:val="00E72A1A"/>
    <w:rsid w:val="00E72F6C"/>
    <w:rsid w:val="00E764F1"/>
    <w:rsid w:val="00E81CB1"/>
    <w:rsid w:val="00E86D29"/>
    <w:rsid w:val="00E873BA"/>
    <w:rsid w:val="00E94324"/>
    <w:rsid w:val="00EA25B0"/>
    <w:rsid w:val="00EA2E41"/>
    <w:rsid w:val="00EA7545"/>
    <w:rsid w:val="00EB185D"/>
    <w:rsid w:val="00EB2833"/>
    <w:rsid w:val="00EB4290"/>
    <w:rsid w:val="00EB6D65"/>
    <w:rsid w:val="00EB724F"/>
    <w:rsid w:val="00ED0773"/>
    <w:rsid w:val="00ED69A9"/>
    <w:rsid w:val="00EE0514"/>
    <w:rsid w:val="00EE136B"/>
    <w:rsid w:val="00EF3815"/>
    <w:rsid w:val="00EF3B7B"/>
    <w:rsid w:val="00F03D8E"/>
    <w:rsid w:val="00F07583"/>
    <w:rsid w:val="00F1118C"/>
    <w:rsid w:val="00F133EE"/>
    <w:rsid w:val="00F1395E"/>
    <w:rsid w:val="00F14B2F"/>
    <w:rsid w:val="00F20382"/>
    <w:rsid w:val="00F205F0"/>
    <w:rsid w:val="00F23CE0"/>
    <w:rsid w:val="00F242AD"/>
    <w:rsid w:val="00F318F0"/>
    <w:rsid w:val="00F521D9"/>
    <w:rsid w:val="00F53E7C"/>
    <w:rsid w:val="00F57EEC"/>
    <w:rsid w:val="00F6140D"/>
    <w:rsid w:val="00F64305"/>
    <w:rsid w:val="00F651E1"/>
    <w:rsid w:val="00F6602F"/>
    <w:rsid w:val="00F66F42"/>
    <w:rsid w:val="00F736B3"/>
    <w:rsid w:val="00F825A2"/>
    <w:rsid w:val="00F91791"/>
    <w:rsid w:val="00F92FC9"/>
    <w:rsid w:val="00F9668A"/>
    <w:rsid w:val="00FA13B7"/>
    <w:rsid w:val="00FA1EF2"/>
    <w:rsid w:val="00FB0508"/>
    <w:rsid w:val="00FB47F3"/>
    <w:rsid w:val="00FB58F4"/>
    <w:rsid w:val="00FB61AB"/>
    <w:rsid w:val="00FB6376"/>
    <w:rsid w:val="00FC0E2B"/>
    <w:rsid w:val="00FC2027"/>
    <w:rsid w:val="00FC6A2A"/>
    <w:rsid w:val="00FC6B99"/>
    <w:rsid w:val="00FC6DAC"/>
    <w:rsid w:val="00FC7508"/>
    <w:rsid w:val="00FD1DA2"/>
    <w:rsid w:val="00FD3626"/>
    <w:rsid w:val="00FD4657"/>
    <w:rsid w:val="00FD517A"/>
    <w:rsid w:val="00FD6FE1"/>
    <w:rsid w:val="00FE207C"/>
    <w:rsid w:val="00FE3489"/>
    <w:rsid w:val="00FE718A"/>
    <w:rsid w:val="00FF1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919437"/>
  <w15:docId w15:val="{AF505181-B10A-4D8E-980C-16338BA2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A78"/>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711740"/>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link w:val="20"/>
    <w:qFormat/>
    <w:rsid w:val="00BE6EF1"/>
    <w:pPr>
      <w:keepNext/>
      <w:spacing w:line="480" w:lineRule="auto"/>
      <w:outlineLvl w:val="1"/>
    </w:pPr>
    <w:rPr>
      <w:rFonts w:ascii="Arial" w:eastAsia="ＭＳ ゴシック" w:hAnsi="Arial"/>
    </w:rPr>
  </w:style>
  <w:style w:type="paragraph" w:styleId="3">
    <w:name w:val="heading 3"/>
    <w:basedOn w:val="a"/>
    <w:next w:val="a"/>
    <w:qFormat/>
    <w:rsid w:val="005A083C"/>
    <w:pPr>
      <w:keepNext/>
      <w:keepLines/>
      <w:ind w:left="230" w:hangingChars="100" w:hanging="23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1">
    <w:name w:val="見(2行）"/>
    <w:basedOn w:val="1"/>
    <w:link w:val="2Char"/>
    <w:qFormat/>
    <w:rsid w:val="00AC2B59"/>
    <w:pPr>
      <w:spacing w:beforeLines="50" w:before="205" w:afterLines="50" w:after="205" w:line="240" w:lineRule="auto"/>
    </w:pPr>
  </w:style>
  <w:style w:type="paragraph" w:customStyle="1" w:styleId="af1">
    <w:name w:val="右タブ"/>
    <w:basedOn w:val="a"/>
    <w:rsid w:val="00AC2B59"/>
    <w:pPr>
      <w:tabs>
        <w:tab w:val="right" w:pos="4678"/>
      </w:tabs>
    </w:pPr>
  </w:style>
  <w:style w:type="paragraph" w:customStyle="1" w:styleId="af2">
    <w:name w:val="小見出し"/>
    <w:basedOn w:val="a"/>
    <w:link w:val="Char"/>
    <w:rsid w:val="00C01914"/>
    <w:rPr>
      <w:rFonts w:eastAsia="ＭＳ ゴシック"/>
    </w:rPr>
  </w:style>
  <w:style w:type="paragraph" w:customStyle="1" w:styleId="af3">
    <w:name w:val="見出し２"/>
    <w:basedOn w:val="af2"/>
    <w:link w:val="Char0"/>
    <w:rsid w:val="001568F3"/>
    <w:pPr>
      <w:spacing w:line="480" w:lineRule="auto"/>
    </w:pPr>
  </w:style>
  <w:style w:type="character" w:customStyle="1" w:styleId="Char">
    <w:name w:val="小見出し Char"/>
    <w:link w:val="af2"/>
    <w:rsid w:val="00CC4582"/>
    <w:rPr>
      <w:rFonts w:ascii="ＭＳ 明朝" w:eastAsia="ＭＳ ゴシック" w:hAnsi="ＭＳ Ｐ明朝"/>
      <w:kern w:val="2"/>
      <w:sz w:val="22"/>
      <w:szCs w:val="22"/>
      <w:lang w:val="en-US" w:eastAsia="ja-JP" w:bidi="ar-SA"/>
    </w:rPr>
  </w:style>
  <w:style w:type="character" w:customStyle="1" w:styleId="Char0">
    <w:name w:val="見出し２ Char"/>
    <w:basedOn w:val="Char"/>
    <w:link w:val="af3"/>
    <w:rsid w:val="00CC4582"/>
    <w:rPr>
      <w:rFonts w:ascii="ＭＳ 明朝" w:eastAsia="ＭＳ ゴシック" w:hAnsi="ＭＳ Ｐ明朝"/>
      <w:kern w:val="2"/>
      <w:sz w:val="22"/>
      <w:szCs w:val="22"/>
      <w:lang w:val="en-US" w:eastAsia="ja-JP" w:bidi="ar-SA"/>
    </w:rPr>
  </w:style>
  <w:style w:type="character" w:customStyle="1" w:styleId="10">
    <w:name w:val="見出し 1 (文字)"/>
    <w:link w:val="1"/>
    <w:uiPriority w:val="9"/>
    <w:rsid w:val="0085346A"/>
    <w:rPr>
      <w:rFonts w:ascii="ＭＳ ゴシック" w:eastAsia="ＭＳ ゴシック" w:hAnsi="ＭＳ ゴシック"/>
      <w:kern w:val="2"/>
      <w:sz w:val="28"/>
      <w:szCs w:val="28"/>
    </w:rPr>
  </w:style>
  <w:style w:type="character" w:customStyle="1" w:styleId="a4">
    <w:name w:val="ヘッダー (文字)"/>
    <w:link w:val="a3"/>
    <w:uiPriority w:val="99"/>
    <w:rsid w:val="007C5565"/>
    <w:rPr>
      <w:rFonts w:ascii="ＭＳ 明朝" w:hAnsi="ＭＳ Ｐ明朝"/>
      <w:kern w:val="2"/>
      <w:sz w:val="22"/>
      <w:szCs w:val="22"/>
    </w:rPr>
  </w:style>
  <w:style w:type="character" w:customStyle="1" w:styleId="a6">
    <w:name w:val="フッター (文字)"/>
    <w:link w:val="a5"/>
    <w:uiPriority w:val="99"/>
    <w:rsid w:val="007C5565"/>
    <w:rPr>
      <w:rFonts w:ascii="ＭＳ 明朝" w:hAnsi="ＭＳ Ｐ明朝"/>
      <w:kern w:val="2"/>
      <w:sz w:val="22"/>
      <w:szCs w:val="22"/>
    </w:rPr>
  </w:style>
  <w:style w:type="paragraph" w:customStyle="1" w:styleId="af4">
    <w:name w:val="担当課"/>
    <w:basedOn w:val="a"/>
    <w:qFormat/>
    <w:rsid w:val="00F23CE0"/>
    <w:pPr>
      <w:tabs>
        <w:tab w:val="right" w:pos="4678"/>
      </w:tabs>
    </w:pPr>
    <w:rPr>
      <w:rFonts w:ascii="ＭＳ Ｐ明朝"/>
    </w:rPr>
  </w:style>
  <w:style w:type="paragraph" w:styleId="af5">
    <w:name w:val="Subtitle"/>
    <w:basedOn w:val="a"/>
    <w:next w:val="a"/>
    <w:link w:val="af6"/>
    <w:uiPriority w:val="11"/>
    <w:qFormat/>
    <w:rsid w:val="007C5565"/>
    <w:pPr>
      <w:autoSpaceDE/>
      <w:autoSpaceDN/>
      <w:jc w:val="center"/>
      <w:outlineLvl w:val="1"/>
    </w:pPr>
    <w:rPr>
      <w:rFonts w:ascii="Arial" w:eastAsia="ＭＳ ゴシック" w:hAnsi="Arial"/>
      <w:sz w:val="24"/>
      <w:szCs w:val="24"/>
    </w:rPr>
  </w:style>
  <w:style w:type="character" w:customStyle="1" w:styleId="af6">
    <w:name w:val="副題 (文字)"/>
    <w:link w:val="af5"/>
    <w:uiPriority w:val="11"/>
    <w:rsid w:val="007C5565"/>
    <w:rPr>
      <w:rFonts w:ascii="Arial" w:eastAsia="ＭＳ ゴシック" w:hAnsi="Arial" w:cs="Times New Roman"/>
      <w:kern w:val="2"/>
      <w:sz w:val="24"/>
      <w:szCs w:val="24"/>
    </w:rPr>
  </w:style>
  <w:style w:type="character" w:customStyle="1" w:styleId="20">
    <w:name w:val="見出し 2 (文字)"/>
    <w:link w:val="2"/>
    <w:rsid w:val="00BE6EF1"/>
    <w:rPr>
      <w:rFonts w:ascii="Arial" w:eastAsia="ＭＳ ゴシック" w:hAnsi="Arial"/>
      <w:kern w:val="2"/>
      <w:sz w:val="22"/>
      <w:szCs w:val="22"/>
    </w:rPr>
  </w:style>
  <w:style w:type="character" w:styleId="af7">
    <w:name w:val="Strong"/>
    <w:basedOn w:val="a0"/>
    <w:uiPriority w:val="22"/>
    <w:qFormat/>
    <w:rsid w:val="00AE71D5"/>
    <w:rPr>
      <w:b/>
      <w:bCs/>
    </w:rPr>
  </w:style>
  <w:style w:type="paragraph" w:styleId="af8">
    <w:name w:val="No Spacing"/>
    <w:uiPriority w:val="1"/>
    <w:qFormat/>
    <w:rsid w:val="00B16B36"/>
    <w:pPr>
      <w:widowControl w:val="0"/>
      <w:autoSpaceDE w:val="0"/>
      <w:autoSpaceDN w:val="0"/>
      <w:jc w:val="both"/>
    </w:pPr>
    <w:rPr>
      <w:rFonts w:ascii="ＭＳ 明朝" w:hAnsi="ＭＳ Ｐ明朝"/>
      <w:kern w:val="2"/>
      <w:sz w:val="22"/>
      <w:szCs w:val="22"/>
    </w:rPr>
  </w:style>
  <w:style w:type="paragraph" w:customStyle="1" w:styleId="Default">
    <w:name w:val="Default"/>
    <w:rsid w:val="00C15527"/>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C15527"/>
    <w:pPr>
      <w:spacing w:line="283" w:lineRule="atLeast"/>
    </w:pPr>
    <w:rPr>
      <w:rFonts w:cs="Times New Roman"/>
      <w:color w:val="auto"/>
    </w:rPr>
  </w:style>
  <w:style w:type="paragraph" w:customStyle="1" w:styleId="CM173">
    <w:name w:val="CM173"/>
    <w:basedOn w:val="Default"/>
    <w:next w:val="Default"/>
    <w:uiPriority w:val="99"/>
    <w:rsid w:val="00C15527"/>
    <w:rPr>
      <w:rFonts w:cs="Times New Roman"/>
      <w:color w:val="auto"/>
    </w:rPr>
  </w:style>
  <w:style w:type="paragraph" w:customStyle="1" w:styleId="CM174">
    <w:name w:val="CM174"/>
    <w:basedOn w:val="Default"/>
    <w:next w:val="Default"/>
    <w:uiPriority w:val="99"/>
    <w:rsid w:val="00C15527"/>
    <w:rPr>
      <w:rFonts w:cs="Times New Roman"/>
      <w:color w:val="auto"/>
    </w:rPr>
  </w:style>
  <w:style w:type="paragraph" w:customStyle="1" w:styleId="CM2">
    <w:name w:val="CM2"/>
    <w:basedOn w:val="Default"/>
    <w:next w:val="Default"/>
    <w:uiPriority w:val="99"/>
    <w:rsid w:val="00C15527"/>
    <w:rPr>
      <w:rFonts w:cs="Times New Roman"/>
      <w:color w:val="auto"/>
    </w:rPr>
  </w:style>
  <w:style w:type="paragraph" w:customStyle="1" w:styleId="CM175">
    <w:name w:val="CM175"/>
    <w:basedOn w:val="Default"/>
    <w:next w:val="Default"/>
    <w:uiPriority w:val="99"/>
    <w:rsid w:val="00C15527"/>
    <w:rPr>
      <w:rFonts w:cs="Times New Roman"/>
      <w:color w:val="auto"/>
    </w:rPr>
  </w:style>
  <w:style w:type="paragraph" w:customStyle="1" w:styleId="CM3">
    <w:name w:val="CM3"/>
    <w:basedOn w:val="Default"/>
    <w:next w:val="Default"/>
    <w:uiPriority w:val="99"/>
    <w:rsid w:val="00C15527"/>
    <w:pPr>
      <w:spacing w:line="280" w:lineRule="atLeast"/>
    </w:pPr>
    <w:rPr>
      <w:rFonts w:cs="Times New Roman"/>
      <w:color w:val="auto"/>
    </w:rPr>
  </w:style>
  <w:style w:type="paragraph" w:customStyle="1" w:styleId="CM4">
    <w:name w:val="CM4"/>
    <w:basedOn w:val="Default"/>
    <w:next w:val="Default"/>
    <w:uiPriority w:val="99"/>
    <w:rsid w:val="00C15527"/>
    <w:pPr>
      <w:spacing w:line="283" w:lineRule="atLeast"/>
    </w:pPr>
    <w:rPr>
      <w:rFonts w:cs="Times New Roman"/>
      <w:color w:val="auto"/>
    </w:rPr>
  </w:style>
  <w:style w:type="paragraph" w:customStyle="1" w:styleId="CM5">
    <w:name w:val="CM5"/>
    <w:basedOn w:val="Default"/>
    <w:next w:val="Default"/>
    <w:uiPriority w:val="99"/>
    <w:rsid w:val="00C15527"/>
    <w:pPr>
      <w:spacing w:line="283" w:lineRule="atLeast"/>
    </w:pPr>
    <w:rPr>
      <w:rFonts w:cs="Times New Roman"/>
      <w:color w:val="auto"/>
    </w:rPr>
  </w:style>
  <w:style w:type="paragraph" w:customStyle="1" w:styleId="CM6">
    <w:name w:val="CM6"/>
    <w:basedOn w:val="Default"/>
    <w:next w:val="Default"/>
    <w:uiPriority w:val="99"/>
    <w:rsid w:val="00C15527"/>
    <w:pPr>
      <w:spacing w:line="283" w:lineRule="atLeast"/>
    </w:pPr>
    <w:rPr>
      <w:rFonts w:cs="Times New Roman"/>
      <w:color w:val="auto"/>
    </w:rPr>
  </w:style>
  <w:style w:type="paragraph" w:customStyle="1" w:styleId="CM7">
    <w:name w:val="CM7"/>
    <w:basedOn w:val="Default"/>
    <w:next w:val="Default"/>
    <w:uiPriority w:val="99"/>
    <w:rsid w:val="00C15527"/>
    <w:pPr>
      <w:spacing w:line="286" w:lineRule="atLeast"/>
    </w:pPr>
    <w:rPr>
      <w:rFonts w:cs="Times New Roman"/>
      <w:color w:val="auto"/>
    </w:rPr>
  </w:style>
  <w:style w:type="paragraph" w:customStyle="1" w:styleId="CM176">
    <w:name w:val="CM176"/>
    <w:basedOn w:val="Default"/>
    <w:next w:val="Default"/>
    <w:uiPriority w:val="99"/>
    <w:rsid w:val="00C15527"/>
    <w:rPr>
      <w:rFonts w:cs="Times New Roman"/>
      <w:color w:val="auto"/>
    </w:rPr>
  </w:style>
  <w:style w:type="paragraph" w:customStyle="1" w:styleId="CM177">
    <w:name w:val="CM177"/>
    <w:basedOn w:val="Default"/>
    <w:next w:val="Default"/>
    <w:uiPriority w:val="99"/>
    <w:rsid w:val="00C15527"/>
    <w:rPr>
      <w:rFonts w:cs="Times New Roman"/>
      <w:color w:val="auto"/>
    </w:rPr>
  </w:style>
  <w:style w:type="paragraph" w:customStyle="1" w:styleId="CM178">
    <w:name w:val="CM178"/>
    <w:basedOn w:val="Default"/>
    <w:next w:val="Default"/>
    <w:uiPriority w:val="99"/>
    <w:rsid w:val="00C15527"/>
    <w:rPr>
      <w:rFonts w:cs="Times New Roman"/>
      <w:color w:val="auto"/>
    </w:rPr>
  </w:style>
  <w:style w:type="paragraph" w:customStyle="1" w:styleId="CM8">
    <w:name w:val="CM8"/>
    <w:basedOn w:val="Default"/>
    <w:next w:val="Default"/>
    <w:uiPriority w:val="99"/>
    <w:rsid w:val="00C15527"/>
    <w:rPr>
      <w:rFonts w:cs="Times New Roman"/>
      <w:color w:val="auto"/>
    </w:rPr>
  </w:style>
  <w:style w:type="paragraph" w:customStyle="1" w:styleId="CM9">
    <w:name w:val="CM9"/>
    <w:basedOn w:val="Default"/>
    <w:next w:val="Default"/>
    <w:uiPriority w:val="99"/>
    <w:rsid w:val="00C15527"/>
    <w:pPr>
      <w:spacing w:line="286" w:lineRule="atLeast"/>
    </w:pPr>
    <w:rPr>
      <w:rFonts w:cs="Times New Roman"/>
      <w:color w:val="auto"/>
    </w:rPr>
  </w:style>
  <w:style w:type="paragraph" w:customStyle="1" w:styleId="CM180">
    <w:name w:val="CM180"/>
    <w:basedOn w:val="Default"/>
    <w:next w:val="Default"/>
    <w:uiPriority w:val="99"/>
    <w:rsid w:val="00C15527"/>
    <w:rPr>
      <w:rFonts w:cs="Times New Roman"/>
      <w:color w:val="auto"/>
    </w:rPr>
  </w:style>
  <w:style w:type="paragraph" w:customStyle="1" w:styleId="CM181">
    <w:name w:val="CM181"/>
    <w:basedOn w:val="Default"/>
    <w:next w:val="Default"/>
    <w:uiPriority w:val="99"/>
    <w:rsid w:val="00C15527"/>
    <w:rPr>
      <w:rFonts w:cs="Times New Roman"/>
      <w:color w:val="auto"/>
    </w:rPr>
  </w:style>
  <w:style w:type="paragraph" w:customStyle="1" w:styleId="CM11">
    <w:name w:val="CM11"/>
    <w:basedOn w:val="Default"/>
    <w:next w:val="Default"/>
    <w:uiPriority w:val="99"/>
    <w:rsid w:val="00C15527"/>
    <w:pPr>
      <w:spacing w:line="233" w:lineRule="atLeast"/>
    </w:pPr>
    <w:rPr>
      <w:rFonts w:cs="Times New Roman"/>
      <w:color w:val="auto"/>
    </w:rPr>
  </w:style>
  <w:style w:type="paragraph" w:customStyle="1" w:styleId="CM12">
    <w:name w:val="CM12"/>
    <w:basedOn w:val="Default"/>
    <w:next w:val="Default"/>
    <w:uiPriority w:val="99"/>
    <w:rsid w:val="00C15527"/>
    <w:pPr>
      <w:spacing w:line="231" w:lineRule="atLeast"/>
    </w:pPr>
    <w:rPr>
      <w:rFonts w:cs="Times New Roman"/>
      <w:color w:val="auto"/>
    </w:rPr>
  </w:style>
  <w:style w:type="paragraph" w:customStyle="1" w:styleId="CM182">
    <w:name w:val="CM182"/>
    <w:basedOn w:val="Default"/>
    <w:next w:val="Default"/>
    <w:uiPriority w:val="99"/>
    <w:rsid w:val="00C15527"/>
    <w:rPr>
      <w:rFonts w:cs="Times New Roman"/>
      <w:color w:val="auto"/>
    </w:rPr>
  </w:style>
  <w:style w:type="paragraph" w:customStyle="1" w:styleId="CM13">
    <w:name w:val="CM13"/>
    <w:basedOn w:val="Default"/>
    <w:next w:val="Default"/>
    <w:uiPriority w:val="99"/>
    <w:rsid w:val="00C15527"/>
    <w:pPr>
      <w:spacing w:line="231" w:lineRule="atLeast"/>
    </w:pPr>
    <w:rPr>
      <w:rFonts w:cs="Times New Roman"/>
      <w:color w:val="auto"/>
    </w:rPr>
  </w:style>
  <w:style w:type="paragraph" w:customStyle="1" w:styleId="CM183">
    <w:name w:val="CM183"/>
    <w:basedOn w:val="Default"/>
    <w:next w:val="Default"/>
    <w:uiPriority w:val="99"/>
    <w:rsid w:val="00C15527"/>
    <w:rPr>
      <w:rFonts w:cs="Times New Roman"/>
      <w:color w:val="auto"/>
    </w:rPr>
  </w:style>
  <w:style w:type="paragraph" w:customStyle="1" w:styleId="CM14">
    <w:name w:val="CM14"/>
    <w:basedOn w:val="Default"/>
    <w:next w:val="Default"/>
    <w:uiPriority w:val="99"/>
    <w:rsid w:val="00C15527"/>
    <w:pPr>
      <w:spacing w:line="228" w:lineRule="atLeast"/>
    </w:pPr>
    <w:rPr>
      <w:rFonts w:cs="Times New Roman"/>
      <w:color w:val="auto"/>
    </w:rPr>
  </w:style>
  <w:style w:type="paragraph" w:customStyle="1" w:styleId="CM16">
    <w:name w:val="CM16"/>
    <w:basedOn w:val="Default"/>
    <w:next w:val="Default"/>
    <w:uiPriority w:val="99"/>
    <w:rsid w:val="00C15527"/>
    <w:pPr>
      <w:spacing w:line="233" w:lineRule="atLeast"/>
    </w:pPr>
    <w:rPr>
      <w:rFonts w:cs="Times New Roman"/>
      <w:color w:val="auto"/>
    </w:rPr>
  </w:style>
  <w:style w:type="paragraph" w:customStyle="1" w:styleId="CM17">
    <w:name w:val="CM17"/>
    <w:basedOn w:val="Default"/>
    <w:next w:val="Default"/>
    <w:uiPriority w:val="99"/>
    <w:rsid w:val="00C15527"/>
    <w:pPr>
      <w:spacing w:line="231" w:lineRule="atLeast"/>
    </w:pPr>
    <w:rPr>
      <w:rFonts w:cs="Times New Roman"/>
      <w:color w:val="auto"/>
    </w:rPr>
  </w:style>
  <w:style w:type="paragraph" w:customStyle="1" w:styleId="CM18">
    <w:name w:val="CM18"/>
    <w:basedOn w:val="Default"/>
    <w:next w:val="Default"/>
    <w:uiPriority w:val="99"/>
    <w:rsid w:val="00C15527"/>
    <w:pPr>
      <w:spacing w:line="231" w:lineRule="atLeast"/>
    </w:pPr>
    <w:rPr>
      <w:rFonts w:cs="Times New Roman"/>
      <w:color w:val="auto"/>
    </w:rPr>
  </w:style>
  <w:style w:type="paragraph" w:customStyle="1" w:styleId="CM19">
    <w:name w:val="CM19"/>
    <w:basedOn w:val="Default"/>
    <w:next w:val="Default"/>
    <w:uiPriority w:val="99"/>
    <w:rsid w:val="00C15527"/>
    <w:pPr>
      <w:spacing w:line="228" w:lineRule="atLeast"/>
    </w:pPr>
    <w:rPr>
      <w:rFonts w:cs="Times New Roman"/>
      <w:color w:val="auto"/>
    </w:rPr>
  </w:style>
  <w:style w:type="paragraph" w:customStyle="1" w:styleId="CM20">
    <w:name w:val="CM20"/>
    <w:basedOn w:val="Default"/>
    <w:next w:val="Default"/>
    <w:uiPriority w:val="99"/>
    <w:rsid w:val="00C15527"/>
    <w:pPr>
      <w:spacing w:line="231" w:lineRule="atLeast"/>
    </w:pPr>
    <w:rPr>
      <w:rFonts w:cs="Times New Roman"/>
      <w:color w:val="auto"/>
    </w:rPr>
  </w:style>
  <w:style w:type="paragraph" w:customStyle="1" w:styleId="CM21">
    <w:name w:val="CM21"/>
    <w:basedOn w:val="Default"/>
    <w:next w:val="Default"/>
    <w:uiPriority w:val="99"/>
    <w:rsid w:val="00C15527"/>
    <w:pPr>
      <w:spacing w:line="231" w:lineRule="atLeast"/>
    </w:pPr>
    <w:rPr>
      <w:rFonts w:cs="Times New Roman"/>
      <w:color w:val="auto"/>
    </w:rPr>
  </w:style>
  <w:style w:type="paragraph" w:customStyle="1" w:styleId="CM22">
    <w:name w:val="CM22"/>
    <w:basedOn w:val="Default"/>
    <w:next w:val="Default"/>
    <w:uiPriority w:val="99"/>
    <w:rsid w:val="00C15527"/>
    <w:pPr>
      <w:spacing w:line="231" w:lineRule="atLeast"/>
    </w:pPr>
    <w:rPr>
      <w:rFonts w:cs="Times New Roman"/>
      <w:color w:val="auto"/>
    </w:rPr>
  </w:style>
  <w:style w:type="paragraph" w:customStyle="1" w:styleId="CM23">
    <w:name w:val="CM23"/>
    <w:basedOn w:val="Default"/>
    <w:next w:val="Default"/>
    <w:uiPriority w:val="99"/>
    <w:rsid w:val="00C15527"/>
    <w:rPr>
      <w:rFonts w:cs="Times New Roman"/>
      <w:color w:val="auto"/>
    </w:rPr>
  </w:style>
  <w:style w:type="paragraph" w:customStyle="1" w:styleId="CM24">
    <w:name w:val="CM24"/>
    <w:basedOn w:val="Default"/>
    <w:next w:val="Default"/>
    <w:uiPriority w:val="99"/>
    <w:rsid w:val="00C15527"/>
    <w:pPr>
      <w:spacing w:line="283" w:lineRule="atLeast"/>
    </w:pPr>
    <w:rPr>
      <w:rFonts w:cs="Times New Roman"/>
      <w:color w:val="auto"/>
    </w:rPr>
  </w:style>
  <w:style w:type="paragraph" w:customStyle="1" w:styleId="CM25">
    <w:name w:val="CM25"/>
    <w:basedOn w:val="Default"/>
    <w:next w:val="Default"/>
    <w:uiPriority w:val="99"/>
    <w:rsid w:val="00C15527"/>
    <w:pPr>
      <w:spacing w:line="283" w:lineRule="atLeast"/>
    </w:pPr>
    <w:rPr>
      <w:rFonts w:cs="Times New Roman"/>
      <w:color w:val="auto"/>
    </w:rPr>
  </w:style>
  <w:style w:type="paragraph" w:customStyle="1" w:styleId="CM26">
    <w:name w:val="CM26"/>
    <w:basedOn w:val="Default"/>
    <w:next w:val="Default"/>
    <w:uiPriority w:val="99"/>
    <w:rsid w:val="00C15527"/>
    <w:pPr>
      <w:spacing w:line="283" w:lineRule="atLeast"/>
    </w:pPr>
    <w:rPr>
      <w:rFonts w:cs="Times New Roman"/>
      <w:color w:val="auto"/>
    </w:rPr>
  </w:style>
  <w:style w:type="paragraph" w:customStyle="1" w:styleId="CM27">
    <w:name w:val="CM27"/>
    <w:basedOn w:val="Default"/>
    <w:next w:val="Default"/>
    <w:uiPriority w:val="99"/>
    <w:rsid w:val="00C15527"/>
    <w:pPr>
      <w:spacing w:line="286" w:lineRule="atLeast"/>
    </w:pPr>
    <w:rPr>
      <w:rFonts w:cs="Times New Roman"/>
      <w:color w:val="auto"/>
    </w:rPr>
  </w:style>
  <w:style w:type="paragraph" w:customStyle="1" w:styleId="CM28">
    <w:name w:val="CM28"/>
    <w:basedOn w:val="Default"/>
    <w:next w:val="Default"/>
    <w:uiPriority w:val="99"/>
    <w:rsid w:val="00C15527"/>
    <w:pPr>
      <w:spacing w:line="280" w:lineRule="atLeast"/>
    </w:pPr>
    <w:rPr>
      <w:rFonts w:cs="Times New Roman"/>
      <w:color w:val="auto"/>
    </w:rPr>
  </w:style>
  <w:style w:type="paragraph" w:customStyle="1" w:styleId="CM29">
    <w:name w:val="CM29"/>
    <w:basedOn w:val="Default"/>
    <w:next w:val="Default"/>
    <w:uiPriority w:val="99"/>
    <w:rsid w:val="00C15527"/>
    <w:pPr>
      <w:spacing w:line="283" w:lineRule="atLeast"/>
    </w:pPr>
    <w:rPr>
      <w:rFonts w:cs="Times New Roman"/>
      <w:color w:val="auto"/>
    </w:rPr>
  </w:style>
  <w:style w:type="paragraph" w:customStyle="1" w:styleId="CM30">
    <w:name w:val="CM30"/>
    <w:basedOn w:val="Default"/>
    <w:next w:val="Default"/>
    <w:uiPriority w:val="99"/>
    <w:rsid w:val="00C15527"/>
    <w:pPr>
      <w:spacing w:line="286" w:lineRule="atLeast"/>
    </w:pPr>
    <w:rPr>
      <w:rFonts w:cs="Times New Roman"/>
      <w:color w:val="auto"/>
    </w:rPr>
  </w:style>
  <w:style w:type="paragraph" w:customStyle="1" w:styleId="CM31">
    <w:name w:val="CM31"/>
    <w:basedOn w:val="Default"/>
    <w:next w:val="Default"/>
    <w:uiPriority w:val="99"/>
    <w:rsid w:val="00C15527"/>
    <w:pPr>
      <w:spacing w:line="283" w:lineRule="atLeast"/>
    </w:pPr>
    <w:rPr>
      <w:rFonts w:cs="Times New Roman"/>
      <w:color w:val="auto"/>
    </w:rPr>
  </w:style>
  <w:style w:type="paragraph" w:customStyle="1" w:styleId="CM184">
    <w:name w:val="CM184"/>
    <w:basedOn w:val="Default"/>
    <w:next w:val="Default"/>
    <w:uiPriority w:val="99"/>
    <w:rsid w:val="00C15527"/>
    <w:rPr>
      <w:rFonts w:cs="Times New Roman"/>
      <w:color w:val="auto"/>
    </w:rPr>
  </w:style>
  <w:style w:type="paragraph" w:customStyle="1" w:styleId="CM34">
    <w:name w:val="CM34"/>
    <w:basedOn w:val="Default"/>
    <w:next w:val="Default"/>
    <w:uiPriority w:val="99"/>
    <w:rsid w:val="00C15527"/>
    <w:pPr>
      <w:spacing w:line="283" w:lineRule="atLeast"/>
    </w:pPr>
    <w:rPr>
      <w:rFonts w:cs="Times New Roman"/>
      <w:color w:val="auto"/>
    </w:rPr>
  </w:style>
  <w:style w:type="paragraph" w:customStyle="1" w:styleId="CM35">
    <w:name w:val="CM35"/>
    <w:basedOn w:val="Default"/>
    <w:next w:val="Default"/>
    <w:uiPriority w:val="99"/>
    <w:rsid w:val="00C15527"/>
    <w:pPr>
      <w:spacing w:line="286" w:lineRule="atLeast"/>
    </w:pPr>
    <w:rPr>
      <w:rFonts w:cs="Times New Roman"/>
      <w:color w:val="auto"/>
    </w:rPr>
  </w:style>
  <w:style w:type="paragraph" w:customStyle="1" w:styleId="CM36">
    <w:name w:val="CM36"/>
    <w:basedOn w:val="Default"/>
    <w:next w:val="Default"/>
    <w:uiPriority w:val="99"/>
    <w:rsid w:val="00C15527"/>
    <w:rPr>
      <w:rFonts w:cs="Times New Roman"/>
      <w:color w:val="auto"/>
    </w:rPr>
  </w:style>
  <w:style w:type="paragraph" w:customStyle="1" w:styleId="CM37">
    <w:name w:val="CM37"/>
    <w:basedOn w:val="Default"/>
    <w:next w:val="Default"/>
    <w:uiPriority w:val="99"/>
    <w:rsid w:val="00C15527"/>
    <w:pPr>
      <w:spacing w:line="283" w:lineRule="atLeast"/>
    </w:pPr>
    <w:rPr>
      <w:rFonts w:cs="Times New Roman"/>
      <w:color w:val="auto"/>
    </w:rPr>
  </w:style>
  <w:style w:type="paragraph" w:customStyle="1" w:styleId="CM38">
    <w:name w:val="CM38"/>
    <w:basedOn w:val="Default"/>
    <w:next w:val="Default"/>
    <w:uiPriority w:val="99"/>
    <w:rsid w:val="00C15527"/>
    <w:pPr>
      <w:spacing w:line="283" w:lineRule="atLeast"/>
    </w:pPr>
    <w:rPr>
      <w:rFonts w:cs="Times New Roman"/>
      <w:color w:val="auto"/>
    </w:rPr>
  </w:style>
  <w:style w:type="paragraph" w:customStyle="1" w:styleId="CM39">
    <w:name w:val="CM39"/>
    <w:basedOn w:val="Default"/>
    <w:next w:val="Default"/>
    <w:uiPriority w:val="99"/>
    <w:rsid w:val="00C15527"/>
    <w:pPr>
      <w:spacing w:line="278" w:lineRule="atLeast"/>
    </w:pPr>
    <w:rPr>
      <w:rFonts w:cs="Times New Roman"/>
      <w:color w:val="auto"/>
    </w:rPr>
  </w:style>
  <w:style w:type="paragraph" w:customStyle="1" w:styleId="CM40">
    <w:name w:val="CM40"/>
    <w:basedOn w:val="Default"/>
    <w:next w:val="Default"/>
    <w:uiPriority w:val="99"/>
    <w:rsid w:val="00C15527"/>
    <w:pPr>
      <w:spacing w:line="283" w:lineRule="atLeast"/>
    </w:pPr>
    <w:rPr>
      <w:rFonts w:cs="Times New Roman"/>
      <w:color w:val="auto"/>
    </w:rPr>
  </w:style>
  <w:style w:type="paragraph" w:customStyle="1" w:styleId="CM41">
    <w:name w:val="CM41"/>
    <w:basedOn w:val="Default"/>
    <w:next w:val="Default"/>
    <w:uiPriority w:val="99"/>
    <w:rsid w:val="00C15527"/>
    <w:pPr>
      <w:spacing w:line="286" w:lineRule="atLeast"/>
    </w:pPr>
    <w:rPr>
      <w:rFonts w:cs="Times New Roman"/>
      <w:color w:val="auto"/>
    </w:rPr>
  </w:style>
  <w:style w:type="paragraph" w:customStyle="1" w:styleId="CM42">
    <w:name w:val="CM42"/>
    <w:basedOn w:val="Default"/>
    <w:next w:val="Default"/>
    <w:uiPriority w:val="99"/>
    <w:rsid w:val="00C15527"/>
    <w:rPr>
      <w:rFonts w:cs="Times New Roman"/>
      <w:color w:val="auto"/>
    </w:rPr>
  </w:style>
  <w:style w:type="paragraph" w:customStyle="1" w:styleId="CM43">
    <w:name w:val="CM43"/>
    <w:basedOn w:val="Default"/>
    <w:next w:val="Default"/>
    <w:uiPriority w:val="99"/>
    <w:rsid w:val="00C15527"/>
    <w:pPr>
      <w:spacing w:line="283" w:lineRule="atLeast"/>
    </w:pPr>
    <w:rPr>
      <w:rFonts w:cs="Times New Roman"/>
      <w:color w:val="auto"/>
    </w:rPr>
  </w:style>
  <w:style w:type="paragraph" w:customStyle="1" w:styleId="CM44">
    <w:name w:val="CM44"/>
    <w:basedOn w:val="Default"/>
    <w:next w:val="Default"/>
    <w:uiPriority w:val="99"/>
    <w:rsid w:val="00C15527"/>
    <w:pPr>
      <w:spacing w:line="283" w:lineRule="atLeast"/>
    </w:pPr>
    <w:rPr>
      <w:rFonts w:cs="Times New Roman"/>
      <w:color w:val="auto"/>
    </w:rPr>
  </w:style>
  <w:style w:type="paragraph" w:customStyle="1" w:styleId="CM45">
    <w:name w:val="CM45"/>
    <w:basedOn w:val="Default"/>
    <w:next w:val="Default"/>
    <w:uiPriority w:val="99"/>
    <w:rsid w:val="00C15527"/>
    <w:pPr>
      <w:spacing w:line="283" w:lineRule="atLeast"/>
    </w:pPr>
    <w:rPr>
      <w:rFonts w:cs="Times New Roman"/>
      <w:color w:val="auto"/>
    </w:rPr>
  </w:style>
  <w:style w:type="paragraph" w:customStyle="1" w:styleId="CM46">
    <w:name w:val="CM46"/>
    <w:basedOn w:val="Default"/>
    <w:next w:val="Default"/>
    <w:uiPriority w:val="99"/>
    <w:rsid w:val="00C15527"/>
    <w:pPr>
      <w:spacing w:line="283" w:lineRule="atLeast"/>
    </w:pPr>
    <w:rPr>
      <w:rFonts w:cs="Times New Roman"/>
      <w:color w:val="auto"/>
    </w:rPr>
  </w:style>
  <w:style w:type="paragraph" w:customStyle="1" w:styleId="CM47">
    <w:name w:val="CM47"/>
    <w:basedOn w:val="Default"/>
    <w:next w:val="Default"/>
    <w:uiPriority w:val="99"/>
    <w:rsid w:val="00C15527"/>
    <w:pPr>
      <w:spacing w:line="276" w:lineRule="atLeast"/>
    </w:pPr>
    <w:rPr>
      <w:rFonts w:cs="Times New Roman"/>
      <w:color w:val="auto"/>
    </w:rPr>
  </w:style>
  <w:style w:type="paragraph" w:customStyle="1" w:styleId="CM48">
    <w:name w:val="CM48"/>
    <w:basedOn w:val="Default"/>
    <w:next w:val="Default"/>
    <w:uiPriority w:val="99"/>
    <w:rsid w:val="00C15527"/>
    <w:pPr>
      <w:spacing w:line="286" w:lineRule="atLeast"/>
    </w:pPr>
    <w:rPr>
      <w:rFonts w:cs="Times New Roman"/>
      <w:color w:val="auto"/>
    </w:rPr>
  </w:style>
  <w:style w:type="paragraph" w:customStyle="1" w:styleId="CM49">
    <w:name w:val="CM49"/>
    <w:basedOn w:val="Default"/>
    <w:next w:val="Default"/>
    <w:uiPriority w:val="99"/>
    <w:rsid w:val="00C15527"/>
    <w:pPr>
      <w:spacing w:line="283" w:lineRule="atLeast"/>
    </w:pPr>
    <w:rPr>
      <w:rFonts w:cs="Times New Roman"/>
      <w:color w:val="auto"/>
    </w:rPr>
  </w:style>
  <w:style w:type="paragraph" w:customStyle="1" w:styleId="CM50">
    <w:name w:val="CM50"/>
    <w:basedOn w:val="Default"/>
    <w:next w:val="Default"/>
    <w:uiPriority w:val="99"/>
    <w:rsid w:val="00C15527"/>
    <w:pPr>
      <w:spacing w:line="280" w:lineRule="atLeast"/>
    </w:pPr>
    <w:rPr>
      <w:rFonts w:cs="Times New Roman"/>
      <w:color w:val="auto"/>
    </w:rPr>
  </w:style>
  <w:style w:type="paragraph" w:customStyle="1" w:styleId="CM51">
    <w:name w:val="CM51"/>
    <w:basedOn w:val="Default"/>
    <w:next w:val="Default"/>
    <w:uiPriority w:val="99"/>
    <w:rsid w:val="00C15527"/>
    <w:pPr>
      <w:spacing w:line="283" w:lineRule="atLeast"/>
    </w:pPr>
    <w:rPr>
      <w:rFonts w:cs="Times New Roman"/>
      <w:color w:val="auto"/>
    </w:rPr>
  </w:style>
  <w:style w:type="paragraph" w:customStyle="1" w:styleId="CM185">
    <w:name w:val="CM185"/>
    <w:basedOn w:val="Default"/>
    <w:next w:val="Default"/>
    <w:uiPriority w:val="99"/>
    <w:rsid w:val="00C15527"/>
    <w:rPr>
      <w:rFonts w:cs="Times New Roman"/>
      <w:color w:val="auto"/>
    </w:rPr>
  </w:style>
  <w:style w:type="paragraph" w:customStyle="1" w:styleId="CM52">
    <w:name w:val="CM52"/>
    <w:basedOn w:val="Default"/>
    <w:next w:val="Default"/>
    <w:uiPriority w:val="99"/>
    <w:rsid w:val="00C15527"/>
    <w:pPr>
      <w:spacing w:line="283" w:lineRule="atLeast"/>
    </w:pPr>
    <w:rPr>
      <w:rFonts w:cs="Times New Roman"/>
      <w:color w:val="auto"/>
    </w:rPr>
  </w:style>
  <w:style w:type="paragraph" w:customStyle="1" w:styleId="CM53">
    <w:name w:val="CM53"/>
    <w:basedOn w:val="Default"/>
    <w:next w:val="Default"/>
    <w:uiPriority w:val="99"/>
    <w:rsid w:val="00C15527"/>
    <w:pPr>
      <w:spacing w:line="283" w:lineRule="atLeast"/>
    </w:pPr>
    <w:rPr>
      <w:rFonts w:cs="Times New Roman"/>
      <w:color w:val="auto"/>
    </w:rPr>
  </w:style>
  <w:style w:type="paragraph" w:customStyle="1" w:styleId="CM55">
    <w:name w:val="CM55"/>
    <w:basedOn w:val="Default"/>
    <w:next w:val="Default"/>
    <w:uiPriority w:val="99"/>
    <w:rsid w:val="00C15527"/>
    <w:pPr>
      <w:spacing w:line="286" w:lineRule="atLeast"/>
    </w:pPr>
    <w:rPr>
      <w:rFonts w:cs="Times New Roman"/>
      <w:color w:val="auto"/>
    </w:rPr>
  </w:style>
  <w:style w:type="paragraph" w:customStyle="1" w:styleId="CM56">
    <w:name w:val="CM56"/>
    <w:basedOn w:val="Default"/>
    <w:next w:val="Default"/>
    <w:uiPriority w:val="99"/>
    <w:rsid w:val="00C15527"/>
    <w:pPr>
      <w:spacing w:line="283" w:lineRule="atLeast"/>
    </w:pPr>
    <w:rPr>
      <w:rFonts w:cs="Times New Roman"/>
      <w:color w:val="auto"/>
    </w:rPr>
  </w:style>
  <w:style w:type="paragraph" w:customStyle="1" w:styleId="CM58">
    <w:name w:val="CM58"/>
    <w:basedOn w:val="Default"/>
    <w:next w:val="Default"/>
    <w:uiPriority w:val="99"/>
    <w:rsid w:val="00C15527"/>
    <w:pPr>
      <w:spacing w:line="276" w:lineRule="atLeast"/>
    </w:pPr>
    <w:rPr>
      <w:rFonts w:cs="Times New Roman"/>
      <w:color w:val="auto"/>
    </w:rPr>
  </w:style>
  <w:style w:type="paragraph" w:customStyle="1" w:styleId="CM60">
    <w:name w:val="CM60"/>
    <w:basedOn w:val="Default"/>
    <w:next w:val="Default"/>
    <w:uiPriority w:val="99"/>
    <w:rsid w:val="00C15527"/>
    <w:pPr>
      <w:spacing w:line="276" w:lineRule="atLeast"/>
    </w:pPr>
    <w:rPr>
      <w:rFonts w:cs="Times New Roman"/>
      <w:color w:val="auto"/>
    </w:rPr>
  </w:style>
  <w:style w:type="paragraph" w:customStyle="1" w:styleId="CM61">
    <w:name w:val="CM61"/>
    <w:basedOn w:val="Default"/>
    <w:next w:val="Default"/>
    <w:uiPriority w:val="99"/>
    <w:rsid w:val="00C15527"/>
    <w:pPr>
      <w:spacing w:line="273" w:lineRule="atLeast"/>
    </w:pPr>
    <w:rPr>
      <w:rFonts w:cs="Times New Roman"/>
      <w:color w:val="auto"/>
    </w:rPr>
  </w:style>
  <w:style w:type="paragraph" w:customStyle="1" w:styleId="CM62">
    <w:name w:val="CM62"/>
    <w:basedOn w:val="Default"/>
    <w:next w:val="Default"/>
    <w:uiPriority w:val="99"/>
    <w:rsid w:val="00C15527"/>
    <w:rPr>
      <w:rFonts w:cs="Times New Roman"/>
      <w:color w:val="auto"/>
    </w:rPr>
  </w:style>
  <w:style w:type="paragraph" w:customStyle="1" w:styleId="CM189">
    <w:name w:val="CM189"/>
    <w:basedOn w:val="Default"/>
    <w:next w:val="Default"/>
    <w:uiPriority w:val="99"/>
    <w:rsid w:val="00C15527"/>
    <w:rPr>
      <w:rFonts w:cs="Times New Roman"/>
      <w:color w:val="auto"/>
    </w:rPr>
  </w:style>
  <w:style w:type="paragraph" w:customStyle="1" w:styleId="CM63">
    <w:name w:val="CM63"/>
    <w:basedOn w:val="Default"/>
    <w:next w:val="Default"/>
    <w:uiPriority w:val="99"/>
    <w:rsid w:val="00C15527"/>
    <w:pPr>
      <w:spacing w:line="283" w:lineRule="atLeast"/>
    </w:pPr>
    <w:rPr>
      <w:rFonts w:cs="Times New Roman"/>
      <w:color w:val="auto"/>
    </w:rPr>
  </w:style>
  <w:style w:type="paragraph" w:customStyle="1" w:styleId="CM64">
    <w:name w:val="CM64"/>
    <w:basedOn w:val="Default"/>
    <w:next w:val="Default"/>
    <w:uiPriority w:val="99"/>
    <w:rsid w:val="00C15527"/>
    <w:pPr>
      <w:spacing w:line="276" w:lineRule="atLeast"/>
    </w:pPr>
    <w:rPr>
      <w:rFonts w:cs="Times New Roman"/>
      <w:color w:val="auto"/>
    </w:rPr>
  </w:style>
  <w:style w:type="paragraph" w:customStyle="1" w:styleId="CM66">
    <w:name w:val="CM66"/>
    <w:basedOn w:val="Default"/>
    <w:next w:val="Default"/>
    <w:uiPriority w:val="99"/>
    <w:rsid w:val="00C15527"/>
    <w:pPr>
      <w:spacing w:line="286" w:lineRule="atLeast"/>
    </w:pPr>
    <w:rPr>
      <w:rFonts w:cs="Times New Roman"/>
      <w:color w:val="auto"/>
    </w:rPr>
  </w:style>
  <w:style w:type="paragraph" w:customStyle="1" w:styleId="CM67">
    <w:name w:val="CM67"/>
    <w:basedOn w:val="Default"/>
    <w:next w:val="Default"/>
    <w:uiPriority w:val="99"/>
    <w:rsid w:val="00C15527"/>
    <w:pPr>
      <w:spacing w:line="283" w:lineRule="atLeast"/>
    </w:pPr>
    <w:rPr>
      <w:rFonts w:cs="Times New Roman"/>
      <w:color w:val="auto"/>
    </w:rPr>
  </w:style>
  <w:style w:type="paragraph" w:customStyle="1" w:styleId="CM68">
    <w:name w:val="CM68"/>
    <w:basedOn w:val="Default"/>
    <w:next w:val="Default"/>
    <w:uiPriority w:val="99"/>
    <w:rsid w:val="00C15527"/>
    <w:pPr>
      <w:spacing w:line="283" w:lineRule="atLeast"/>
    </w:pPr>
    <w:rPr>
      <w:rFonts w:cs="Times New Roman"/>
      <w:color w:val="auto"/>
    </w:rPr>
  </w:style>
  <w:style w:type="paragraph" w:customStyle="1" w:styleId="CM69">
    <w:name w:val="CM69"/>
    <w:basedOn w:val="Default"/>
    <w:next w:val="Default"/>
    <w:uiPriority w:val="99"/>
    <w:rsid w:val="00C15527"/>
    <w:pPr>
      <w:spacing w:line="283" w:lineRule="atLeast"/>
    </w:pPr>
    <w:rPr>
      <w:rFonts w:cs="Times New Roman"/>
      <w:color w:val="auto"/>
    </w:rPr>
  </w:style>
  <w:style w:type="paragraph" w:customStyle="1" w:styleId="CM70">
    <w:name w:val="CM70"/>
    <w:basedOn w:val="Default"/>
    <w:next w:val="Default"/>
    <w:uiPriority w:val="99"/>
    <w:rsid w:val="00C15527"/>
    <w:pPr>
      <w:spacing w:line="286" w:lineRule="atLeast"/>
    </w:pPr>
    <w:rPr>
      <w:rFonts w:cs="Times New Roman"/>
      <w:color w:val="auto"/>
    </w:rPr>
  </w:style>
  <w:style w:type="paragraph" w:customStyle="1" w:styleId="CM72">
    <w:name w:val="CM72"/>
    <w:basedOn w:val="Default"/>
    <w:next w:val="Default"/>
    <w:uiPriority w:val="99"/>
    <w:rsid w:val="00C15527"/>
    <w:pPr>
      <w:spacing w:line="283" w:lineRule="atLeast"/>
    </w:pPr>
    <w:rPr>
      <w:rFonts w:cs="Times New Roman"/>
      <w:color w:val="auto"/>
    </w:rPr>
  </w:style>
  <w:style w:type="paragraph" w:customStyle="1" w:styleId="CM75">
    <w:name w:val="CM75"/>
    <w:basedOn w:val="Default"/>
    <w:next w:val="Default"/>
    <w:uiPriority w:val="99"/>
    <w:rsid w:val="00C15527"/>
    <w:pPr>
      <w:spacing w:line="283" w:lineRule="atLeast"/>
    </w:pPr>
    <w:rPr>
      <w:rFonts w:cs="Times New Roman"/>
      <w:color w:val="auto"/>
    </w:rPr>
  </w:style>
  <w:style w:type="paragraph" w:customStyle="1" w:styleId="CM77">
    <w:name w:val="CM77"/>
    <w:basedOn w:val="Default"/>
    <w:next w:val="Default"/>
    <w:uiPriority w:val="99"/>
    <w:rsid w:val="00C15527"/>
    <w:pPr>
      <w:spacing w:line="283" w:lineRule="atLeast"/>
    </w:pPr>
    <w:rPr>
      <w:rFonts w:cs="Times New Roman"/>
      <w:color w:val="auto"/>
    </w:rPr>
  </w:style>
  <w:style w:type="paragraph" w:customStyle="1" w:styleId="CM78">
    <w:name w:val="CM78"/>
    <w:basedOn w:val="Default"/>
    <w:next w:val="Default"/>
    <w:uiPriority w:val="99"/>
    <w:rsid w:val="00C15527"/>
    <w:pPr>
      <w:spacing w:line="286" w:lineRule="atLeast"/>
    </w:pPr>
    <w:rPr>
      <w:rFonts w:cs="Times New Roman"/>
      <w:color w:val="auto"/>
    </w:rPr>
  </w:style>
  <w:style w:type="paragraph" w:customStyle="1" w:styleId="CM187">
    <w:name w:val="CM187"/>
    <w:basedOn w:val="Default"/>
    <w:next w:val="Default"/>
    <w:uiPriority w:val="99"/>
    <w:rsid w:val="00C15527"/>
    <w:rPr>
      <w:rFonts w:cs="Times New Roman"/>
      <w:color w:val="auto"/>
    </w:rPr>
  </w:style>
  <w:style w:type="paragraph" w:customStyle="1" w:styleId="CM80">
    <w:name w:val="CM80"/>
    <w:basedOn w:val="Default"/>
    <w:next w:val="Default"/>
    <w:uiPriority w:val="99"/>
    <w:rsid w:val="00C15527"/>
    <w:pPr>
      <w:spacing w:line="276" w:lineRule="atLeast"/>
    </w:pPr>
    <w:rPr>
      <w:rFonts w:cs="Times New Roman"/>
      <w:color w:val="auto"/>
    </w:rPr>
  </w:style>
  <w:style w:type="paragraph" w:customStyle="1" w:styleId="CM81">
    <w:name w:val="CM81"/>
    <w:basedOn w:val="Default"/>
    <w:next w:val="Default"/>
    <w:uiPriority w:val="99"/>
    <w:rsid w:val="00C15527"/>
    <w:pPr>
      <w:spacing w:line="283" w:lineRule="atLeast"/>
    </w:pPr>
    <w:rPr>
      <w:rFonts w:cs="Times New Roman"/>
      <w:color w:val="auto"/>
    </w:rPr>
  </w:style>
  <w:style w:type="paragraph" w:customStyle="1" w:styleId="CM82">
    <w:name w:val="CM82"/>
    <w:basedOn w:val="Default"/>
    <w:next w:val="Default"/>
    <w:uiPriority w:val="99"/>
    <w:rsid w:val="00C15527"/>
    <w:pPr>
      <w:spacing w:line="286" w:lineRule="atLeast"/>
    </w:pPr>
    <w:rPr>
      <w:rFonts w:cs="Times New Roman"/>
      <w:color w:val="auto"/>
    </w:rPr>
  </w:style>
  <w:style w:type="paragraph" w:customStyle="1" w:styleId="CM71">
    <w:name w:val="CM71"/>
    <w:basedOn w:val="Default"/>
    <w:next w:val="Default"/>
    <w:uiPriority w:val="99"/>
    <w:rsid w:val="00C15527"/>
    <w:pPr>
      <w:spacing w:line="286" w:lineRule="atLeast"/>
    </w:pPr>
    <w:rPr>
      <w:rFonts w:cs="Times New Roman"/>
      <w:color w:val="auto"/>
    </w:rPr>
  </w:style>
  <w:style w:type="paragraph" w:customStyle="1" w:styleId="CM83">
    <w:name w:val="CM83"/>
    <w:basedOn w:val="Default"/>
    <w:next w:val="Default"/>
    <w:uiPriority w:val="99"/>
    <w:rsid w:val="00C15527"/>
    <w:rPr>
      <w:rFonts w:cs="Times New Roman"/>
      <w:color w:val="auto"/>
    </w:rPr>
  </w:style>
  <w:style w:type="paragraph" w:customStyle="1" w:styleId="CM85">
    <w:name w:val="CM85"/>
    <w:basedOn w:val="Default"/>
    <w:next w:val="Default"/>
    <w:uiPriority w:val="99"/>
    <w:rsid w:val="00C15527"/>
    <w:pPr>
      <w:spacing w:line="283" w:lineRule="atLeast"/>
    </w:pPr>
    <w:rPr>
      <w:rFonts w:cs="Times New Roman"/>
      <w:color w:val="auto"/>
    </w:rPr>
  </w:style>
  <w:style w:type="paragraph" w:customStyle="1" w:styleId="CM88">
    <w:name w:val="CM88"/>
    <w:basedOn w:val="Default"/>
    <w:next w:val="Default"/>
    <w:uiPriority w:val="99"/>
    <w:rsid w:val="00C15527"/>
    <w:pPr>
      <w:spacing w:line="283" w:lineRule="atLeast"/>
    </w:pPr>
    <w:rPr>
      <w:rFonts w:cs="Times New Roman"/>
      <w:color w:val="auto"/>
    </w:rPr>
  </w:style>
  <w:style w:type="paragraph" w:customStyle="1" w:styleId="CM91">
    <w:name w:val="CM91"/>
    <w:basedOn w:val="Default"/>
    <w:next w:val="Default"/>
    <w:uiPriority w:val="99"/>
    <w:rsid w:val="00C15527"/>
    <w:pPr>
      <w:spacing w:line="283" w:lineRule="atLeast"/>
    </w:pPr>
    <w:rPr>
      <w:rFonts w:cs="Times New Roman"/>
      <w:color w:val="auto"/>
    </w:rPr>
  </w:style>
  <w:style w:type="paragraph" w:customStyle="1" w:styleId="CM92">
    <w:name w:val="CM92"/>
    <w:basedOn w:val="Default"/>
    <w:next w:val="Default"/>
    <w:uiPriority w:val="99"/>
    <w:rsid w:val="00C15527"/>
    <w:pPr>
      <w:spacing w:line="283" w:lineRule="atLeast"/>
    </w:pPr>
    <w:rPr>
      <w:rFonts w:cs="Times New Roman"/>
      <w:color w:val="auto"/>
    </w:rPr>
  </w:style>
  <w:style w:type="paragraph" w:customStyle="1" w:styleId="CM93">
    <w:name w:val="CM93"/>
    <w:basedOn w:val="Default"/>
    <w:next w:val="Default"/>
    <w:uiPriority w:val="99"/>
    <w:rsid w:val="00C15527"/>
    <w:pPr>
      <w:spacing w:line="283" w:lineRule="atLeast"/>
    </w:pPr>
    <w:rPr>
      <w:rFonts w:cs="Times New Roman"/>
      <w:color w:val="auto"/>
    </w:rPr>
  </w:style>
  <w:style w:type="paragraph" w:customStyle="1" w:styleId="CM94">
    <w:name w:val="CM94"/>
    <w:basedOn w:val="Default"/>
    <w:next w:val="Default"/>
    <w:uiPriority w:val="99"/>
    <w:rsid w:val="00C15527"/>
    <w:pPr>
      <w:spacing w:line="286" w:lineRule="atLeast"/>
    </w:pPr>
    <w:rPr>
      <w:rFonts w:cs="Times New Roman"/>
      <w:color w:val="auto"/>
    </w:rPr>
  </w:style>
  <w:style w:type="paragraph" w:customStyle="1" w:styleId="CM95">
    <w:name w:val="CM95"/>
    <w:basedOn w:val="Default"/>
    <w:next w:val="Default"/>
    <w:uiPriority w:val="99"/>
    <w:rsid w:val="00C15527"/>
    <w:pPr>
      <w:spacing w:line="283" w:lineRule="atLeast"/>
    </w:pPr>
    <w:rPr>
      <w:rFonts w:cs="Times New Roman"/>
      <w:color w:val="auto"/>
    </w:rPr>
  </w:style>
  <w:style w:type="paragraph" w:customStyle="1" w:styleId="CM96">
    <w:name w:val="CM96"/>
    <w:basedOn w:val="Default"/>
    <w:next w:val="Default"/>
    <w:uiPriority w:val="99"/>
    <w:rsid w:val="00C15527"/>
    <w:pPr>
      <w:spacing w:line="276" w:lineRule="atLeast"/>
    </w:pPr>
    <w:rPr>
      <w:rFonts w:cs="Times New Roman"/>
      <w:color w:val="auto"/>
    </w:rPr>
  </w:style>
  <w:style w:type="paragraph" w:customStyle="1" w:styleId="CM97">
    <w:name w:val="CM97"/>
    <w:basedOn w:val="Default"/>
    <w:next w:val="Default"/>
    <w:uiPriority w:val="99"/>
    <w:rsid w:val="00C15527"/>
    <w:pPr>
      <w:spacing w:line="278" w:lineRule="atLeast"/>
    </w:pPr>
    <w:rPr>
      <w:rFonts w:cs="Times New Roman"/>
      <w:color w:val="auto"/>
    </w:rPr>
  </w:style>
  <w:style w:type="paragraph" w:customStyle="1" w:styleId="CM98">
    <w:name w:val="CM98"/>
    <w:basedOn w:val="Default"/>
    <w:next w:val="Default"/>
    <w:uiPriority w:val="99"/>
    <w:rsid w:val="00C15527"/>
    <w:pPr>
      <w:spacing w:line="283" w:lineRule="atLeast"/>
    </w:pPr>
    <w:rPr>
      <w:rFonts w:cs="Times New Roman"/>
      <w:color w:val="auto"/>
    </w:rPr>
  </w:style>
  <w:style w:type="paragraph" w:customStyle="1" w:styleId="CM102">
    <w:name w:val="CM102"/>
    <w:basedOn w:val="Default"/>
    <w:next w:val="Default"/>
    <w:uiPriority w:val="99"/>
    <w:rsid w:val="00C15527"/>
    <w:pPr>
      <w:spacing w:line="128" w:lineRule="atLeast"/>
    </w:pPr>
    <w:rPr>
      <w:rFonts w:cs="Times New Roman"/>
      <w:color w:val="auto"/>
    </w:rPr>
  </w:style>
  <w:style w:type="paragraph" w:customStyle="1" w:styleId="CM104">
    <w:name w:val="CM104"/>
    <w:basedOn w:val="Default"/>
    <w:next w:val="Default"/>
    <w:uiPriority w:val="99"/>
    <w:rsid w:val="00C15527"/>
    <w:rPr>
      <w:rFonts w:cs="Times New Roman"/>
      <w:color w:val="auto"/>
    </w:rPr>
  </w:style>
  <w:style w:type="paragraph" w:customStyle="1" w:styleId="CM105">
    <w:name w:val="CM105"/>
    <w:basedOn w:val="Default"/>
    <w:next w:val="Default"/>
    <w:uiPriority w:val="99"/>
    <w:rsid w:val="00C15527"/>
    <w:rPr>
      <w:rFonts w:cs="Times New Roman"/>
      <w:color w:val="auto"/>
    </w:rPr>
  </w:style>
  <w:style w:type="paragraph" w:customStyle="1" w:styleId="CM109">
    <w:name w:val="CM109"/>
    <w:basedOn w:val="Default"/>
    <w:next w:val="Default"/>
    <w:uiPriority w:val="99"/>
    <w:rsid w:val="00C15527"/>
    <w:pPr>
      <w:spacing w:line="283" w:lineRule="atLeast"/>
    </w:pPr>
    <w:rPr>
      <w:rFonts w:cs="Times New Roman"/>
      <w:color w:val="auto"/>
    </w:rPr>
  </w:style>
  <w:style w:type="paragraph" w:customStyle="1" w:styleId="CM110">
    <w:name w:val="CM110"/>
    <w:basedOn w:val="Default"/>
    <w:next w:val="Default"/>
    <w:uiPriority w:val="99"/>
    <w:rsid w:val="00C15527"/>
    <w:pPr>
      <w:spacing w:line="283" w:lineRule="atLeast"/>
    </w:pPr>
    <w:rPr>
      <w:rFonts w:cs="Times New Roman"/>
      <w:color w:val="auto"/>
    </w:rPr>
  </w:style>
  <w:style w:type="paragraph" w:customStyle="1" w:styleId="CM111">
    <w:name w:val="CM111"/>
    <w:basedOn w:val="Default"/>
    <w:next w:val="Default"/>
    <w:uiPriority w:val="99"/>
    <w:rsid w:val="00C15527"/>
    <w:pPr>
      <w:spacing w:line="283" w:lineRule="atLeast"/>
    </w:pPr>
    <w:rPr>
      <w:rFonts w:cs="Times New Roman"/>
      <w:color w:val="auto"/>
    </w:rPr>
  </w:style>
  <w:style w:type="paragraph" w:customStyle="1" w:styleId="CM112">
    <w:name w:val="CM112"/>
    <w:basedOn w:val="Default"/>
    <w:next w:val="Default"/>
    <w:uiPriority w:val="99"/>
    <w:rsid w:val="00C15527"/>
    <w:pPr>
      <w:spacing w:line="283" w:lineRule="atLeast"/>
    </w:pPr>
    <w:rPr>
      <w:rFonts w:cs="Times New Roman"/>
      <w:color w:val="auto"/>
    </w:rPr>
  </w:style>
  <w:style w:type="paragraph" w:customStyle="1" w:styleId="CM113">
    <w:name w:val="CM113"/>
    <w:basedOn w:val="Default"/>
    <w:next w:val="Default"/>
    <w:uiPriority w:val="99"/>
    <w:rsid w:val="00C15527"/>
    <w:pPr>
      <w:spacing w:line="286" w:lineRule="atLeast"/>
    </w:pPr>
    <w:rPr>
      <w:rFonts w:cs="Times New Roman"/>
      <w:color w:val="auto"/>
    </w:rPr>
  </w:style>
  <w:style w:type="paragraph" w:customStyle="1" w:styleId="CM114">
    <w:name w:val="CM114"/>
    <w:basedOn w:val="Default"/>
    <w:next w:val="Default"/>
    <w:uiPriority w:val="99"/>
    <w:rsid w:val="00C15527"/>
    <w:pPr>
      <w:spacing w:line="283" w:lineRule="atLeast"/>
    </w:pPr>
    <w:rPr>
      <w:rFonts w:cs="Times New Roman"/>
      <w:color w:val="auto"/>
    </w:rPr>
  </w:style>
  <w:style w:type="paragraph" w:customStyle="1" w:styleId="CM115">
    <w:name w:val="CM115"/>
    <w:basedOn w:val="Default"/>
    <w:next w:val="Default"/>
    <w:uiPriority w:val="99"/>
    <w:rsid w:val="00C15527"/>
    <w:pPr>
      <w:spacing w:line="283" w:lineRule="atLeast"/>
    </w:pPr>
    <w:rPr>
      <w:rFonts w:cs="Times New Roman"/>
      <w:color w:val="auto"/>
    </w:rPr>
  </w:style>
  <w:style w:type="paragraph" w:customStyle="1" w:styleId="CM116">
    <w:name w:val="CM116"/>
    <w:basedOn w:val="Default"/>
    <w:next w:val="Default"/>
    <w:uiPriority w:val="99"/>
    <w:rsid w:val="00C15527"/>
    <w:pPr>
      <w:spacing w:line="283" w:lineRule="atLeast"/>
    </w:pPr>
    <w:rPr>
      <w:rFonts w:cs="Times New Roman"/>
      <w:color w:val="auto"/>
    </w:rPr>
  </w:style>
  <w:style w:type="paragraph" w:customStyle="1" w:styleId="CM117">
    <w:name w:val="CM117"/>
    <w:basedOn w:val="Default"/>
    <w:next w:val="Default"/>
    <w:uiPriority w:val="99"/>
    <w:rsid w:val="00C15527"/>
    <w:pPr>
      <w:spacing w:line="276" w:lineRule="atLeast"/>
    </w:pPr>
    <w:rPr>
      <w:rFonts w:cs="Times New Roman"/>
      <w:color w:val="auto"/>
    </w:rPr>
  </w:style>
  <w:style w:type="paragraph" w:customStyle="1" w:styleId="CM118">
    <w:name w:val="CM118"/>
    <w:basedOn w:val="Default"/>
    <w:next w:val="Default"/>
    <w:uiPriority w:val="99"/>
    <w:rsid w:val="00C15527"/>
    <w:pPr>
      <w:spacing w:line="283" w:lineRule="atLeast"/>
    </w:pPr>
    <w:rPr>
      <w:rFonts w:cs="Times New Roman"/>
      <w:color w:val="auto"/>
    </w:rPr>
  </w:style>
  <w:style w:type="paragraph" w:customStyle="1" w:styleId="CM119">
    <w:name w:val="CM119"/>
    <w:basedOn w:val="Default"/>
    <w:next w:val="Default"/>
    <w:uiPriority w:val="99"/>
    <w:rsid w:val="00C15527"/>
    <w:pPr>
      <w:spacing w:line="283" w:lineRule="atLeast"/>
    </w:pPr>
    <w:rPr>
      <w:rFonts w:cs="Times New Roman"/>
      <w:color w:val="auto"/>
    </w:rPr>
  </w:style>
  <w:style w:type="paragraph" w:customStyle="1" w:styleId="CM120">
    <w:name w:val="CM120"/>
    <w:basedOn w:val="Default"/>
    <w:next w:val="Default"/>
    <w:uiPriority w:val="99"/>
    <w:rsid w:val="00C15527"/>
    <w:pPr>
      <w:spacing w:line="283" w:lineRule="atLeast"/>
    </w:pPr>
    <w:rPr>
      <w:rFonts w:cs="Times New Roman"/>
      <w:color w:val="auto"/>
    </w:rPr>
  </w:style>
  <w:style w:type="paragraph" w:customStyle="1" w:styleId="CM121">
    <w:name w:val="CM121"/>
    <w:basedOn w:val="Default"/>
    <w:next w:val="Default"/>
    <w:uiPriority w:val="99"/>
    <w:rsid w:val="00C15527"/>
    <w:pPr>
      <w:spacing w:line="283" w:lineRule="atLeast"/>
    </w:pPr>
    <w:rPr>
      <w:rFonts w:cs="Times New Roman"/>
      <w:color w:val="auto"/>
    </w:rPr>
  </w:style>
  <w:style w:type="paragraph" w:customStyle="1" w:styleId="CM122">
    <w:name w:val="CM122"/>
    <w:basedOn w:val="Default"/>
    <w:next w:val="Default"/>
    <w:uiPriority w:val="99"/>
    <w:rsid w:val="00C15527"/>
    <w:rPr>
      <w:rFonts w:cs="Times New Roman"/>
      <w:color w:val="auto"/>
    </w:rPr>
  </w:style>
  <w:style w:type="paragraph" w:customStyle="1" w:styleId="CM124">
    <w:name w:val="CM124"/>
    <w:basedOn w:val="Default"/>
    <w:next w:val="Default"/>
    <w:uiPriority w:val="99"/>
    <w:rsid w:val="00C15527"/>
    <w:rPr>
      <w:rFonts w:cs="Times New Roman"/>
      <w:color w:val="auto"/>
    </w:rPr>
  </w:style>
  <w:style w:type="paragraph" w:customStyle="1" w:styleId="CM125">
    <w:name w:val="CM125"/>
    <w:basedOn w:val="Default"/>
    <w:next w:val="Default"/>
    <w:uiPriority w:val="99"/>
    <w:rsid w:val="00C15527"/>
    <w:pPr>
      <w:spacing w:line="286" w:lineRule="atLeast"/>
    </w:pPr>
    <w:rPr>
      <w:rFonts w:cs="Times New Roman"/>
      <w:color w:val="auto"/>
    </w:rPr>
  </w:style>
  <w:style w:type="paragraph" w:customStyle="1" w:styleId="CM126">
    <w:name w:val="CM126"/>
    <w:basedOn w:val="Default"/>
    <w:next w:val="Default"/>
    <w:uiPriority w:val="99"/>
    <w:rsid w:val="00C15527"/>
    <w:pPr>
      <w:spacing w:line="286" w:lineRule="atLeast"/>
    </w:pPr>
    <w:rPr>
      <w:rFonts w:cs="Times New Roman"/>
      <w:color w:val="auto"/>
    </w:rPr>
  </w:style>
  <w:style w:type="paragraph" w:customStyle="1" w:styleId="CM127">
    <w:name w:val="CM127"/>
    <w:basedOn w:val="Default"/>
    <w:next w:val="Default"/>
    <w:uiPriority w:val="99"/>
    <w:rsid w:val="00C15527"/>
    <w:pPr>
      <w:spacing w:line="283" w:lineRule="atLeast"/>
    </w:pPr>
    <w:rPr>
      <w:rFonts w:cs="Times New Roman"/>
      <w:color w:val="auto"/>
    </w:rPr>
  </w:style>
  <w:style w:type="paragraph" w:customStyle="1" w:styleId="CM128">
    <w:name w:val="CM128"/>
    <w:basedOn w:val="Default"/>
    <w:next w:val="Default"/>
    <w:uiPriority w:val="99"/>
    <w:rsid w:val="00C15527"/>
    <w:pPr>
      <w:spacing w:line="283" w:lineRule="atLeast"/>
    </w:pPr>
    <w:rPr>
      <w:rFonts w:cs="Times New Roman"/>
      <w:color w:val="auto"/>
    </w:rPr>
  </w:style>
  <w:style w:type="paragraph" w:customStyle="1" w:styleId="CM129">
    <w:name w:val="CM129"/>
    <w:basedOn w:val="Default"/>
    <w:next w:val="Default"/>
    <w:uiPriority w:val="99"/>
    <w:rsid w:val="00C15527"/>
    <w:pPr>
      <w:spacing w:line="286" w:lineRule="atLeast"/>
    </w:pPr>
    <w:rPr>
      <w:rFonts w:cs="Times New Roman"/>
      <w:color w:val="auto"/>
    </w:rPr>
  </w:style>
  <w:style w:type="paragraph" w:customStyle="1" w:styleId="CM131">
    <w:name w:val="CM131"/>
    <w:basedOn w:val="Default"/>
    <w:next w:val="Default"/>
    <w:uiPriority w:val="99"/>
    <w:rsid w:val="00C15527"/>
    <w:pPr>
      <w:spacing w:line="286" w:lineRule="atLeast"/>
    </w:pPr>
    <w:rPr>
      <w:rFonts w:cs="Times New Roman"/>
      <w:color w:val="auto"/>
    </w:rPr>
  </w:style>
  <w:style w:type="paragraph" w:customStyle="1" w:styleId="CM132">
    <w:name w:val="CM132"/>
    <w:basedOn w:val="Default"/>
    <w:next w:val="Default"/>
    <w:uiPriority w:val="99"/>
    <w:rsid w:val="00C15527"/>
    <w:rPr>
      <w:rFonts w:cs="Times New Roman"/>
      <w:color w:val="auto"/>
    </w:rPr>
  </w:style>
  <w:style w:type="paragraph" w:customStyle="1" w:styleId="CM133">
    <w:name w:val="CM133"/>
    <w:basedOn w:val="Default"/>
    <w:next w:val="Default"/>
    <w:uiPriority w:val="99"/>
    <w:rsid w:val="00C15527"/>
    <w:rPr>
      <w:rFonts w:cs="Times New Roman"/>
      <w:color w:val="auto"/>
    </w:rPr>
  </w:style>
  <w:style w:type="paragraph" w:customStyle="1" w:styleId="CM134">
    <w:name w:val="CM134"/>
    <w:basedOn w:val="Default"/>
    <w:next w:val="Default"/>
    <w:uiPriority w:val="99"/>
    <w:rsid w:val="00C15527"/>
    <w:rPr>
      <w:rFonts w:cs="Times New Roman"/>
      <w:color w:val="auto"/>
    </w:rPr>
  </w:style>
  <w:style w:type="paragraph" w:customStyle="1" w:styleId="CM135">
    <w:name w:val="CM135"/>
    <w:basedOn w:val="Default"/>
    <w:next w:val="Default"/>
    <w:uiPriority w:val="99"/>
    <w:rsid w:val="00C15527"/>
    <w:pPr>
      <w:spacing w:line="338" w:lineRule="atLeast"/>
    </w:pPr>
    <w:rPr>
      <w:rFonts w:cs="Times New Roman"/>
      <w:color w:val="auto"/>
    </w:rPr>
  </w:style>
  <w:style w:type="paragraph" w:customStyle="1" w:styleId="CM179">
    <w:name w:val="CM179"/>
    <w:basedOn w:val="Default"/>
    <w:next w:val="Default"/>
    <w:uiPriority w:val="99"/>
    <w:rsid w:val="00C15527"/>
    <w:rPr>
      <w:rFonts w:cs="Times New Roman"/>
      <w:color w:val="auto"/>
    </w:rPr>
  </w:style>
  <w:style w:type="paragraph" w:customStyle="1" w:styleId="CM136">
    <w:name w:val="CM136"/>
    <w:basedOn w:val="Default"/>
    <w:next w:val="Default"/>
    <w:uiPriority w:val="99"/>
    <w:rsid w:val="00C15527"/>
    <w:pPr>
      <w:spacing w:line="200" w:lineRule="atLeast"/>
    </w:pPr>
    <w:rPr>
      <w:rFonts w:cs="Times New Roman"/>
      <w:color w:val="auto"/>
    </w:rPr>
  </w:style>
  <w:style w:type="paragraph" w:customStyle="1" w:styleId="CM137">
    <w:name w:val="CM137"/>
    <w:basedOn w:val="Default"/>
    <w:next w:val="Default"/>
    <w:uiPriority w:val="99"/>
    <w:rsid w:val="00C15527"/>
    <w:rPr>
      <w:rFonts w:cs="Times New Roman"/>
      <w:color w:val="auto"/>
    </w:rPr>
  </w:style>
  <w:style w:type="paragraph" w:customStyle="1" w:styleId="CM138">
    <w:name w:val="CM138"/>
    <w:basedOn w:val="Default"/>
    <w:next w:val="Default"/>
    <w:uiPriority w:val="99"/>
    <w:rsid w:val="00C15527"/>
    <w:pPr>
      <w:spacing w:line="283" w:lineRule="atLeast"/>
    </w:pPr>
    <w:rPr>
      <w:rFonts w:cs="Times New Roman"/>
      <w:color w:val="auto"/>
    </w:rPr>
  </w:style>
  <w:style w:type="paragraph" w:customStyle="1" w:styleId="CM140">
    <w:name w:val="CM140"/>
    <w:basedOn w:val="Default"/>
    <w:next w:val="Default"/>
    <w:uiPriority w:val="99"/>
    <w:rsid w:val="00C15527"/>
    <w:pPr>
      <w:spacing w:line="283" w:lineRule="atLeast"/>
    </w:pPr>
    <w:rPr>
      <w:rFonts w:cs="Times New Roman"/>
      <w:color w:val="auto"/>
    </w:rPr>
  </w:style>
  <w:style w:type="paragraph" w:customStyle="1" w:styleId="CM141">
    <w:name w:val="CM141"/>
    <w:basedOn w:val="Default"/>
    <w:next w:val="Default"/>
    <w:uiPriority w:val="99"/>
    <w:rsid w:val="00C15527"/>
    <w:pPr>
      <w:spacing w:line="331" w:lineRule="atLeast"/>
    </w:pPr>
    <w:rPr>
      <w:rFonts w:cs="Times New Roman"/>
      <w:color w:val="auto"/>
    </w:rPr>
  </w:style>
  <w:style w:type="paragraph" w:customStyle="1" w:styleId="CM142">
    <w:name w:val="CM142"/>
    <w:basedOn w:val="Default"/>
    <w:next w:val="Default"/>
    <w:uiPriority w:val="99"/>
    <w:rsid w:val="00C15527"/>
    <w:pPr>
      <w:spacing w:line="138" w:lineRule="atLeast"/>
    </w:pPr>
    <w:rPr>
      <w:rFonts w:cs="Times New Roman"/>
      <w:color w:val="auto"/>
    </w:rPr>
  </w:style>
  <w:style w:type="paragraph" w:customStyle="1" w:styleId="CM143">
    <w:name w:val="CM143"/>
    <w:basedOn w:val="Default"/>
    <w:next w:val="Default"/>
    <w:uiPriority w:val="99"/>
    <w:rsid w:val="00C15527"/>
    <w:pPr>
      <w:spacing w:line="283" w:lineRule="atLeast"/>
    </w:pPr>
    <w:rPr>
      <w:rFonts w:cs="Times New Roman"/>
      <w:color w:val="auto"/>
    </w:rPr>
  </w:style>
  <w:style w:type="paragraph" w:customStyle="1" w:styleId="CM144">
    <w:name w:val="CM144"/>
    <w:basedOn w:val="Default"/>
    <w:next w:val="Default"/>
    <w:uiPriority w:val="99"/>
    <w:rsid w:val="00C15527"/>
    <w:pPr>
      <w:spacing w:line="178" w:lineRule="atLeast"/>
    </w:pPr>
    <w:rPr>
      <w:rFonts w:cs="Times New Roman"/>
      <w:color w:val="auto"/>
    </w:rPr>
  </w:style>
  <w:style w:type="paragraph" w:customStyle="1" w:styleId="CM145">
    <w:name w:val="CM145"/>
    <w:basedOn w:val="Default"/>
    <w:next w:val="Default"/>
    <w:uiPriority w:val="99"/>
    <w:rsid w:val="00C15527"/>
    <w:pPr>
      <w:spacing w:line="283" w:lineRule="atLeast"/>
    </w:pPr>
    <w:rPr>
      <w:rFonts w:cs="Times New Roman"/>
      <w:color w:val="auto"/>
    </w:rPr>
  </w:style>
  <w:style w:type="paragraph" w:customStyle="1" w:styleId="CM147">
    <w:name w:val="CM147"/>
    <w:basedOn w:val="Default"/>
    <w:next w:val="Default"/>
    <w:uiPriority w:val="99"/>
    <w:rsid w:val="00C15527"/>
    <w:pPr>
      <w:spacing w:line="283" w:lineRule="atLeast"/>
    </w:pPr>
    <w:rPr>
      <w:rFonts w:cs="Times New Roman"/>
      <w:color w:val="auto"/>
    </w:rPr>
  </w:style>
  <w:style w:type="paragraph" w:customStyle="1" w:styleId="CM148">
    <w:name w:val="CM148"/>
    <w:basedOn w:val="Default"/>
    <w:next w:val="Default"/>
    <w:uiPriority w:val="99"/>
    <w:rsid w:val="00C15527"/>
    <w:pPr>
      <w:spacing w:line="283" w:lineRule="atLeast"/>
    </w:pPr>
    <w:rPr>
      <w:rFonts w:cs="Times New Roman"/>
      <w:color w:val="auto"/>
    </w:rPr>
  </w:style>
  <w:style w:type="paragraph" w:customStyle="1" w:styleId="CM186">
    <w:name w:val="CM186"/>
    <w:basedOn w:val="Default"/>
    <w:next w:val="Default"/>
    <w:uiPriority w:val="99"/>
    <w:rsid w:val="00C15527"/>
    <w:rPr>
      <w:rFonts w:cs="Times New Roman"/>
      <w:color w:val="auto"/>
    </w:rPr>
  </w:style>
  <w:style w:type="paragraph" w:customStyle="1" w:styleId="CM149">
    <w:name w:val="CM149"/>
    <w:basedOn w:val="Default"/>
    <w:next w:val="Default"/>
    <w:uiPriority w:val="99"/>
    <w:rsid w:val="00C15527"/>
    <w:pPr>
      <w:spacing w:line="283" w:lineRule="atLeast"/>
    </w:pPr>
    <w:rPr>
      <w:rFonts w:cs="Times New Roman"/>
      <w:color w:val="auto"/>
    </w:rPr>
  </w:style>
  <w:style w:type="paragraph" w:customStyle="1" w:styleId="CM150">
    <w:name w:val="CM150"/>
    <w:basedOn w:val="Default"/>
    <w:next w:val="Default"/>
    <w:uiPriority w:val="99"/>
    <w:rsid w:val="00C15527"/>
    <w:pPr>
      <w:spacing w:line="283" w:lineRule="atLeast"/>
    </w:pPr>
    <w:rPr>
      <w:rFonts w:cs="Times New Roman"/>
      <w:color w:val="auto"/>
    </w:rPr>
  </w:style>
  <w:style w:type="paragraph" w:customStyle="1" w:styleId="CM153">
    <w:name w:val="CM153"/>
    <w:basedOn w:val="Default"/>
    <w:next w:val="Default"/>
    <w:uiPriority w:val="99"/>
    <w:rsid w:val="00C15527"/>
    <w:pPr>
      <w:spacing w:line="286" w:lineRule="atLeast"/>
    </w:pPr>
    <w:rPr>
      <w:rFonts w:cs="Times New Roman"/>
      <w:color w:val="auto"/>
    </w:rPr>
  </w:style>
  <w:style w:type="paragraph" w:customStyle="1" w:styleId="CM154">
    <w:name w:val="CM154"/>
    <w:basedOn w:val="Default"/>
    <w:next w:val="Default"/>
    <w:uiPriority w:val="99"/>
    <w:rsid w:val="00C15527"/>
    <w:rPr>
      <w:rFonts w:cs="Times New Roman"/>
      <w:color w:val="auto"/>
    </w:rPr>
  </w:style>
  <w:style w:type="paragraph" w:customStyle="1" w:styleId="CM155">
    <w:name w:val="CM155"/>
    <w:basedOn w:val="Default"/>
    <w:next w:val="Default"/>
    <w:uiPriority w:val="99"/>
    <w:rsid w:val="00C15527"/>
    <w:rPr>
      <w:rFonts w:cs="Times New Roman"/>
      <w:color w:val="auto"/>
    </w:rPr>
  </w:style>
  <w:style w:type="paragraph" w:customStyle="1" w:styleId="CM156">
    <w:name w:val="CM156"/>
    <w:basedOn w:val="Default"/>
    <w:next w:val="Default"/>
    <w:uiPriority w:val="99"/>
    <w:rsid w:val="00C15527"/>
    <w:rPr>
      <w:rFonts w:cs="Times New Roman"/>
      <w:color w:val="auto"/>
    </w:rPr>
  </w:style>
  <w:style w:type="paragraph" w:customStyle="1" w:styleId="CM87">
    <w:name w:val="CM87"/>
    <w:basedOn w:val="Default"/>
    <w:next w:val="Default"/>
    <w:uiPriority w:val="99"/>
    <w:rsid w:val="00C15527"/>
    <w:pPr>
      <w:spacing w:line="283" w:lineRule="atLeast"/>
    </w:pPr>
    <w:rPr>
      <w:rFonts w:cs="Times New Roman"/>
      <w:color w:val="auto"/>
    </w:rPr>
  </w:style>
  <w:style w:type="paragraph" w:customStyle="1" w:styleId="CM158">
    <w:name w:val="CM158"/>
    <w:basedOn w:val="Default"/>
    <w:next w:val="Default"/>
    <w:uiPriority w:val="99"/>
    <w:rsid w:val="00C15527"/>
    <w:pPr>
      <w:spacing w:line="133" w:lineRule="atLeast"/>
    </w:pPr>
    <w:rPr>
      <w:rFonts w:cs="Times New Roman"/>
      <w:color w:val="auto"/>
    </w:rPr>
  </w:style>
  <w:style w:type="paragraph" w:customStyle="1" w:styleId="CM159">
    <w:name w:val="CM159"/>
    <w:basedOn w:val="Default"/>
    <w:next w:val="Default"/>
    <w:uiPriority w:val="99"/>
    <w:rsid w:val="00C15527"/>
    <w:pPr>
      <w:spacing w:line="133" w:lineRule="atLeast"/>
    </w:pPr>
    <w:rPr>
      <w:rFonts w:cs="Times New Roman"/>
      <w:color w:val="auto"/>
    </w:rPr>
  </w:style>
  <w:style w:type="paragraph" w:customStyle="1" w:styleId="CM160">
    <w:name w:val="CM160"/>
    <w:basedOn w:val="Default"/>
    <w:next w:val="Default"/>
    <w:uiPriority w:val="99"/>
    <w:rsid w:val="00C15527"/>
    <w:pPr>
      <w:spacing w:line="136" w:lineRule="atLeast"/>
    </w:pPr>
    <w:rPr>
      <w:rFonts w:cs="Times New Roman"/>
      <w:color w:val="auto"/>
    </w:rPr>
  </w:style>
  <w:style w:type="paragraph" w:customStyle="1" w:styleId="CM161">
    <w:name w:val="CM161"/>
    <w:basedOn w:val="Default"/>
    <w:next w:val="Default"/>
    <w:uiPriority w:val="99"/>
    <w:rsid w:val="00C15527"/>
    <w:pPr>
      <w:spacing w:line="146" w:lineRule="atLeast"/>
    </w:pPr>
    <w:rPr>
      <w:rFonts w:cs="Times New Roman"/>
      <w:color w:val="auto"/>
    </w:rPr>
  </w:style>
  <w:style w:type="paragraph" w:customStyle="1" w:styleId="CM162">
    <w:name w:val="CM162"/>
    <w:basedOn w:val="Default"/>
    <w:next w:val="Default"/>
    <w:uiPriority w:val="99"/>
    <w:rsid w:val="00C15527"/>
    <w:pPr>
      <w:spacing w:line="186" w:lineRule="atLeast"/>
    </w:pPr>
    <w:rPr>
      <w:rFonts w:cs="Times New Roman"/>
      <w:color w:val="auto"/>
    </w:rPr>
  </w:style>
  <w:style w:type="paragraph" w:customStyle="1" w:styleId="CM163">
    <w:name w:val="CM163"/>
    <w:basedOn w:val="Default"/>
    <w:next w:val="Default"/>
    <w:uiPriority w:val="99"/>
    <w:rsid w:val="00C15527"/>
    <w:pPr>
      <w:spacing w:line="133" w:lineRule="atLeast"/>
    </w:pPr>
    <w:rPr>
      <w:rFonts w:cs="Times New Roman"/>
      <w:color w:val="auto"/>
    </w:rPr>
  </w:style>
  <w:style w:type="paragraph" w:customStyle="1" w:styleId="CM166">
    <w:name w:val="CM166"/>
    <w:basedOn w:val="Default"/>
    <w:next w:val="Default"/>
    <w:uiPriority w:val="99"/>
    <w:rsid w:val="00C15527"/>
    <w:pPr>
      <w:spacing w:line="171" w:lineRule="atLeast"/>
    </w:pPr>
    <w:rPr>
      <w:rFonts w:cs="Times New Roman"/>
      <w:color w:val="auto"/>
    </w:rPr>
  </w:style>
  <w:style w:type="paragraph" w:customStyle="1" w:styleId="CM167">
    <w:name w:val="CM167"/>
    <w:basedOn w:val="Default"/>
    <w:next w:val="Default"/>
    <w:uiPriority w:val="99"/>
    <w:rsid w:val="00C15527"/>
    <w:pPr>
      <w:spacing w:line="143" w:lineRule="atLeast"/>
    </w:pPr>
    <w:rPr>
      <w:rFonts w:cs="Times New Roman"/>
      <w:color w:val="auto"/>
    </w:rPr>
  </w:style>
  <w:style w:type="paragraph" w:customStyle="1" w:styleId="CM168">
    <w:name w:val="CM168"/>
    <w:basedOn w:val="Default"/>
    <w:next w:val="Default"/>
    <w:uiPriority w:val="99"/>
    <w:rsid w:val="00C15527"/>
    <w:pPr>
      <w:spacing w:line="143" w:lineRule="atLeast"/>
    </w:pPr>
    <w:rPr>
      <w:rFonts w:cs="Times New Roman"/>
      <w:color w:val="auto"/>
    </w:rPr>
  </w:style>
  <w:style w:type="paragraph" w:customStyle="1" w:styleId="CM170">
    <w:name w:val="CM170"/>
    <w:basedOn w:val="Default"/>
    <w:next w:val="Default"/>
    <w:uiPriority w:val="99"/>
    <w:rsid w:val="00C15527"/>
    <w:pPr>
      <w:spacing w:line="171" w:lineRule="atLeast"/>
    </w:pPr>
    <w:rPr>
      <w:rFonts w:cs="Times New Roman"/>
      <w:color w:val="auto"/>
    </w:rPr>
  </w:style>
  <w:style w:type="paragraph" w:customStyle="1" w:styleId="CM171">
    <w:name w:val="CM171"/>
    <w:basedOn w:val="Default"/>
    <w:next w:val="Default"/>
    <w:uiPriority w:val="99"/>
    <w:rsid w:val="00C15527"/>
    <w:pPr>
      <w:spacing w:line="186" w:lineRule="atLeast"/>
    </w:pPr>
    <w:rPr>
      <w:rFonts w:cs="Times New Roman"/>
      <w:color w:val="auto"/>
    </w:rPr>
  </w:style>
  <w:style w:type="paragraph" w:customStyle="1" w:styleId="CM196">
    <w:name w:val="CM196"/>
    <w:basedOn w:val="Default"/>
    <w:next w:val="Default"/>
    <w:uiPriority w:val="99"/>
    <w:rsid w:val="00BC5DB2"/>
    <w:rPr>
      <w:rFonts w:cs="Times New Roman"/>
      <w:color w:val="auto"/>
    </w:rPr>
  </w:style>
  <w:style w:type="paragraph" w:customStyle="1" w:styleId="CM10">
    <w:name w:val="CM10"/>
    <w:basedOn w:val="Default"/>
    <w:next w:val="Default"/>
    <w:uiPriority w:val="99"/>
    <w:rsid w:val="00BC5DB2"/>
    <w:pPr>
      <w:spacing w:line="286" w:lineRule="atLeast"/>
    </w:pPr>
    <w:rPr>
      <w:rFonts w:cs="Times New Roman"/>
      <w:color w:val="auto"/>
    </w:rPr>
  </w:style>
  <w:style w:type="paragraph" w:customStyle="1" w:styleId="CM188">
    <w:name w:val="CM188"/>
    <w:basedOn w:val="Default"/>
    <w:next w:val="Default"/>
    <w:uiPriority w:val="99"/>
    <w:rsid w:val="00BC5DB2"/>
    <w:rPr>
      <w:rFonts w:cs="Times New Roman"/>
      <w:color w:val="auto"/>
    </w:rPr>
  </w:style>
  <w:style w:type="paragraph" w:customStyle="1" w:styleId="CM191">
    <w:name w:val="CM191"/>
    <w:basedOn w:val="Default"/>
    <w:next w:val="Default"/>
    <w:uiPriority w:val="99"/>
    <w:rsid w:val="00BC5DB2"/>
    <w:rPr>
      <w:rFonts w:cs="Times New Roman"/>
      <w:color w:val="auto"/>
    </w:rPr>
  </w:style>
  <w:style w:type="paragraph" w:customStyle="1" w:styleId="CM15">
    <w:name w:val="CM15"/>
    <w:basedOn w:val="Default"/>
    <w:next w:val="Default"/>
    <w:uiPriority w:val="99"/>
    <w:rsid w:val="00BC5DB2"/>
    <w:pPr>
      <w:spacing w:line="223" w:lineRule="atLeast"/>
    </w:pPr>
    <w:rPr>
      <w:rFonts w:cs="Times New Roman"/>
      <w:color w:val="auto"/>
    </w:rPr>
  </w:style>
  <w:style w:type="paragraph" w:customStyle="1" w:styleId="CM192">
    <w:name w:val="CM192"/>
    <w:basedOn w:val="Default"/>
    <w:next w:val="Default"/>
    <w:uiPriority w:val="99"/>
    <w:rsid w:val="00BC5DB2"/>
    <w:rPr>
      <w:rFonts w:cs="Times New Roman"/>
      <w:color w:val="auto"/>
    </w:rPr>
  </w:style>
  <w:style w:type="paragraph" w:customStyle="1" w:styleId="CM32">
    <w:name w:val="CM32"/>
    <w:basedOn w:val="Default"/>
    <w:next w:val="Default"/>
    <w:uiPriority w:val="99"/>
    <w:rsid w:val="00BC5DB2"/>
    <w:pPr>
      <w:spacing w:line="283" w:lineRule="atLeast"/>
    </w:pPr>
    <w:rPr>
      <w:rFonts w:cs="Times New Roman"/>
      <w:color w:val="auto"/>
    </w:rPr>
  </w:style>
  <w:style w:type="paragraph" w:customStyle="1" w:styleId="CM33">
    <w:name w:val="CM33"/>
    <w:basedOn w:val="Default"/>
    <w:next w:val="Default"/>
    <w:uiPriority w:val="99"/>
    <w:rsid w:val="00BC5DB2"/>
    <w:pPr>
      <w:spacing w:line="283" w:lineRule="atLeast"/>
    </w:pPr>
    <w:rPr>
      <w:rFonts w:cs="Times New Roman"/>
      <w:color w:val="auto"/>
    </w:rPr>
  </w:style>
  <w:style w:type="paragraph" w:customStyle="1" w:styleId="CM193">
    <w:name w:val="CM193"/>
    <w:basedOn w:val="Default"/>
    <w:next w:val="Default"/>
    <w:uiPriority w:val="99"/>
    <w:rsid w:val="00BC5DB2"/>
    <w:rPr>
      <w:rFonts w:cs="Times New Roman"/>
      <w:color w:val="auto"/>
    </w:rPr>
  </w:style>
  <w:style w:type="paragraph" w:customStyle="1" w:styleId="CM54">
    <w:name w:val="CM54"/>
    <w:basedOn w:val="Default"/>
    <w:next w:val="Default"/>
    <w:uiPriority w:val="99"/>
    <w:rsid w:val="00BC5DB2"/>
    <w:pPr>
      <w:spacing w:line="280" w:lineRule="atLeast"/>
    </w:pPr>
    <w:rPr>
      <w:rFonts w:cs="Times New Roman"/>
      <w:color w:val="auto"/>
    </w:rPr>
  </w:style>
  <w:style w:type="paragraph" w:customStyle="1" w:styleId="CM194">
    <w:name w:val="CM194"/>
    <w:basedOn w:val="Default"/>
    <w:next w:val="Default"/>
    <w:uiPriority w:val="99"/>
    <w:rsid w:val="00BC5DB2"/>
    <w:rPr>
      <w:rFonts w:cs="Times New Roman"/>
      <w:color w:val="auto"/>
    </w:rPr>
  </w:style>
  <w:style w:type="paragraph" w:customStyle="1" w:styleId="CM57">
    <w:name w:val="CM57"/>
    <w:basedOn w:val="Default"/>
    <w:next w:val="Default"/>
    <w:uiPriority w:val="99"/>
    <w:rsid w:val="00BC5DB2"/>
    <w:pPr>
      <w:spacing w:line="283" w:lineRule="atLeast"/>
    </w:pPr>
    <w:rPr>
      <w:rFonts w:cs="Times New Roman"/>
      <w:color w:val="auto"/>
    </w:rPr>
  </w:style>
  <w:style w:type="paragraph" w:customStyle="1" w:styleId="CM59">
    <w:name w:val="CM59"/>
    <w:basedOn w:val="Default"/>
    <w:next w:val="Default"/>
    <w:uiPriority w:val="99"/>
    <w:rsid w:val="00BC5DB2"/>
    <w:pPr>
      <w:spacing w:line="286" w:lineRule="atLeast"/>
    </w:pPr>
    <w:rPr>
      <w:rFonts w:cs="Times New Roman"/>
      <w:color w:val="auto"/>
    </w:rPr>
  </w:style>
  <w:style w:type="paragraph" w:customStyle="1" w:styleId="CM65">
    <w:name w:val="CM65"/>
    <w:basedOn w:val="Default"/>
    <w:next w:val="Default"/>
    <w:uiPriority w:val="99"/>
    <w:rsid w:val="00BC5DB2"/>
    <w:pPr>
      <w:spacing w:line="276" w:lineRule="atLeast"/>
    </w:pPr>
    <w:rPr>
      <w:rFonts w:cs="Times New Roman"/>
      <w:color w:val="auto"/>
    </w:rPr>
  </w:style>
  <w:style w:type="paragraph" w:customStyle="1" w:styleId="CM190">
    <w:name w:val="CM190"/>
    <w:basedOn w:val="Default"/>
    <w:next w:val="Default"/>
    <w:uiPriority w:val="99"/>
    <w:rsid w:val="00BC5DB2"/>
    <w:rPr>
      <w:rFonts w:cs="Times New Roman"/>
      <w:color w:val="auto"/>
    </w:rPr>
  </w:style>
  <w:style w:type="paragraph" w:customStyle="1" w:styleId="CM195">
    <w:name w:val="CM195"/>
    <w:basedOn w:val="Default"/>
    <w:next w:val="Default"/>
    <w:uiPriority w:val="99"/>
    <w:rsid w:val="00BC5DB2"/>
    <w:rPr>
      <w:rFonts w:cs="Times New Roman"/>
      <w:color w:val="auto"/>
    </w:rPr>
  </w:style>
  <w:style w:type="paragraph" w:customStyle="1" w:styleId="CM74">
    <w:name w:val="CM74"/>
    <w:basedOn w:val="Default"/>
    <w:next w:val="Default"/>
    <w:uiPriority w:val="99"/>
    <w:rsid w:val="00BC5DB2"/>
    <w:pPr>
      <w:spacing w:line="283" w:lineRule="atLeast"/>
    </w:pPr>
    <w:rPr>
      <w:rFonts w:cs="Times New Roman"/>
      <w:color w:val="auto"/>
    </w:rPr>
  </w:style>
  <w:style w:type="paragraph" w:customStyle="1" w:styleId="CM76">
    <w:name w:val="CM76"/>
    <w:basedOn w:val="Default"/>
    <w:next w:val="Default"/>
    <w:uiPriority w:val="99"/>
    <w:rsid w:val="00BC5DB2"/>
    <w:pPr>
      <w:spacing w:line="283" w:lineRule="atLeast"/>
    </w:pPr>
    <w:rPr>
      <w:rFonts w:cs="Times New Roman"/>
      <w:color w:val="auto"/>
    </w:rPr>
  </w:style>
  <w:style w:type="paragraph" w:customStyle="1" w:styleId="CM79">
    <w:name w:val="CM79"/>
    <w:basedOn w:val="Default"/>
    <w:next w:val="Default"/>
    <w:uiPriority w:val="99"/>
    <w:rsid w:val="00BC5DB2"/>
    <w:pPr>
      <w:spacing w:line="286" w:lineRule="atLeast"/>
    </w:pPr>
    <w:rPr>
      <w:rFonts w:cs="Times New Roman"/>
      <w:color w:val="auto"/>
    </w:rPr>
  </w:style>
  <w:style w:type="paragraph" w:customStyle="1" w:styleId="CM89">
    <w:name w:val="CM89"/>
    <w:basedOn w:val="Default"/>
    <w:next w:val="Default"/>
    <w:uiPriority w:val="99"/>
    <w:rsid w:val="00BC5DB2"/>
    <w:pPr>
      <w:spacing w:line="283" w:lineRule="atLeast"/>
    </w:pPr>
    <w:rPr>
      <w:rFonts w:cs="Times New Roman"/>
      <w:color w:val="auto"/>
    </w:rPr>
  </w:style>
  <w:style w:type="paragraph" w:customStyle="1" w:styleId="CM90">
    <w:name w:val="CM90"/>
    <w:basedOn w:val="Default"/>
    <w:next w:val="Default"/>
    <w:uiPriority w:val="99"/>
    <w:rsid w:val="00BC5DB2"/>
    <w:pPr>
      <w:spacing w:line="283" w:lineRule="atLeast"/>
    </w:pPr>
    <w:rPr>
      <w:rFonts w:cs="Times New Roman"/>
      <w:color w:val="auto"/>
    </w:rPr>
  </w:style>
  <w:style w:type="paragraph" w:customStyle="1" w:styleId="CM99">
    <w:name w:val="CM99"/>
    <w:basedOn w:val="Default"/>
    <w:next w:val="Default"/>
    <w:uiPriority w:val="99"/>
    <w:rsid w:val="00BC5DB2"/>
    <w:pPr>
      <w:spacing w:line="283" w:lineRule="atLeast"/>
    </w:pPr>
    <w:rPr>
      <w:rFonts w:cs="Times New Roman"/>
      <w:color w:val="auto"/>
    </w:rPr>
  </w:style>
  <w:style w:type="paragraph" w:customStyle="1" w:styleId="CM100">
    <w:name w:val="CM100"/>
    <w:basedOn w:val="Default"/>
    <w:next w:val="Default"/>
    <w:uiPriority w:val="99"/>
    <w:rsid w:val="00BC5DB2"/>
    <w:pPr>
      <w:spacing w:line="283" w:lineRule="atLeast"/>
    </w:pPr>
    <w:rPr>
      <w:rFonts w:cs="Times New Roman"/>
      <w:color w:val="auto"/>
    </w:rPr>
  </w:style>
  <w:style w:type="paragraph" w:customStyle="1" w:styleId="CM103">
    <w:name w:val="CM103"/>
    <w:basedOn w:val="Default"/>
    <w:next w:val="Default"/>
    <w:uiPriority w:val="99"/>
    <w:rsid w:val="00BC5DB2"/>
    <w:pPr>
      <w:spacing w:line="283" w:lineRule="atLeast"/>
    </w:pPr>
    <w:rPr>
      <w:rFonts w:cs="Times New Roman"/>
      <w:color w:val="auto"/>
    </w:rPr>
  </w:style>
  <w:style w:type="paragraph" w:customStyle="1" w:styleId="CM106">
    <w:name w:val="CM106"/>
    <w:basedOn w:val="Default"/>
    <w:next w:val="Default"/>
    <w:uiPriority w:val="99"/>
    <w:rsid w:val="00BC5DB2"/>
    <w:pPr>
      <w:spacing w:line="283" w:lineRule="atLeast"/>
    </w:pPr>
    <w:rPr>
      <w:rFonts w:cs="Times New Roman"/>
      <w:color w:val="auto"/>
    </w:rPr>
  </w:style>
  <w:style w:type="paragraph" w:customStyle="1" w:styleId="CM107">
    <w:name w:val="CM107"/>
    <w:basedOn w:val="Default"/>
    <w:next w:val="Default"/>
    <w:uiPriority w:val="99"/>
    <w:rsid w:val="00BC5DB2"/>
    <w:pPr>
      <w:spacing w:line="283" w:lineRule="atLeast"/>
    </w:pPr>
    <w:rPr>
      <w:rFonts w:cs="Times New Roman"/>
      <w:color w:val="auto"/>
    </w:rPr>
  </w:style>
  <w:style w:type="paragraph" w:customStyle="1" w:styleId="CM108">
    <w:name w:val="CM108"/>
    <w:basedOn w:val="Default"/>
    <w:next w:val="Default"/>
    <w:uiPriority w:val="99"/>
    <w:rsid w:val="00BC5DB2"/>
    <w:pPr>
      <w:spacing w:line="278" w:lineRule="atLeast"/>
    </w:pPr>
    <w:rPr>
      <w:rFonts w:cs="Times New Roman"/>
      <w:color w:val="auto"/>
    </w:rPr>
  </w:style>
  <w:style w:type="paragraph" w:customStyle="1" w:styleId="CM123">
    <w:name w:val="CM123"/>
    <w:basedOn w:val="Default"/>
    <w:next w:val="Default"/>
    <w:uiPriority w:val="99"/>
    <w:rsid w:val="00BC5DB2"/>
    <w:pPr>
      <w:spacing w:line="283" w:lineRule="atLeast"/>
    </w:pPr>
    <w:rPr>
      <w:rFonts w:cs="Times New Roman"/>
      <w:color w:val="auto"/>
    </w:rPr>
  </w:style>
  <w:style w:type="paragraph" w:customStyle="1" w:styleId="CM130">
    <w:name w:val="CM130"/>
    <w:basedOn w:val="Default"/>
    <w:next w:val="Default"/>
    <w:uiPriority w:val="99"/>
    <w:rsid w:val="00BC5DB2"/>
    <w:pPr>
      <w:spacing w:line="283" w:lineRule="atLeast"/>
    </w:pPr>
    <w:rPr>
      <w:rFonts w:cs="Times New Roman"/>
      <w:color w:val="auto"/>
    </w:rPr>
  </w:style>
  <w:style w:type="paragraph" w:customStyle="1" w:styleId="CM139">
    <w:name w:val="CM139"/>
    <w:basedOn w:val="Default"/>
    <w:next w:val="Default"/>
    <w:uiPriority w:val="99"/>
    <w:rsid w:val="00BC5DB2"/>
    <w:rPr>
      <w:rFonts w:cs="Times New Roman"/>
      <w:color w:val="auto"/>
    </w:rPr>
  </w:style>
  <w:style w:type="paragraph" w:customStyle="1" w:styleId="CM146">
    <w:name w:val="CM146"/>
    <w:basedOn w:val="Default"/>
    <w:next w:val="Default"/>
    <w:uiPriority w:val="99"/>
    <w:rsid w:val="00BC5DB2"/>
    <w:rPr>
      <w:rFonts w:cs="Times New Roman"/>
      <w:color w:val="auto"/>
    </w:rPr>
  </w:style>
  <w:style w:type="paragraph" w:customStyle="1" w:styleId="CM152">
    <w:name w:val="CM152"/>
    <w:basedOn w:val="Default"/>
    <w:next w:val="Default"/>
    <w:uiPriority w:val="99"/>
    <w:rsid w:val="00BC5DB2"/>
    <w:pPr>
      <w:spacing w:line="283" w:lineRule="atLeast"/>
    </w:pPr>
    <w:rPr>
      <w:rFonts w:cs="Times New Roman"/>
      <w:color w:val="auto"/>
    </w:rPr>
  </w:style>
  <w:style w:type="paragraph" w:customStyle="1" w:styleId="CM157">
    <w:name w:val="CM157"/>
    <w:basedOn w:val="Default"/>
    <w:next w:val="Default"/>
    <w:uiPriority w:val="99"/>
    <w:rsid w:val="00BC5DB2"/>
    <w:pPr>
      <w:spacing w:line="283" w:lineRule="atLeast"/>
    </w:pPr>
    <w:rPr>
      <w:rFonts w:cs="Times New Roman"/>
      <w:color w:val="auto"/>
    </w:rPr>
  </w:style>
  <w:style w:type="paragraph" w:customStyle="1" w:styleId="CM164">
    <w:name w:val="CM164"/>
    <w:basedOn w:val="Default"/>
    <w:next w:val="Default"/>
    <w:uiPriority w:val="99"/>
    <w:rsid w:val="00BC5DB2"/>
    <w:pPr>
      <w:spacing w:line="136" w:lineRule="atLeast"/>
    </w:pPr>
    <w:rPr>
      <w:rFonts w:cs="Times New Roman"/>
      <w:color w:val="auto"/>
    </w:rPr>
  </w:style>
  <w:style w:type="paragraph" w:customStyle="1" w:styleId="CM165">
    <w:name w:val="CM165"/>
    <w:basedOn w:val="Default"/>
    <w:next w:val="Default"/>
    <w:uiPriority w:val="99"/>
    <w:rsid w:val="00BC5DB2"/>
    <w:pPr>
      <w:spacing w:line="146" w:lineRule="atLeast"/>
    </w:pPr>
    <w:rPr>
      <w:rFonts w:cs="Times New Roman"/>
      <w:color w:val="auto"/>
    </w:rPr>
  </w:style>
  <w:style w:type="paragraph" w:customStyle="1" w:styleId="CM172">
    <w:name w:val="CM172"/>
    <w:basedOn w:val="Default"/>
    <w:next w:val="Default"/>
    <w:uiPriority w:val="99"/>
    <w:rsid w:val="00BC5DB2"/>
    <w:rPr>
      <w:rFonts w:cs="Times New Roman"/>
      <w:color w:val="auto"/>
    </w:rPr>
  </w:style>
  <w:style w:type="character" w:customStyle="1" w:styleId="2Char">
    <w:name w:val="見(2行） Char"/>
    <w:basedOn w:val="10"/>
    <w:link w:val="21"/>
    <w:rsid w:val="008F0E57"/>
    <w:rPr>
      <w:rFonts w:ascii="ＭＳ ゴシック" w:eastAsia="ＭＳ ゴシック" w:hAnsi="ＭＳ ゴシック"/>
      <w:kern w:val="2"/>
      <w:sz w:val="28"/>
      <w:szCs w:val="28"/>
    </w:rPr>
  </w:style>
  <w:style w:type="character" w:customStyle="1" w:styleId="af9">
    <w:name w:val="ゴシック"/>
    <w:basedOn w:val="a0"/>
    <w:uiPriority w:val="1"/>
    <w:qFormat/>
    <w:rsid w:val="00FC6DAC"/>
    <w:rPr>
      <w:rFonts w:ascii="ＭＳ ゴシック" w:eastAsia="ＭＳ ゴシック" w:hAnsi="ＭＳ ゴシック"/>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78119">
      <w:bodyDiv w:val="1"/>
      <w:marLeft w:val="0"/>
      <w:marRight w:val="0"/>
      <w:marTop w:val="0"/>
      <w:marBottom w:val="0"/>
      <w:divBdr>
        <w:top w:val="none" w:sz="0" w:space="0" w:color="auto"/>
        <w:left w:val="none" w:sz="0" w:space="0" w:color="auto"/>
        <w:bottom w:val="none" w:sz="0" w:space="0" w:color="auto"/>
        <w:right w:val="none" w:sz="0" w:space="0" w:color="auto"/>
      </w:divBdr>
    </w:div>
    <w:div w:id="60521319">
      <w:bodyDiv w:val="1"/>
      <w:marLeft w:val="0"/>
      <w:marRight w:val="0"/>
      <w:marTop w:val="0"/>
      <w:marBottom w:val="0"/>
      <w:divBdr>
        <w:top w:val="none" w:sz="0" w:space="0" w:color="auto"/>
        <w:left w:val="none" w:sz="0" w:space="0" w:color="auto"/>
        <w:bottom w:val="none" w:sz="0" w:space="0" w:color="auto"/>
        <w:right w:val="none" w:sz="0" w:space="0" w:color="auto"/>
      </w:divBdr>
    </w:div>
    <w:div w:id="66388839">
      <w:bodyDiv w:val="1"/>
      <w:marLeft w:val="0"/>
      <w:marRight w:val="0"/>
      <w:marTop w:val="0"/>
      <w:marBottom w:val="0"/>
      <w:divBdr>
        <w:top w:val="none" w:sz="0" w:space="0" w:color="auto"/>
        <w:left w:val="none" w:sz="0" w:space="0" w:color="auto"/>
        <w:bottom w:val="none" w:sz="0" w:space="0" w:color="auto"/>
        <w:right w:val="none" w:sz="0" w:space="0" w:color="auto"/>
      </w:divBdr>
    </w:div>
    <w:div w:id="94600307">
      <w:bodyDiv w:val="1"/>
      <w:marLeft w:val="0"/>
      <w:marRight w:val="0"/>
      <w:marTop w:val="0"/>
      <w:marBottom w:val="0"/>
      <w:divBdr>
        <w:top w:val="none" w:sz="0" w:space="0" w:color="auto"/>
        <w:left w:val="none" w:sz="0" w:space="0" w:color="auto"/>
        <w:bottom w:val="none" w:sz="0" w:space="0" w:color="auto"/>
        <w:right w:val="none" w:sz="0" w:space="0" w:color="auto"/>
      </w:divBdr>
    </w:div>
    <w:div w:id="147677481">
      <w:bodyDiv w:val="1"/>
      <w:marLeft w:val="0"/>
      <w:marRight w:val="0"/>
      <w:marTop w:val="0"/>
      <w:marBottom w:val="0"/>
      <w:divBdr>
        <w:top w:val="none" w:sz="0" w:space="0" w:color="auto"/>
        <w:left w:val="none" w:sz="0" w:space="0" w:color="auto"/>
        <w:bottom w:val="none" w:sz="0" w:space="0" w:color="auto"/>
        <w:right w:val="none" w:sz="0" w:space="0" w:color="auto"/>
      </w:divBdr>
    </w:div>
    <w:div w:id="269626365">
      <w:bodyDiv w:val="1"/>
      <w:marLeft w:val="0"/>
      <w:marRight w:val="0"/>
      <w:marTop w:val="0"/>
      <w:marBottom w:val="0"/>
      <w:divBdr>
        <w:top w:val="none" w:sz="0" w:space="0" w:color="auto"/>
        <w:left w:val="none" w:sz="0" w:space="0" w:color="auto"/>
        <w:bottom w:val="none" w:sz="0" w:space="0" w:color="auto"/>
        <w:right w:val="none" w:sz="0" w:space="0" w:color="auto"/>
      </w:divBdr>
    </w:div>
    <w:div w:id="282808233">
      <w:bodyDiv w:val="1"/>
      <w:marLeft w:val="0"/>
      <w:marRight w:val="0"/>
      <w:marTop w:val="0"/>
      <w:marBottom w:val="0"/>
      <w:divBdr>
        <w:top w:val="none" w:sz="0" w:space="0" w:color="auto"/>
        <w:left w:val="none" w:sz="0" w:space="0" w:color="auto"/>
        <w:bottom w:val="none" w:sz="0" w:space="0" w:color="auto"/>
        <w:right w:val="none" w:sz="0" w:space="0" w:color="auto"/>
      </w:divBdr>
    </w:div>
    <w:div w:id="349724863">
      <w:bodyDiv w:val="1"/>
      <w:marLeft w:val="0"/>
      <w:marRight w:val="0"/>
      <w:marTop w:val="0"/>
      <w:marBottom w:val="0"/>
      <w:divBdr>
        <w:top w:val="none" w:sz="0" w:space="0" w:color="auto"/>
        <w:left w:val="none" w:sz="0" w:space="0" w:color="auto"/>
        <w:bottom w:val="none" w:sz="0" w:space="0" w:color="auto"/>
        <w:right w:val="none" w:sz="0" w:space="0" w:color="auto"/>
      </w:divBdr>
    </w:div>
    <w:div w:id="437600122">
      <w:bodyDiv w:val="1"/>
      <w:marLeft w:val="0"/>
      <w:marRight w:val="0"/>
      <w:marTop w:val="0"/>
      <w:marBottom w:val="0"/>
      <w:divBdr>
        <w:top w:val="none" w:sz="0" w:space="0" w:color="auto"/>
        <w:left w:val="none" w:sz="0" w:space="0" w:color="auto"/>
        <w:bottom w:val="none" w:sz="0" w:space="0" w:color="auto"/>
        <w:right w:val="none" w:sz="0" w:space="0" w:color="auto"/>
      </w:divBdr>
    </w:div>
    <w:div w:id="473529202">
      <w:bodyDiv w:val="1"/>
      <w:marLeft w:val="0"/>
      <w:marRight w:val="0"/>
      <w:marTop w:val="0"/>
      <w:marBottom w:val="0"/>
      <w:divBdr>
        <w:top w:val="none" w:sz="0" w:space="0" w:color="auto"/>
        <w:left w:val="none" w:sz="0" w:space="0" w:color="auto"/>
        <w:bottom w:val="none" w:sz="0" w:space="0" w:color="auto"/>
        <w:right w:val="none" w:sz="0" w:space="0" w:color="auto"/>
      </w:divBdr>
    </w:div>
    <w:div w:id="542446936">
      <w:bodyDiv w:val="1"/>
      <w:marLeft w:val="0"/>
      <w:marRight w:val="0"/>
      <w:marTop w:val="0"/>
      <w:marBottom w:val="0"/>
      <w:divBdr>
        <w:top w:val="none" w:sz="0" w:space="0" w:color="auto"/>
        <w:left w:val="none" w:sz="0" w:space="0" w:color="auto"/>
        <w:bottom w:val="none" w:sz="0" w:space="0" w:color="auto"/>
        <w:right w:val="none" w:sz="0" w:space="0" w:color="auto"/>
      </w:divBdr>
    </w:div>
    <w:div w:id="569389233">
      <w:bodyDiv w:val="1"/>
      <w:marLeft w:val="0"/>
      <w:marRight w:val="0"/>
      <w:marTop w:val="0"/>
      <w:marBottom w:val="0"/>
      <w:divBdr>
        <w:top w:val="none" w:sz="0" w:space="0" w:color="auto"/>
        <w:left w:val="none" w:sz="0" w:space="0" w:color="auto"/>
        <w:bottom w:val="none" w:sz="0" w:space="0" w:color="auto"/>
        <w:right w:val="none" w:sz="0" w:space="0" w:color="auto"/>
      </w:divBdr>
    </w:div>
    <w:div w:id="572132054">
      <w:bodyDiv w:val="1"/>
      <w:marLeft w:val="0"/>
      <w:marRight w:val="0"/>
      <w:marTop w:val="0"/>
      <w:marBottom w:val="0"/>
      <w:divBdr>
        <w:top w:val="none" w:sz="0" w:space="0" w:color="auto"/>
        <w:left w:val="none" w:sz="0" w:space="0" w:color="auto"/>
        <w:bottom w:val="none" w:sz="0" w:space="0" w:color="auto"/>
        <w:right w:val="none" w:sz="0" w:space="0" w:color="auto"/>
      </w:divBdr>
    </w:div>
    <w:div w:id="732964787">
      <w:bodyDiv w:val="1"/>
      <w:marLeft w:val="0"/>
      <w:marRight w:val="0"/>
      <w:marTop w:val="0"/>
      <w:marBottom w:val="0"/>
      <w:divBdr>
        <w:top w:val="none" w:sz="0" w:space="0" w:color="auto"/>
        <w:left w:val="none" w:sz="0" w:space="0" w:color="auto"/>
        <w:bottom w:val="none" w:sz="0" w:space="0" w:color="auto"/>
        <w:right w:val="none" w:sz="0" w:space="0" w:color="auto"/>
      </w:divBdr>
    </w:div>
    <w:div w:id="790632931">
      <w:bodyDiv w:val="1"/>
      <w:marLeft w:val="0"/>
      <w:marRight w:val="0"/>
      <w:marTop w:val="0"/>
      <w:marBottom w:val="0"/>
      <w:divBdr>
        <w:top w:val="none" w:sz="0" w:space="0" w:color="auto"/>
        <w:left w:val="none" w:sz="0" w:space="0" w:color="auto"/>
        <w:bottom w:val="none" w:sz="0" w:space="0" w:color="auto"/>
        <w:right w:val="none" w:sz="0" w:space="0" w:color="auto"/>
      </w:divBdr>
    </w:div>
    <w:div w:id="821459520">
      <w:bodyDiv w:val="1"/>
      <w:marLeft w:val="0"/>
      <w:marRight w:val="0"/>
      <w:marTop w:val="0"/>
      <w:marBottom w:val="0"/>
      <w:divBdr>
        <w:top w:val="none" w:sz="0" w:space="0" w:color="auto"/>
        <w:left w:val="none" w:sz="0" w:space="0" w:color="auto"/>
        <w:bottom w:val="none" w:sz="0" w:space="0" w:color="auto"/>
        <w:right w:val="none" w:sz="0" w:space="0" w:color="auto"/>
      </w:divBdr>
    </w:div>
    <w:div w:id="910626601">
      <w:bodyDiv w:val="1"/>
      <w:marLeft w:val="0"/>
      <w:marRight w:val="0"/>
      <w:marTop w:val="0"/>
      <w:marBottom w:val="0"/>
      <w:divBdr>
        <w:top w:val="none" w:sz="0" w:space="0" w:color="auto"/>
        <w:left w:val="none" w:sz="0" w:space="0" w:color="auto"/>
        <w:bottom w:val="none" w:sz="0" w:space="0" w:color="auto"/>
        <w:right w:val="none" w:sz="0" w:space="0" w:color="auto"/>
      </w:divBdr>
    </w:div>
    <w:div w:id="915286856">
      <w:bodyDiv w:val="1"/>
      <w:marLeft w:val="0"/>
      <w:marRight w:val="0"/>
      <w:marTop w:val="0"/>
      <w:marBottom w:val="0"/>
      <w:divBdr>
        <w:top w:val="none" w:sz="0" w:space="0" w:color="auto"/>
        <w:left w:val="none" w:sz="0" w:space="0" w:color="auto"/>
        <w:bottom w:val="none" w:sz="0" w:space="0" w:color="auto"/>
        <w:right w:val="none" w:sz="0" w:space="0" w:color="auto"/>
      </w:divBdr>
    </w:div>
    <w:div w:id="919293665">
      <w:bodyDiv w:val="1"/>
      <w:marLeft w:val="0"/>
      <w:marRight w:val="0"/>
      <w:marTop w:val="0"/>
      <w:marBottom w:val="0"/>
      <w:divBdr>
        <w:top w:val="none" w:sz="0" w:space="0" w:color="auto"/>
        <w:left w:val="none" w:sz="0" w:space="0" w:color="auto"/>
        <w:bottom w:val="none" w:sz="0" w:space="0" w:color="auto"/>
        <w:right w:val="none" w:sz="0" w:space="0" w:color="auto"/>
      </w:divBdr>
    </w:div>
    <w:div w:id="938830627">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78805317">
      <w:bodyDiv w:val="1"/>
      <w:marLeft w:val="0"/>
      <w:marRight w:val="0"/>
      <w:marTop w:val="0"/>
      <w:marBottom w:val="0"/>
      <w:divBdr>
        <w:top w:val="none" w:sz="0" w:space="0" w:color="auto"/>
        <w:left w:val="none" w:sz="0" w:space="0" w:color="auto"/>
        <w:bottom w:val="none" w:sz="0" w:space="0" w:color="auto"/>
        <w:right w:val="none" w:sz="0" w:space="0" w:color="auto"/>
      </w:divBdr>
    </w:div>
    <w:div w:id="1087463945">
      <w:bodyDiv w:val="1"/>
      <w:marLeft w:val="0"/>
      <w:marRight w:val="0"/>
      <w:marTop w:val="0"/>
      <w:marBottom w:val="0"/>
      <w:divBdr>
        <w:top w:val="none" w:sz="0" w:space="0" w:color="auto"/>
        <w:left w:val="none" w:sz="0" w:space="0" w:color="auto"/>
        <w:bottom w:val="none" w:sz="0" w:space="0" w:color="auto"/>
        <w:right w:val="none" w:sz="0" w:space="0" w:color="auto"/>
      </w:divBdr>
    </w:div>
    <w:div w:id="1144390699">
      <w:bodyDiv w:val="1"/>
      <w:marLeft w:val="0"/>
      <w:marRight w:val="0"/>
      <w:marTop w:val="0"/>
      <w:marBottom w:val="0"/>
      <w:divBdr>
        <w:top w:val="none" w:sz="0" w:space="0" w:color="auto"/>
        <w:left w:val="none" w:sz="0" w:space="0" w:color="auto"/>
        <w:bottom w:val="none" w:sz="0" w:space="0" w:color="auto"/>
        <w:right w:val="none" w:sz="0" w:space="0" w:color="auto"/>
      </w:divBdr>
    </w:div>
    <w:div w:id="1258558939">
      <w:bodyDiv w:val="1"/>
      <w:marLeft w:val="0"/>
      <w:marRight w:val="0"/>
      <w:marTop w:val="0"/>
      <w:marBottom w:val="0"/>
      <w:divBdr>
        <w:top w:val="none" w:sz="0" w:space="0" w:color="auto"/>
        <w:left w:val="none" w:sz="0" w:space="0" w:color="auto"/>
        <w:bottom w:val="none" w:sz="0" w:space="0" w:color="auto"/>
        <w:right w:val="none" w:sz="0" w:space="0" w:color="auto"/>
      </w:divBdr>
    </w:div>
    <w:div w:id="1288700758">
      <w:bodyDiv w:val="1"/>
      <w:marLeft w:val="0"/>
      <w:marRight w:val="0"/>
      <w:marTop w:val="0"/>
      <w:marBottom w:val="0"/>
      <w:divBdr>
        <w:top w:val="none" w:sz="0" w:space="0" w:color="auto"/>
        <w:left w:val="none" w:sz="0" w:space="0" w:color="auto"/>
        <w:bottom w:val="none" w:sz="0" w:space="0" w:color="auto"/>
        <w:right w:val="none" w:sz="0" w:space="0" w:color="auto"/>
      </w:divBdr>
    </w:div>
    <w:div w:id="1328746354">
      <w:bodyDiv w:val="1"/>
      <w:marLeft w:val="0"/>
      <w:marRight w:val="0"/>
      <w:marTop w:val="0"/>
      <w:marBottom w:val="0"/>
      <w:divBdr>
        <w:top w:val="none" w:sz="0" w:space="0" w:color="auto"/>
        <w:left w:val="none" w:sz="0" w:space="0" w:color="auto"/>
        <w:bottom w:val="none" w:sz="0" w:space="0" w:color="auto"/>
        <w:right w:val="none" w:sz="0" w:space="0" w:color="auto"/>
      </w:divBdr>
    </w:div>
    <w:div w:id="1440831193">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2041023">
      <w:bodyDiv w:val="1"/>
      <w:marLeft w:val="0"/>
      <w:marRight w:val="0"/>
      <w:marTop w:val="0"/>
      <w:marBottom w:val="0"/>
      <w:divBdr>
        <w:top w:val="none" w:sz="0" w:space="0" w:color="auto"/>
        <w:left w:val="none" w:sz="0" w:space="0" w:color="auto"/>
        <w:bottom w:val="none" w:sz="0" w:space="0" w:color="auto"/>
        <w:right w:val="none" w:sz="0" w:space="0" w:color="auto"/>
      </w:divBdr>
    </w:div>
    <w:div w:id="1549756987">
      <w:bodyDiv w:val="1"/>
      <w:marLeft w:val="0"/>
      <w:marRight w:val="0"/>
      <w:marTop w:val="0"/>
      <w:marBottom w:val="0"/>
      <w:divBdr>
        <w:top w:val="none" w:sz="0" w:space="0" w:color="auto"/>
        <w:left w:val="none" w:sz="0" w:space="0" w:color="auto"/>
        <w:bottom w:val="none" w:sz="0" w:space="0" w:color="auto"/>
        <w:right w:val="none" w:sz="0" w:space="0" w:color="auto"/>
      </w:divBdr>
    </w:div>
    <w:div w:id="1579435536">
      <w:bodyDiv w:val="1"/>
      <w:marLeft w:val="0"/>
      <w:marRight w:val="0"/>
      <w:marTop w:val="0"/>
      <w:marBottom w:val="0"/>
      <w:divBdr>
        <w:top w:val="none" w:sz="0" w:space="0" w:color="auto"/>
        <w:left w:val="none" w:sz="0" w:space="0" w:color="auto"/>
        <w:bottom w:val="none" w:sz="0" w:space="0" w:color="auto"/>
        <w:right w:val="none" w:sz="0" w:space="0" w:color="auto"/>
      </w:divBdr>
    </w:div>
    <w:div w:id="1592162347">
      <w:bodyDiv w:val="1"/>
      <w:marLeft w:val="0"/>
      <w:marRight w:val="0"/>
      <w:marTop w:val="0"/>
      <w:marBottom w:val="0"/>
      <w:divBdr>
        <w:top w:val="none" w:sz="0" w:space="0" w:color="auto"/>
        <w:left w:val="none" w:sz="0" w:space="0" w:color="auto"/>
        <w:bottom w:val="none" w:sz="0" w:space="0" w:color="auto"/>
        <w:right w:val="none" w:sz="0" w:space="0" w:color="auto"/>
      </w:divBdr>
    </w:div>
    <w:div w:id="1633755007">
      <w:bodyDiv w:val="1"/>
      <w:marLeft w:val="0"/>
      <w:marRight w:val="0"/>
      <w:marTop w:val="0"/>
      <w:marBottom w:val="0"/>
      <w:divBdr>
        <w:top w:val="none" w:sz="0" w:space="0" w:color="auto"/>
        <w:left w:val="none" w:sz="0" w:space="0" w:color="auto"/>
        <w:bottom w:val="none" w:sz="0" w:space="0" w:color="auto"/>
        <w:right w:val="none" w:sz="0" w:space="0" w:color="auto"/>
      </w:divBdr>
    </w:div>
    <w:div w:id="1726416966">
      <w:bodyDiv w:val="1"/>
      <w:marLeft w:val="0"/>
      <w:marRight w:val="0"/>
      <w:marTop w:val="0"/>
      <w:marBottom w:val="0"/>
      <w:divBdr>
        <w:top w:val="none" w:sz="0" w:space="0" w:color="auto"/>
        <w:left w:val="none" w:sz="0" w:space="0" w:color="auto"/>
        <w:bottom w:val="none" w:sz="0" w:space="0" w:color="auto"/>
        <w:right w:val="none" w:sz="0" w:space="0" w:color="auto"/>
      </w:divBdr>
    </w:div>
    <w:div w:id="1873414620">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21482218">
      <w:bodyDiv w:val="1"/>
      <w:marLeft w:val="0"/>
      <w:marRight w:val="0"/>
      <w:marTop w:val="0"/>
      <w:marBottom w:val="0"/>
      <w:divBdr>
        <w:top w:val="none" w:sz="0" w:space="0" w:color="auto"/>
        <w:left w:val="none" w:sz="0" w:space="0" w:color="auto"/>
        <w:bottom w:val="none" w:sz="0" w:space="0" w:color="auto"/>
        <w:right w:val="none" w:sz="0" w:space="0" w:color="auto"/>
      </w:divBdr>
    </w:div>
    <w:div w:id="1942181637">
      <w:bodyDiv w:val="1"/>
      <w:marLeft w:val="0"/>
      <w:marRight w:val="0"/>
      <w:marTop w:val="0"/>
      <w:marBottom w:val="0"/>
      <w:divBdr>
        <w:top w:val="none" w:sz="0" w:space="0" w:color="auto"/>
        <w:left w:val="none" w:sz="0" w:space="0" w:color="auto"/>
        <w:bottom w:val="none" w:sz="0" w:space="0" w:color="auto"/>
        <w:right w:val="none" w:sz="0" w:space="0" w:color="auto"/>
      </w:divBdr>
    </w:div>
    <w:div w:id="1964072072">
      <w:bodyDiv w:val="1"/>
      <w:marLeft w:val="0"/>
      <w:marRight w:val="0"/>
      <w:marTop w:val="0"/>
      <w:marBottom w:val="0"/>
      <w:divBdr>
        <w:top w:val="none" w:sz="0" w:space="0" w:color="auto"/>
        <w:left w:val="none" w:sz="0" w:space="0" w:color="auto"/>
        <w:bottom w:val="none" w:sz="0" w:space="0" w:color="auto"/>
        <w:right w:val="none" w:sz="0" w:space="0" w:color="auto"/>
      </w:divBdr>
    </w:div>
    <w:div w:id="2038921343">
      <w:bodyDiv w:val="1"/>
      <w:marLeft w:val="0"/>
      <w:marRight w:val="0"/>
      <w:marTop w:val="0"/>
      <w:marBottom w:val="0"/>
      <w:divBdr>
        <w:top w:val="none" w:sz="0" w:space="0" w:color="auto"/>
        <w:left w:val="none" w:sz="0" w:space="0" w:color="auto"/>
        <w:bottom w:val="none" w:sz="0" w:space="0" w:color="auto"/>
        <w:right w:val="none" w:sz="0" w:space="0" w:color="auto"/>
      </w:divBdr>
    </w:div>
    <w:div w:id="21135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4.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011D1-7BB3-4DE0-9484-CCC546EE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2069</TotalTime>
  <Pages>32</Pages>
  <Words>5755</Words>
  <Characters>32808</Characters>
  <Application/>
  <DocSecurity>0</DocSecurity>
  <Lines>273</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48</cp:revision>
  <cp:lastPrinted>2002-11-05T23:19:00Z</cp:lastPrinted>
  <dcterms:created xsi:type="dcterms:W3CDTF">2012-10-02T11:41:00Z</dcterms:created>
  <dcterms:modified xsi:type="dcterms:W3CDTF">2020-12-26T01:41:00Z</dcterms:modified>
</cp:coreProperties>
</file>