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lang w:eastAsia="zh-TW"/>
        </w:rPr>
      </w:pPr>
      <w:r>
        <w:rPr>
          <w:rFonts w:hint="eastAsia"/>
          <w:szCs w:val="21"/>
          <w:lang w:eastAsia="zh-TW"/>
        </w:rPr>
        <w:t>第１号様式</w:t>
      </w:r>
    </w:p>
    <w:p w14:paraId="7C86ACD8" w14:textId="77777777" w:rsidR="00FF3376" w:rsidRPr="00630FD9" w:rsidRDefault="00FF3376" w:rsidP="00FF3376">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08733963" w:rsidR="00FF3376" w:rsidRPr="00630FD9" w:rsidRDefault="005560B5" w:rsidP="005C3264">
            <w:pPr>
              <w:rPr>
                <w:szCs w:val="21"/>
                <w:lang w:eastAsia="zh-TW"/>
              </w:rPr>
            </w:pPr>
            <w:r>
              <w:rPr>
                <w:rFonts w:hint="eastAsia"/>
                <w:szCs w:val="21"/>
                <w:lang w:eastAsia="zh-TW"/>
              </w:rPr>
              <w:t>自殺対策専門員（会計年度任用職員）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lang w:eastAsia="zh-TW"/>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2B7875F3" w14:textId="77777777" w:rsidR="00FF3376" w:rsidRPr="00C80DEC" w:rsidRDefault="00FF3376" w:rsidP="005C3264">
            <w:pPr>
              <w:spacing w:line="240" w:lineRule="exact"/>
              <w:rPr>
                <w:sz w:val="18"/>
                <w:szCs w:val="18"/>
                <w:lang w:eastAsia="zh-TW"/>
              </w:rPr>
            </w:pPr>
          </w:p>
        </w:tc>
      </w:tr>
    </w:tbl>
    <w:p w14:paraId="68BBF3DF" w14:textId="6320AB74" w:rsidR="00BC7908" w:rsidRPr="00FF3376" w:rsidRDefault="00BC7908" w:rsidP="00FF3376">
      <w:pPr>
        <w:rPr>
          <w:lang w:eastAsia="zh-TW"/>
        </w:rPr>
      </w:pPr>
    </w:p>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560B5"/>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4C8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645</Words>
  <Characters>652</Characters>
  <Application>Microsoft Office Word</Application>
  <DocSecurity>0</DocSecurity>
  <Lines>163</Lines>
  <Paragraphs>76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伊藤　宏朗</cp:lastModifiedBy>
  <cp:revision>6</cp:revision>
  <cp:lastPrinted>2024-05-21T10:45:00Z</cp:lastPrinted>
  <dcterms:created xsi:type="dcterms:W3CDTF">2024-11-21T11:06:00Z</dcterms:created>
  <dcterms:modified xsi:type="dcterms:W3CDTF">2026-01-22T01:56:00Z</dcterms:modified>
</cp:coreProperties>
</file>